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AE719B" w14:textId="3EBB5EB7" w:rsidR="00BD31C5" w:rsidRPr="00044DF7" w:rsidRDefault="00BD31C5" w:rsidP="00044DF7">
      <w:pPr>
        <w:spacing w:before="100" w:beforeAutospacing="1" w:after="100" w:afterAutospacing="1" w:line="360" w:lineRule="auto"/>
        <w:jc w:val="center"/>
        <w:rPr>
          <w:rFonts w:eastAsiaTheme="minorHAnsi"/>
          <w:b/>
          <w:sz w:val="28"/>
          <w:szCs w:val="28"/>
          <w:lang w:eastAsia="en-US"/>
        </w:rPr>
      </w:pPr>
      <w:bookmarkStart w:id="0" w:name="_GoBack"/>
      <w:bookmarkEnd w:id="0"/>
      <w:r w:rsidRPr="00044DF7">
        <w:rPr>
          <w:rFonts w:eastAsiaTheme="minorHAnsi"/>
          <w:b/>
          <w:sz w:val="28"/>
          <w:szCs w:val="28"/>
          <w:lang w:eastAsia="en-US"/>
        </w:rPr>
        <w:t xml:space="preserve">ПРОГРАММА ПЕРВОНАЧАЛЬНОЙ ПОДГОТОВКИ </w:t>
      </w:r>
    </w:p>
    <w:p w14:paraId="0448F757" w14:textId="77777777" w:rsidR="00BD31C5" w:rsidRPr="00BD31C5" w:rsidRDefault="00BD31C5" w:rsidP="00044DF7">
      <w:pPr>
        <w:spacing w:after="200" w:line="360" w:lineRule="auto"/>
        <w:jc w:val="center"/>
        <w:rPr>
          <w:rFonts w:eastAsiaTheme="minorHAnsi"/>
          <w:b/>
          <w:sz w:val="28"/>
          <w:szCs w:val="28"/>
          <w:lang w:eastAsia="en-US"/>
        </w:rPr>
      </w:pPr>
      <w:r w:rsidRPr="00BD31C5">
        <w:rPr>
          <w:rFonts w:eastAsiaTheme="minorHAnsi"/>
          <w:b/>
          <w:sz w:val="28"/>
          <w:szCs w:val="28"/>
          <w:lang w:eastAsia="en-US"/>
        </w:rPr>
        <w:t xml:space="preserve"> ЛИЧНОГО СОСТАВА ДПО ПРИМОРСКОГО КРАЯ, </w:t>
      </w:r>
    </w:p>
    <w:p w14:paraId="7E4588A3" w14:textId="77777777" w:rsidR="00BD31C5" w:rsidRPr="00BD31C5" w:rsidRDefault="00BD31C5" w:rsidP="00044DF7">
      <w:pPr>
        <w:spacing w:after="200" w:line="360" w:lineRule="auto"/>
        <w:jc w:val="center"/>
        <w:rPr>
          <w:rFonts w:eastAsiaTheme="minorHAnsi"/>
          <w:b/>
          <w:sz w:val="28"/>
          <w:szCs w:val="28"/>
          <w:lang w:eastAsia="en-US"/>
        </w:rPr>
      </w:pPr>
      <w:r w:rsidRPr="00BD31C5">
        <w:rPr>
          <w:rFonts w:eastAsiaTheme="minorHAnsi"/>
          <w:b/>
          <w:sz w:val="28"/>
          <w:szCs w:val="28"/>
          <w:lang w:eastAsia="en-US"/>
        </w:rPr>
        <w:t xml:space="preserve">ВЫПОЛНЯЮЩЕГО ФУНКЦИИ ВОДИТЕЛЯ </w:t>
      </w:r>
    </w:p>
    <w:p w14:paraId="4C97D2B8" w14:textId="77777777" w:rsidR="00BD31C5" w:rsidRPr="00BD31C5" w:rsidRDefault="00BD31C5" w:rsidP="00044DF7">
      <w:pPr>
        <w:spacing w:after="200" w:line="360" w:lineRule="auto"/>
        <w:jc w:val="center"/>
        <w:rPr>
          <w:rFonts w:eastAsiaTheme="minorHAnsi"/>
          <w:b/>
          <w:sz w:val="28"/>
          <w:szCs w:val="28"/>
          <w:lang w:eastAsia="en-US"/>
        </w:rPr>
      </w:pPr>
      <w:r w:rsidRPr="00BD31C5">
        <w:rPr>
          <w:rFonts w:eastAsiaTheme="minorHAnsi"/>
          <w:b/>
          <w:sz w:val="28"/>
          <w:szCs w:val="28"/>
          <w:lang w:eastAsia="en-US"/>
        </w:rPr>
        <w:t xml:space="preserve">ТРАНСПОРТНЫХ СРЕДСТВ, МОТОРИСТА МОБИЛЬНЫХ </w:t>
      </w:r>
    </w:p>
    <w:p w14:paraId="777BC045" w14:textId="77777777" w:rsidR="00BD31C5" w:rsidRPr="00BD31C5" w:rsidRDefault="00BD31C5" w:rsidP="00044DF7">
      <w:pPr>
        <w:spacing w:after="200" w:line="360" w:lineRule="auto"/>
        <w:jc w:val="center"/>
        <w:rPr>
          <w:rFonts w:eastAsiaTheme="minorHAnsi"/>
          <w:b/>
          <w:sz w:val="28"/>
          <w:szCs w:val="28"/>
          <w:lang w:eastAsia="en-US"/>
        </w:rPr>
      </w:pPr>
      <w:r w:rsidRPr="00BD31C5">
        <w:rPr>
          <w:rFonts w:eastAsiaTheme="minorHAnsi"/>
          <w:b/>
          <w:sz w:val="28"/>
          <w:szCs w:val="28"/>
          <w:lang w:eastAsia="en-US"/>
        </w:rPr>
        <w:t>СРЕДСТВ ПОЖАРОТУШЕНИЯ</w:t>
      </w:r>
    </w:p>
    <w:p w14:paraId="17E76D0D" w14:textId="618C18B1" w:rsidR="00476435" w:rsidRPr="00044DF7" w:rsidRDefault="00476435" w:rsidP="00044DF7">
      <w:pPr>
        <w:spacing w:line="360" w:lineRule="auto"/>
        <w:jc w:val="center"/>
        <w:rPr>
          <w:b/>
          <w:sz w:val="28"/>
          <w:szCs w:val="28"/>
        </w:rPr>
      </w:pPr>
    </w:p>
    <w:p w14:paraId="244F583A" w14:textId="77777777" w:rsidR="00476435" w:rsidRPr="00044DF7" w:rsidRDefault="00476435" w:rsidP="00044DF7">
      <w:pPr>
        <w:spacing w:line="360" w:lineRule="auto"/>
        <w:rPr>
          <w:b/>
          <w:sz w:val="28"/>
          <w:szCs w:val="28"/>
        </w:rPr>
      </w:pPr>
    </w:p>
    <w:p w14:paraId="12F86E02" w14:textId="77777777" w:rsidR="00476435" w:rsidRPr="00044DF7" w:rsidRDefault="00476435" w:rsidP="00044DF7">
      <w:pPr>
        <w:spacing w:line="360" w:lineRule="auto"/>
        <w:rPr>
          <w:b/>
          <w:sz w:val="28"/>
          <w:szCs w:val="28"/>
        </w:rPr>
      </w:pPr>
    </w:p>
    <w:p w14:paraId="10235BFA" w14:textId="77777777" w:rsidR="00476435" w:rsidRPr="00044DF7" w:rsidRDefault="00476435" w:rsidP="00044DF7">
      <w:pPr>
        <w:spacing w:line="360" w:lineRule="auto"/>
        <w:rPr>
          <w:b/>
          <w:sz w:val="28"/>
          <w:szCs w:val="28"/>
        </w:rPr>
      </w:pPr>
    </w:p>
    <w:p w14:paraId="73E1A600" w14:textId="77777777" w:rsidR="00476435" w:rsidRPr="00044DF7" w:rsidRDefault="00476435" w:rsidP="00044DF7">
      <w:pPr>
        <w:spacing w:line="360" w:lineRule="auto"/>
        <w:rPr>
          <w:b/>
          <w:sz w:val="28"/>
          <w:szCs w:val="28"/>
        </w:rPr>
      </w:pPr>
    </w:p>
    <w:p w14:paraId="32AA3EB1" w14:textId="77777777" w:rsidR="00476435" w:rsidRPr="00044DF7" w:rsidRDefault="00476435" w:rsidP="00044DF7">
      <w:pPr>
        <w:spacing w:line="360" w:lineRule="auto"/>
        <w:jc w:val="center"/>
        <w:rPr>
          <w:b/>
          <w:sz w:val="28"/>
          <w:szCs w:val="28"/>
        </w:rPr>
      </w:pPr>
    </w:p>
    <w:p w14:paraId="4833ED55" w14:textId="77777777" w:rsidR="00476435" w:rsidRPr="00044DF7" w:rsidRDefault="00476435" w:rsidP="00044DF7">
      <w:pPr>
        <w:spacing w:line="360" w:lineRule="auto"/>
        <w:jc w:val="center"/>
        <w:rPr>
          <w:b/>
          <w:sz w:val="28"/>
          <w:szCs w:val="28"/>
        </w:rPr>
      </w:pPr>
      <w:r w:rsidRPr="00044DF7">
        <w:rPr>
          <w:b/>
          <w:sz w:val="28"/>
          <w:szCs w:val="28"/>
        </w:rPr>
        <w:t>Тема 1</w:t>
      </w:r>
      <w:r w:rsidR="00681F1A" w:rsidRPr="00044DF7">
        <w:rPr>
          <w:b/>
          <w:sz w:val="28"/>
          <w:szCs w:val="28"/>
        </w:rPr>
        <w:t>0</w:t>
      </w:r>
      <w:r w:rsidRPr="00044DF7">
        <w:rPr>
          <w:b/>
          <w:sz w:val="28"/>
          <w:szCs w:val="28"/>
        </w:rPr>
        <w:t xml:space="preserve">. </w:t>
      </w:r>
      <w:r w:rsidR="00681F1A" w:rsidRPr="00044DF7">
        <w:rPr>
          <w:b/>
          <w:sz w:val="28"/>
          <w:szCs w:val="28"/>
        </w:rPr>
        <w:t>Классификаций и технические характеристики средств радиосвязи, имеющихся на вооружении подразделения пожарной охраны, порядок работы и меры безопасности при работе с ними.</w:t>
      </w:r>
      <w:r w:rsidR="00375A8E" w:rsidRPr="00044DF7">
        <w:rPr>
          <w:sz w:val="28"/>
          <w:szCs w:val="28"/>
        </w:rPr>
        <w:t xml:space="preserve"> </w:t>
      </w:r>
      <w:r w:rsidR="00375A8E" w:rsidRPr="00044DF7">
        <w:rPr>
          <w:b/>
          <w:sz w:val="28"/>
          <w:szCs w:val="28"/>
        </w:rPr>
        <w:t>Правила ведения радиообмена.</w:t>
      </w:r>
    </w:p>
    <w:p w14:paraId="0B24B857" w14:textId="77777777" w:rsidR="00476435" w:rsidRPr="00044DF7" w:rsidRDefault="00476435" w:rsidP="00044DF7">
      <w:pPr>
        <w:spacing w:line="360" w:lineRule="auto"/>
        <w:rPr>
          <w:b/>
          <w:sz w:val="28"/>
          <w:szCs w:val="28"/>
        </w:rPr>
      </w:pPr>
    </w:p>
    <w:p w14:paraId="1AC088A5" w14:textId="77777777" w:rsidR="00476435" w:rsidRPr="00044DF7" w:rsidRDefault="00476435" w:rsidP="00044DF7">
      <w:pPr>
        <w:spacing w:line="360" w:lineRule="auto"/>
        <w:rPr>
          <w:b/>
          <w:sz w:val="28"/>
          <w:szCs w:val="28"/>
        </w:rPr>
      </w:pPr>
    </w:p>
    <w:p w14:paraId="6746EDC4" w14:textId="77777777" w:rsidR="00476435" w:rsidRPr="00044DF7" w:rsidRDefault="00476435" w:rsidP="00044DF7">
      <w:pPr>
        <w:spacing w:line="360" w:lineRule="auto"/>
        <w:rPr>
          <w:b/>
          <w:sz w:val="28"/>
          <w:szCs w:val="28"/>
        </w:rPr>
      </w:pPr>
    </w:p>
    <w:p w14:paraId="271C7184" w14:textId="77777777" w:rsidR="00476435" w:rsidRPr="00044DF7" w:rsidRDefault="00476435" w:rsidP="00044DF7">
      <w:pPr>
        <w:spacing w:line="360" w:lineRule="auto"/>
        <w:rPr>
          <w:b/>
          <w:sz w:val="28"/>
          <w:szCs w:val="28"/>
        </w:rPr>
      </w:pPr>
    </w:p>
    <w:p w14:paraId="093B8B5B" w14:textId="77777777" w:rsidR="00476435" w:rsidRPr="00044DF7" w:rsidRDefault="00476435" w:rsidP="00044DF7">
      <w:pPr>
        <w:spacing w:line="360" w:lineRule="auto"/>
        <w:jc w:val="center"/>
        <w:rPr>
          <w:b/>
          <w:sz w:val="28"/>
          <w:szCs w:val="28"/>
        </w:rPr>
      </w:pPr>
    </w:p>
    <w:p w14:paraId="4C5DD097" w14:textId="77777777" w:rsidR="00476435" w:rsidRPr="00044DF7" w:rsidRDefault="00476435" w:rsidP="00044DF7">
      <w:pPr>
        <w:spacing w:line="360" w:lineRule="auto"/>
        <w:jc w:val="center"/>
        <w:rPr>
          <w:b/>
          <w:sz w:val="28"/>
          <w:szCs w:val="28"/>
        </w:rPr>
      </w:pPr>
    </w:p>
    <w:p w14:paraId="461802FA" w14:textId="77777777" w:rsidR="00476435" w:rsidRPr="00044DF7" w:rsidRDefault="00476435" w:rsidP="00044DF7">
      <w:pPr>
        <w:spacing w:line="360" w:lineRule="auto"/>
        <w:jc w:val="center"/>
        <w:rPr>
          <w:b/>
          <w:sz w:val="28"/>
          <w:szCs w:val="28"/>
        </w:rPr>
      </w:pPr>
    </w:p>
    <w:p w14:paraId="22370DA9" w14:textId="77777777" w:rsidR="00476435" w:rsidRPr="00044DF7" w:rsidRDefault="00476435" w:rsidP="00044DF7">
      <w:pPr>
        <w:spacing w:line="360" w:lineRule="auto"/>
        <w:jc w:val="center"/>
        <w:rPr>
          <w:b/>
          <w:sz w:val="28"/>
          <w:szCs w:val="28"/>
        </w:rPr>
      </w:pPr>
    </w:p>
    <w:p w14:paraId="3513C1E5" w14:textId="77777777" w:rsidR="00476435" w:rsidRPr="00044DF7" w:rsidRDefault="00476435" w:rsidP="00044DF7">
      <w:pPr>
        <w:spacing w:line="360" w:lineRule="auto"/>
        <w:jc w:val="center"/>
        <w:rPr>
          <w:b/>
          <w:sz w:val="28"/>
          <w:szCs w:val="28"/>
        </w:rPr>
      </w:pPr>
    </w:p>
    <w:p w14:paraId="52023C31" w14:textId="77777777" w:rsidR="00476435" w:rsidRPr="00044DF7" w:rsidRDefault="00476435" w:rsidP="00044DF7">
      <w:pPr>
        <w:spacing w:line="360" w:lineRule="auto"/>
        <w:jc w:val="center"/>
        <w:rPr>
          <w:b/>
          <w:sz w:val="28"/>
          <w:szCs w:val="28"/>
        </w:rPr>
      </w:pPr>
    </w:p>
    <w:p w14:paraId="508F4467" w14:textId="77777777" w:rsidR="00476435" w:rsidRPr="00044DF7" w:rsidRDefault="00476435" w:rsidP="00044DF7">
      <w:pPr>
        <w:spacing w:line="360" w:lineRule="auto"/>
        <w:rPr>
          <w:b/>
          <w:sz w:val="28"/>
          <w:szCs w:val="28"/>
        </w:rPr>
      </w:pPr>
    </w:p>
    <w:p w14:paraId="23400A26" w14:textId="77777777" w:rsidR="00476435" w:rsidRPr="00044DF7" w:rsidRDefault="00476435" w:rsidP="00044DF7">
      <w:pPr>
        <w:spacing w:line="360" w:lineRule="auto"/>
        <w:jc w:val="center"/>
        <w:rPr>
          <w:b/>
          <w:sz w:val="28"/>
          <w:szCs w:val="28"/>
        </w:rPr>
      </w:pPr>
      <w:r w:rsidRPr="00044DF7">
        <w:rPr>
          <w:b/>
          <w:sz w:val="28"/>
          <w:szCs w:val="28"/>
        </w:rPr>
        <w:t xml:space="preserve">г. Владивосток </w:t>
      </w:r>
    </w:p>
    <w:p w14:paraId="6AD20867" w14:textId="77777777" w:rsidR="00476435" w:rsidRPr="00044DF7" w:rsidRDefault="00476435" w:rsidP="00044DF7">
      <w:pPr>
        <w:spacing w:line="360" w:lineRule="auto"/>
        <w:jc w:val="center"/>
        <w:rPr>
          <w:b/>
          <w:sz w:val="28"/>
          <w:szCs w:val="28"/>
        </w:rPr>
      </w:pPr>
      <w:r w:rsidRPr="00044DF7">
        <w:rPr>
          <w:b/>
          <w:sz w:val="28"/>
          <w:szCs w:val="28"/>
        </w:rPr>
        <w:t>2020 г.</w:t>
      </w:r>
    </w:p>
    <w:p w14:paraId="169944E4" w14:textId="77777777" w:rsidR="0067055A" w:rsidRPr="00044DF7" w:rsidRDefault="0067055A" w:rsidP="00044DF7">
      <w:pPr>
        <w:spacing w:line="360" w:lineRule="auto"/>
        <w:jc w:val="center"/>
        <w:rPr>
          <w:bCs/>
          <w:color w:val="000000"/>
          <w:sz w:val="28"/>
          <w:szCs w:val="28"/>
          <w:lang w:bidi="ru-RU"/>
        </w:rPr>
      </w:pPr>
    </w:p>
    <w:p w14:paraId="10F4A0D8" w14:textId="352D5F95" w:rsidR="0067055A" w:rsidRPr="00044DF7" w:rsidRDefault="0067055A" w:rsidP="00044DF7">
      <w:pPr>
        <w:widowControl w:val="0"/>
        <w:spacing w:line="360" w:lineRule="auto"/>
        <w:ind w:left="2720"/>
        <w:rPr>
          <w:b/>
          <w:bCs/>
          <w:color w:val="000000"/>
          <w:sz w:val="28"/>
          <w:szCs w:val="28"/>
          <w:lang w:bidi="ru-RU"/>
        </w:rPr>
      </w:pPr>
      <w:bookmarkStart w:id="1" w:name="_Hlk57623566"/>
      <w:r w:rsidRPr="00044DF7">
        <w:rPr>
          <w:b/>
          <w:bCs/>
          <w:color w:val="000000"/>
          <w:sz w:val="28"/>
          <w:szCs w:val="28"/>
          <w:lang w:bidi="ru-RU"/>
        </w:rPr>
        <w:t>Назначение и задачи службы связи ГПС</w:t>
      </w:r>
      <w:r w:rsidR="00BD31C5" w:rsidRPr="00044DF7">
        <w:rPr>
          <w:b/>
          <w:bCs/>
          <w:color w:val="000000"/>
          <w:sz w:val="28"/>
          <w:szCs w:val="28"/>
          <w:lang w:bidi="ru-RU"/>
        </w:rPr>
        <w:t>.</w:t>
      </w:r>
    </w:p>
    <w:bookmarkEnd w:id="1"/>
    <w:p w14:paraId="13CB32EC" w14:textId="77777777" w:rsidR="00765773" w:rsidRPr="00044DF7" w:rsidRDefault="00765773" w:rsidP="00044DF7">
      <w:pPr>
        <w:widowControl w:val="0"/>
        <w:spacing w:line="360" w:lineRule="auto"/>
        <w:ind w:left="2720"/>
        <w:rPr>
          <w:color w:val="000000"/>
          <w:sz w:val="28"/>
          <w:szCs w:val="28"/>
          <w:lang w:bidi="ru-RU"/>
        </w:rPr>
      </w:pPr>
    </w:p>
    <w:p w14:paraId="756D40E7" w14:textId="77777777" w:rsidR="0067055A" w:rsidRPr="00044DF7" w:rsidRDefault="0067055A" w:rsidP="00044DF7">
      <w:pPr>
        <w:widowControl w:val="0"/>
        <w:spacing w:line="360" w:lineRule="auto"/>
        <w:ind w:left="280" w:right="20" w:firstLine="420"/>
        <w:jc w:val="both"/>
        <w:rPr>
          <w:color w:val="000000"/>
          <w:sz w:val="28"/>
          <w:szCs w:val="28"/>
          <w:lang w:bidi="ru-RU"/>
        </w:rPr>
      </w:pPr>
      <w:r w:rsidRPr="00044DF7">
        <w:rPr>
          <w:color w:val="000000"/>
          <w:sz w:val="28"/>
          <w:szCs w:val="28"/>
          <w:lang w:bidi="ru-RU"/>
        </w:rPr>
        <w:t>Служба связи предназначена для организации квалифицированного использования и технической эксплуатации средств связи гарнизона пожарной охраны (ГПО).</w:t>
      </w:r>
    </w:p>
    <w:p w14:paraId="7B5FCE75" w14:textId="77777777" w:rsidR="0067055A" w:rsidRPr="00044DF7" w:rsidRDefault="0067055A" w:rsidP="00044DF7">
      <w:pPr>
        <w:widowControl w:val="0"/>
        <w:spacing w:line="360" w:lineRule="auto"/>
        <w:ind w:left="20" w:right="20" w:firstLine="440"/>
        <w:jc w:val="both"/>
        <w:rPr>
          <w:color w:val="000000"/>
          <w:sz w:val="28"/>
          <w:szCs w:val="28"/>
          <w:lang w:bidi="ru-RU"/>
        </w:rPr>
      </w:pPr>
      <w:r w:rsidRPr="00044DF7">
        <w:rPr>
          <w:color w:val="000000"/>
          <w:sz w:val="28"/>
          <w:szCs w:val="28"/>
          <w:lang w:bidi="ru-RU"/>
        </w:rPr>
        <w:t>Организационная структура службы связи определяется дислокацией подразделений гарнизона пожарной охраны, выполняемыми ими задачами и электромагнитной обстановкой в регионе.</w:t>
      </w:r>
    </w:p>
    <w:p w14:paraId="2580581D" w14:textId="77777777" w:rsidR="0067055A" w:rsidRPr="00044DF7" w:rsidRDefault="0067055A" w:rsidP="00044DF7">
      <w:pPr>
        <w:widowControl w:val="0"/>
        <w:spacing w:line="360" w:lineRule="auto"/>
        <w:ind w:left="20" w:right="20" w:firstLine="440"/>
        <w:jc w:val="both"/>
        <w:rPr>
          <w:color w:val="000000"/>
          <w:sz w:val="28"/>
          <w:szCs w:val="28"/>
          <w:lang w:bidi="ru-RU"/>
        </w:rPr>
      </w:pPr>
      <w:r w:rsidRPr="00044DF7">
        <w:rPr>
          <w:color w:val="000000"/>
          <w:sz w:val="28"/>
          <w:szCs w:val="28"/>
          <w:lang w:bidi="ru-RU"/>
        </w:rPr>
        <w:t>Служба связи обеспечивает комплексное применение средств и систем электросвязи (в дальнейшем по тексту "связь"), использующих различные физические при</w:t>
      </w:r>
      <w:r w:rsidRPr="00044DF7">
        <w:rPr>
          <w:rFonts w:eastAsia="Calibri"/>
          <w:color w:val="000000"/>
          <w:sz w:val="28"/>
          <w:szCs w:val="28"/>
          <w:u w:val="single"/>
          <w:lang w:bidi="ru-RU"/>
        </w:rPr>
        <w:t>нци</w:t>
      </w:r>
      <w:r w:rsidRPr="00044DF7">
        <w:rPr>
          <w:color w:val="000000"/>
          <w:sz w:val="28"/>
          <w:szCs w:val="28"/>
          <w:lang w:bidi="ru-RU"/>
        </w:rPr>
        <w:t>пы передачи сообщений.</w:t>
      </w:r>
    </w:p>
    <w:p w14:paraId="47C122E2" w14:textId="77777777" w:rsidR="0067055A" w:rsidRPr="00044DF7" w:rsidRDefault="0067055A" w:rsidP="00044DF7">
      <w:pPr>
        <w:widowControl w:val="0"/>
        <w:spacing w:line="360" w:lineRule="auto"/>
        <w:ind w:left="20" w:right="20" w:firstLine="440"/>
        <w:jc w:val="both"/>
        <w:rPr>
          <w:color w:val="000000"/>
          <w:sz w:val="28"/>
          <w:szCs w:val="28"/>
          <w:lang w:bidi="ru-RU"/>
        </w:rPr>
      </w:pPr>
      <w:r w:rsidRPr="00044DF7">
        <w:rPr>
          <w:color w:val="000000"/>
          <w:sz w:val="28"/>
          <w:szCs w:val="28"/>
          <w:lang w:bidi="ru-RU"/>
        </w:rPr>
        <w:t>Система связи является технической основой функционирования службы связи и включает технические средства и каналы связи.</w:t>
      </w:r>
    </w:p>
    <w:p w14:paraId="5764037A" w14:textId="77777777" w:rsidR="0067055A" w:rsidRPr="00044DF7" w:rsidRDefault="0067055A" w:rsidP="00044DF7">
      <w:pPr>
        <w:widowControl w:val="0"/>
        <w:spacing w:line="360" w:lineRule="auto"/>
        <w:ind w:left="20" w:right="20" w:firstLine="440"/>
        <w:jc w:val="both"/>
        <w:rPr>
          <w:color w:val="000000"/>
          <w:sz w:val="28"/>
          <w:szCs w:val="28"/>
          <w:lang w:bidi="ru-RU"/>
        </w:rPr>
      </w:pPr>
      <w:r w:rsidRPr="00044DF7">
        <w:rPr>
          <w:color w:val="000000"/>
          <w:sz w:val="28"/>
          <w:szCs w:val="28"/>
          <w:lang w:bidi="ru-RU"/>
        </w:rPr>
        <w:t>Система связи должна охватывать все подразделения пожарной охраны гарнизона и строиться на базе стационарных и подвижных узлов связи с учетом комплексного использования технических средств, обеспечивающих управление силами и средствами.</w:t>
      </w:r>
    </w:p>
    <w:p w14:paraId="32E6552F" w14:textId="77777777" w:rsidR="0067055A" w:rsidRPr="00044DF7" w:rsidRDefault="0067055A" w:rsidP="00044DF7">
      <w:pPr>
        <w:widowControl w:val="0"/>
        <w:spacing w:line="360" w:lineRule="auto"/>
        <w:ind w:left="20" w:firstLine="440"/>
        <w:jc w:val="both"/>
        <w:rPr>
          <w:color w:val="000000"/>
          <w:sz w:val="28"/>
          <w:szCs w:val="28"/>
          <w:lang w:bidi="ru-RU"/>
        </w:rPr>
      </w:pPr>
      <w:bookmarkStart w:id="2" w:name="_Hlk57623591"/>
      <w:r w:rsidRPr="00044DF7">
        <w:rPr>
          <w:color w:val="000000"/>
          <w:sz w:val="28"/>
          <w:szCs w:val="28"/>
          <w:lang w:bidi="ru-RU"/>
        </w:rPr>
        <w:t>Основными задачами службы связи пожарной охраны являются:</w:t>
      </w:r>
    </w:p>
    <w:bookmarkEnd w:id="2"/>
    <w:p w14:paraId="495EBB33" w14:textId="4B9926BB" w:rsidR="0067055A" w:rsidRPr="00044DF7" w:rsidRDefault="0067055A" w:rsidP="00044DF7">
      <w:pPr>
        <w:pStyle w:val="a7"/>
        <w:widowControl w:val="0"/>
        <w:numPr>
          <w:ilvl w:val="0"/>
          <w:numId w:val="7"/>
        </w:numPr>
        <w:tabs>
          <w:tab w:val="left" w:pos="1096"/>
        </w:tabs>
        <w:spacing w:line="360" w:lineRule="auto"/>
        <w:ind w:right="20"/>
        <w:jc w:val="both"/>
        <w:rPr>
          <w:color w:val="000000"/>
          <w:sz w:val="28"/>
          <w:szCs w:val="28"/>
          <w:lang w:bidi="ru-RU"/>
        </w:rPr>
      </w:pPr>
      <w:r w:rsidRPr="00044DF7">
        <w:rPr>
          <w:color w:val="000000"/>
          <w:sz w:val="28"/>
          <w:szCs w:val="28"/>
          <w:lang w:bidi="ru-RU"/>
        </w:rPr>
        <w:t>оперативный прием и передача сообщений о пожарах, авариях и стихийных бедствиях (в дальнейшем по тексту о пожарах);</w:t>
      </w:r>
    </w:p>
    <w:p w14:paraId="5240662C" w14:textId="36F7B390" w:rsidR="0067055A" w:rsidRPr="00044DF7" w:rsidRDefault="0067055A" w:rsidP="00044DF7">
      <w:pPr>
        <w:pStyle w:val="a7"/>
        <w:widowControl w:val="0"/>
        <w:numPr>
          <w:ilvl w:val="0"/>
          <w:numId w:val="7"/>
        </w:numPr>
        <w:spacing w:line="360" w:lineRule="auto"/>
        <w:ind w:right="20"/>
        <w:jc w:val="both"/>
        <w:rPr>
          <w:color w:val="000000"/>
          <w:sz w:val="28"/>
          <w:szCs w:val="28"/>
          <w:lang w:bidi="ru-RU"/>
        </w:rPr>
      </w:pPr>
      <w:r w:rsidRPr="00044DF7">
        <w:rPr>
          <w:color w:val="000000"/>
          <w:sz w:val="28"/>
          <w:szCs w:val="28"/>
          <w:lang w:bidi="ru-RU"/>
        </w:rPr>
        <w:t>оперативная высылка необходимых сил и средств для ликвидации пожаров и их последствий;</w:t>
      </w:r>
    </w:p>
    <w:p w14:paraId="0B9C8D3D" w14:textId="77777777" w:rsidR="0067055A" w:rsidRPr="00044DF7" w:rsidRDefault="0067055A" w:rsidP="00044DF7">
      <w:pPr>
        <w:pStyle w:val="a7"/>
        <w:widowControl w:val="0"/>
        <w:numPr>
          <w:ilvl w:val="0"/>
          <w:numId w:val="7"/>
        </w:numPr>
        <w:tabs>
          <w:tab w:val="left" w:pos="1096"/>
        </w:tabs>
        <w:spacing w:line="360" w:lineRule="auto"/>
        <w:ind w:right="20"/>
        <w:jc w:val="both"/>
        <w:rPr>
          <w:color w:val="000000"/>
          <w:sz w:val="28"/>
          <w:szCs w:val="28"/>
          <w:lang w:bidi="ru-RU"/>
        </w:rPr>
      </w:pPr>
      <w:r w:rsidRPr="00044DF7">
        <w:rPr>
          <w:color w:val="000000"/>
          <w:sz w:val="28"/>
          <w:szCs w:val="28"/>
          <w:lang w:bidi="ru-RU"/>
        </w:rPr>
        <w:t>управление подразделениями при тушении пожаров и при решении административно-управленческих задач;</w:t>
      </w:r>
    </w:p>
    <w:p w14:paraId="0FE31C2E" w14:textId="77777777" w:rsidR="0067055A" w:rsidRPr="00044DF7" w:rsidRDefault="0067055A" w:rsidP="00044DF7">
      <w:pPr>
        <w:pStyle w:val="a7"/>
        <w:widowControl w:val="0"/>
        <w:numPr>
          <w:ilvl w:val="0"/>
          <w:numId w:val="7"/>
        </w:numPr>
        <w:tabs>
          <w:tab w:val="left" w:pos="1096"/>
        </w:tabs>
        <w:spacing w:line="360" w:lineRule="auto"/>
        <w:ind w:right="20"/>
        <w:jc w:val="both"/>
        <w:rPr>
          <w:color w:val="000000"/>
          <w:sz w:val="28"/>
          <w:szCs w:val="28"/>
          <w:lang w:bidi="ru-RU"/>
        </w:rPr>
      </w:pPr>
      <w:r w:rsidRPr="00044DF7">
        <w:rPr>
          <w:color w:val="000000"/>
          <w:sz w:val="28"/>
          <w:szCs w:val="28"/>
          <w:lang w:bidi="ru-RU"/>
        </w:rPr>
        <w:t>информирование соответствующих должностных лиц и организаций о ходе тушения пожара;</w:t>
      </w:r>
    </w:p>
    <w:p w14:paraId="16BCBAF9" w14:textId="30AD736D" w:rsidR="0067055A" w:rsidRPr="00044DF7" w:rsidRDefault="0067055A" w:rsidP="00044DF7">
      <w:pPr>
        <w:pStyle w:val="a7"/>
        <w:widowControl w:val="0"/>
        <w:numPr>
          <w:ilvl w:val="0"/>
          <w:numId w:val="7"/>
        </w:numPr>
        <w:tabs>
          <w:tab w:val="left" w:pos="1096"/>
        </w:tabs>
        <w:spacing w:line="360" w:lineRule="auto"/>
        <w:ind w:right="20"/>
        <w:jc w:val="both"/>
        <w:rPr>
          <w:color w:val="000000"/>
          <w:sz w:val="28"/>
          <w:szCs w:val="28"/>
          <w:lang w:bidi="ru-RU"/>
        </w:rPr>
      </w:pPr>
      <w:r w:rsidRPr="00044DF7">
        <w:rPr>
          <w:color w:val="000000"/>
          <w:sz w:val="28"/>
          <w:szCs w:val="28"/>
          <w:lang w:bidi="ru-RU"/>
        </w:rPr>
        <w:t>обмен информацией между подразделениями пожарной охраны и другими службами (под другими службами следует понимать мил</w:t>
      </w:r>
      <w:r w:rsidRPr="00044DF7">
        <w:rPr>
          <w:rFonts w:eastAsia="Calibri"/>
          <w:color w:val="000000"/>
          <w:sz w:val="28"/>
          <w:szCs w:val="28"/>
          <w:u w:val="single"/>
          <w:lang w:bidi="ru-RU"/>
        </w:rPr>
        <w:t>ици</w:t>
      </w:r>
      <w:r w:rsidRPr="00044DF7">
        <w:rPr>
          <w:color w:val="000000"/>
          <w:sz w:val="28"/>
          <w:szCs w:val="28"/>
          <w:lang w:bidi="ru-RU"/>
        </w:rPr>
        <w:t xml:space="preserve">ю, медицинскую помощь, </w:t>
      </w:r>
      <w:proofErr w:type="spellStart"/>
      <w:r w:rsidRPr="00044DF7">
        <w:rPr>
          <w:color w:val="000000"/>
          <w:sz w:val="28"/>
          <w:szCs w:val="28"/>
          <w:lang w:bidi="ru-RU"/>
        </w:rPr>
        <w:t>газоаварийную</w:t>
      </w:r>
      <w:proofErr w:type="spellEnd"/>
      <w:r w:rsidRPr="00044DF7">
        <w:rPr>
          <w:color w:val="000000"/>
          <w:sz w:val="28"/>
          <w:szCs w:val="28"/>
          <w:lang w:bidi="ru-RU"/>
        </w:rPr>
        <w:t xml:space="preserve">, энергетическую, водопроводную </w:t>
      </w:r>
      <w:r w:rsidRPr="00044DF7">
        <w:rPr>
          <w:color w:val="000000"/>
          <w:sz w:val="28"/>
          <w:szCs w:val="28"/>
          <w:lang w:bidi="ru-RU"/>
        </w:rPr>
        <w:lastRenderedPageBreak/>
        <w:t>службы и пр. В дальнейшем для краткости они именуются "службы взаимодействия"), взаимодействующими с пожарной охраной при ликвидации пожаров.</w:t>
      </w:r>
    </w:p>
    <w:p w14:paraId="5C048127" w14:textId="77777777" w:rsidR="00BD31C5" w:rsidRPr="00044DF7" w:rsidRDefault="00BD31C5" w:rsidP="00044DF7">
      <w:pPr>
        <w:widowControl w:val="0"/>
        <w:spacing w:line="360" w:lineRule="auto"/>
        <w:ind w:left="20" w:firstLine="440"/>
        <w:jc w:val="center"/>
        <w:rPr>
          <w:b/>
          <w:bCs/>
          <w:color w:val="000000"/>
          <w:sz w:val="28"/>
          <w:szCs w:val="28"/>
          <w:lang w:bidi="ru-RU"/>
        </w:rPr>
      </w:pPr>
    </w:p>
    <w:p w14:paraId="615DA704" w14:textId="0931F158" w:rsidR="0067055A" w:rsidRPr="00044DF7" w:rsidRDefault="0067055A" w:rsidP="00044DF7">
      <w:pPr>
        <w:widowControl w:val="0"/>
        <w:spacing w:line="360" w:lineRule="auto"/>
        <w:ind w:left="20" w:firstLine="440"/>
        <w:jc w:val="center"/>
        <w:rPr>
          <w:b/>
          <w:bCs/>
          <w:color w:val="000000"/>
          <w:sz w:val="28"/>
          <w:szCs w:val="28"/>
          <w:lang w:bidi="ru-RU"/>
        </w:rPr>
      </w:pPr>
      <w:bookmarkStart w:id="3" w:name="_Hlk57623729"/>
      <w:r w:rsidRPr="00044DF7">
        <w:rPr>
          <w:b/>
          <w:bCs/>
          <w:color w:val="000000"/>
          <w:sz w:val="28"/>
          <w:szCs w:val="28"/>
          <w:lang w:bidi="ru-RU"/>
        </w:rPr>
        <w:t>Виды и средства связи. Организация связи. Дисциплина связи.</w:t>
      </w:r>
    </w:p>
    <w:bookmarkEnd w:id="3"/>
    <w:p w14:paraId="0AB93E01" w14:textId="77777777" w:rsidR="00BD31C5" w:rsidRPr="00044DF7" w:rsidRDefault="00BD31C5" w:rsidP="00044DF7">
      <w:pPr>
        <w:widowControl w:val="0"/>
        <w:spacing w:line="360" w:lineRule="auto"/>
        <w:ind w:left="20" w:right="20" w:firstLine="440"/>
        <w:jc w:val="both"/>
        <w:rPr>
          <w:color w:val="000000"/>
          <w:sz w:val="28"/>
          <w:szCs w:val="28"/>
          <w:lang w:bidi="ru-RU"/>
        </w:rPr>
      </w:pPr>
    </w:p>
    <w:p w14:paraId="60DD2602" w14:textId="33DB9A3F" w:rsidR="0067055A" w:rsidRPr="00044DF7" w:rsidRDefault="0067055A" w:rsidP="00044DF7">
      <w:pPr>
        <w:widowControl w:val="0"/>
        <w:spacing w:line="360" w:lineRule="auto"/>
        <w:ind w:left="20" w:right="20" w:firstLine="440"/>
        <w:jc w:val="both"/>
        <w:rPr>
          <w:color w:val="000000"/>
          <w:sz w:val="28"/>
          <w:szCs w:val="28"/>
          <w:lang w:bidi="ru-RU"/>
        </w:rPr>
      </w:pPr>
      <w:r w:rsidRPr="00044DF7">
        <w:rPr>
          <w:color w:val="000000"/>
          <w:sz w:val="28"/>
          <w:szCs w:val="28"/>
          <w:lang w:bidi="ru-RU"/>
        </w:rPr>
        <w:t>Служба связи пожарной охраны должна организовать следующие виды связи:</w:t>
      </w:r>
    </w:p>
    <w:p w14:paraId="1F08079A" w14:textId="77777777" w:rsidR="0067055A" w:rsidRPr="00044DF7" w:rsidRDefault="0067055A" w:rsidP="00044DF7">
      <w:pPr>
        <w:widowControl w:val="0"/>
        <w:numPr>
          <w:ilvl w:val="0"/>
          <w:numId w:val="8"/>
        </w:numPr>
        <w:tabs>
          <w:tab w:val="left" w:pos="1096"/>
        </w:tabs>
        <w:spacing w:line="360" w:lineRule="auto"/>
        <w:jc w:val="both"/>
        <w:rPr>
          <w:color w:val="000000"/>
          <w:sz w:val="28"/>
          <w:szCs w:val="28"/>
          <w:lang w:bidi="ru-RU"/>
        </w:rPr>
      </w:pPr>
      <w:r w:rsidRPr="00044DF7">
        <w:rPr>
          <w:color w:val="000000"/>
          <w:sz w:val="28"/>
          <w:szCs w:val="28"/>
          <w:lang w:bidi="ru-RU"/>
        </w:rPr>
        <w:t>связь извещения, обеспечивающую прием сообщений о пожарах;</w:t>
      </w:r>
    </w:p>
    <w:p w14:paraId="12184F81" w14:textId="77777777" w:rsidR="0067055A" w:rsidRPr="00044DF7" w:rsidRDefault="0067055A" w:rsidP="00044DF7">
      <w:pPr>
        <w:widowControl w:val="0"/>
        <w:numPr>
          <w:ilvl w:val="0"/>
          <w:numId w:val="8"/>
        </w:numPr>
        <w:tabs>
          <w:tab w:val="left" w:pos="1096"/>
        </w:tabs>
        <w:spacing w:line="360" w:lineRule="auto"/>
        <w:ind w:right="20"/>
        <w:jc w:val="both"/>
        <w:rPr>
          <w:color w:val="000000"/>
          <w:sz w:val="28"/>
          <w:szCs w:val="28"/>
          <w:lang w:bidi="ru-RU"/>
        </w:rPr>
      </w:pPr>
      <w:r w:rsidRPr="00044DF7">
        <w:rPr>
          <w:color w:val="000000"/>
          <w:sz w:val="28"/>
          <w:szCs w:val="28"/>
          <w:lang w:bidi="ru-RU"/>
        </w:rPr>
        <w:t>оперативно-диспетчерскую связь, обеспечивающую передачу распоряжений подразделениям, своевременную высылку сил и средств для тушения пожаров, получение информации с мест пожаров, передачу информации о пожарах определенным лицам и организациям, получение сообщений о выездах подразделений и связь с пожарными автомобилями, находящимися в пути, передачу приказов на передислокацию техники.</w:t>
      </w:r>
    </w:p>
    <w:p w14:paraId="49AEAFF3" w14:textId="77777777" w:rsidR="0067055A" w:rsidRPr="00044DF7" w:rsidRDefault="0067055A" w:rsidP="00044DF7">
      <w:pPr>
        <w:widowControl w:val="0"/>
        <w:numPr>
          <w:ilvl w:val="0"/>
          <w:numId w:val="8"/>
        </w:numPr>
        <w:tabs>
          <w:tab w:val="left" w:pos="1096"/>
        </w:tabs>
        <w:spacing w:line="360" w:lineRule="auto"/>
        <w:ind w:right="20"/>
        <w:jc w:val="both"/>
        <w:rPr>
          <w:color w:val="000000"/>
          <w:sz w:val="28"/>
          <w:szCs w:val="28"/>
          <w:lang w:bidi="ru-RU"/>
        </w:rPr>
      </w:pPr>
      <w:r w:rsidRPr="00044DF7">
        <w:rPr>
          <w:color w:val="000000"/>
          <w:sz w:val="28"/>
          <w:szCs w:val="28"/>
          <w:lang w:bidi="ru-RU"/>
        </w:rPr>
        <w:t>связь на пожаре, обеспечивающую четкое и бесперебойное управление силами и средствами, их взаимодействие и передачу информации с места пожара;</w:t>
      </w:r>
    </w:p>
    <w:p w14:paraId="28C09AED" w14:textId="77777777" w:rsidR="00BD31C5" w:rsidRPr="00044DF7" w:rsidRDefault="0067055A" w:rsidP="00044DF7">
      <w:pPr>
        <w:pStyle w:val="a7"/>
        <w:widowControl w:val="0"/>
        <w:numPr>
          <w:ilvl w:val="0"/>
          <w:numId w:val="8"/>
        </w:numPr>
        <w:spacing w:line="360" w:lineRule="auto"/>
        <w:ind w:right="20"/>
        <w:jc w:val="both"/>
        <w:rPr>
          <w:color w:val="000000"/>
          <w:sz w:val="28"/>
          <w:szCs w:val="28"/>
          <w:lang w:bidi="ru-RU"/>
        </w:rPr>
      </w:pPr>
      <w:r w:rsidRPr="00044DF7">
        <w:rPr>
          <w:color w:val="000000"/>
          <w:sz w:val="28"/>
          <w:szCs w:val="28"/>
          <w:lang w:bidi="ru-RU"/>
        </w:rPr>
        <w:t xml:space="preserve">административно-управленческую связь, включающую все виды связи, не связанные с выполнением оперативно-тактических задач. </w:t>
      </w:r>
    </w:p>
    <w:p w14:paraId="4DA0DDEF" w14:textId="513CE8ED" w:rsidR="0067055A" w:rsidRPr="00044DF7" w:rsidRDefault="0067055A" w:rsidP="00044DF7">
      <w:pPr>
        <w:widowControl w:val="0"/>
        <w:spacing w:line="360" w:lineRule="auto"/>
        <w:ind w:left="20" w:right="20" w:firstLine="440"/>
        <w:jc w:val="both"/>
        <w:rPr>
          <w:color w:val="000000"/>
          <w:sz w:val="28"/>
          <w:szCs w:val="28"/>
          <w:lang w:bidi="ru-RU"/>
        </w:rPr>
      </w:pPr>
      <w:bookmarkStart w:id="4" w:name="_Hlk57623785"/>
      <w:r w:rsidRPr="00044DF7">
        <w:rPr>
          <w:color w:val="000000"/>
          <w:sz w:val="28"/>
          <w:szCs w:val="28"/>
          <w:lang w:bidi="ru-RU"/>
        </w:rPr>
        <w:t>В зависимости от назначения средства связи подразделяются на оперативные и учебные.</w:t>
      </w:r>
    </w:p>
    <w:bookmarkEnd w:id="4"/>
    <w:p w14:paraId="2F6EFFCE" w14:textId="77777777" w:rsidR="0067055A" w:rsidRPr="00044DF7" w:rsidRDefault="0067055A" w:rsidP="00044DF7">
      <w:pPr>
        <w:widowControl w:val="0"/>
        <w:spacing w:line="360" w:lineRule="auto"/>
        <w:ind w:left="20" w:right="20" w:firstLine="440"/>
        <w:jc w:val="both"/>
        <w:rPr>
          <w:color w:val="000000"/>
          <w:sz w:val="28"/>
          <w:szCs w:val="28"/>
          <w:lang w:bidi="ru-RU"/>
        </w:rPr>
      </w:pPr>
      <w:r w:rsidRPr="00044DF7">
        <w:rPr>
          <w:color w:val="000000"/>
          <w:sz w:val="28"/>
          <w:szCs w:val="28"/>
          <w:lang w:bidi="ru-RU"/>
        </w:rPr>
        <w:t>К оперативным относятся средства связи, состоящие на вооружении в соответствии с табелями положенности и предназначенные для повседневной оперативно-служебной деятельности подразделений пожарной охраны.</w:t>
      </w:r>
    </w:p>
    <w:p w14:paraId="50583D7A" w14:textId="77777777" w:rsidR="0067055A" w:rsidRPr="00044DF7" w:rsidRDefault="0067055A" w:rsidP="00044DF7">
      <w:pPr>
        <w:widowControl w:val="0"/>
        <w:spacing w:line="360" w:lineRule="auto"/>
        <w:ind w:left="20" w:right="20" w:firstLine="420"/>
        <w:jc w:val="both"/>
        <w:rPr>
          <w:color w:val="000000"/>
          <w:sz w:val="28"/>
          <w:szCs w:val="28"/>
          <w:lang w:bidi="ru-RU"/>
        </w:rPr>
      </w:pPr>
      <w:r w:rsidRPr="00044DF7">
        <w:rPr>
          <w:color w:val="000000"/>
          <w:sz w:val="28"/>
          <w:szCs w:val="28"/>
          <w:lang w:bidi="ru-RU"/>
        </w:rPr>
        <w:t>К учебным относятся средства связи, предназначенные для обучения личного состава подразделений пожарной охраны.</w:t>
      </w:r>
    </w:p>
    <w:p w14:paraId="643B61A3" w14:textId="77777777" w:rsidR="0067055A" w:rsidRPr="00044DF7" w:rsidRDefault="0067055A" w:rsidP="00044DF7">
      <w:pPr>
        <w:widowControl w:val="0"/>
        <w:spacing w:line="360" w:lineRule="auto"/>
        <w:ind w:left="20" w:firstLine="420"/>
        <w:jc w:val="both"/>
        <w:rPr>
          <w:color w:val="000000"/>
          <w:sz w:val="28"/>
          <w:szCs w:val="28"/>
          <w:lang w:bidi="ru-RU"/>
        </w:rPr>
      </w:pPr>
      <w:r w:rsidRPr="00044DF7">
        <w:rPr>
          <w:color w:val="000000"/>
          <w:sz w:val="28"/>
          <w:szCs w:val="28"/>
          <w:lang w:bidi="ru-RU"/>
        </w:rPr>
        <w:t>На учебных средствах связи делается надпись " Учебное".</w:t>
      </w:r>
    </w:p>
    <w:p w14:paraId="551D8EC5" w14:textId="77777777" w:rsidR="0067055A" w:rsidRPr="00044DF7" w:rsidRDefault="0067055A" w:rsidP="00044DF7">
      <w:pPr>
        <w:widowControl w:val="0"/>
        <w:spacing w:line="360" w:lineRule="auto"/>
        <w:ind w:left="20" w:firstLine="420"/>
        <w:jc w:val="both"/>
        <w:rPr>
          <w:color w:val="000000"/>
          <w:sz w:val="28"/>
          <w:szCs w:val="28"/>
          <w:lang w:bidi="ru-RU"/>
        </w:rPr>
      </w:pPr>
      <w:r w:rsidRPr="00044DF7">
        <w:rPr>
          <w:color w:val="000000"/>
          <w:sz w:val="28"/>
          <w:szCs w:val="28"/>
          <w:lang w:bidi="ru-RU"/>
        </w:rPr>
        <w:t>К средствам связи относятся:</w:t>
      </w:r>
    </w:p>
    <w:p w14:paraId="69FAEC43" w14:textId="77777777" w:rsidR="0067055A" w:rsidRPr="00044DF7" w:rsidRDefault="0067055A" w:rsidP="00044DF7">
      <w:pPr>
        <w:pStyle w:val="a7"/>
        <w:widowControl w:val="0"/>
        <w:numPr>
          <w:ilvl w:val="0"/>
          <w:numId w:val="9"/>
        </w:numPr>
        <w:tabs>
          <w:tab w:val="left" w:pos="1102"/>
        </w:tabs>
        <w:spacing w:line="360" w:lineRule="auto"/>
        <w:ind w:right="20"/>
        <w:jc w:val="both"/>
        <w:rPr>
          <w:color w:val="000000"/>
          <w:sz w:val="28"/>
          <w:szCs w:val="28"/>
          <w:lang w:bidi="ru-RU"/>
        </w:rPr>
      </w:pPr>
      <w:r w:rsidRPr="00044DF7">
        <w:rPr>
          <w:color w:val="000000"/>
          <w:sz w:val="28"/>
          <w:szCs w:val="28"/>
          <w:lang w:bidi="ru-RU"/>
        </w:rPr>
        <w:t xml:space="preserve">техника связи (радиостанции, радиопередатчики, </w:t>
      </w:r>
      <w:proofErr w:type="spellStart"/>
      <w:r w:rsidRPr="00044DF7">
        <w:rPr>
          <w:color w:val="000000"/>
          <w:sz w:val="28"/>
          <w:szCs w:val="28"/>
          <w:lang w:bidi="ru-RU"/>
        </w:rPr>
        <w:t>радиоретрансляторы</w:t>
      </w:r>
      <w:proofErr w:type="spellEnd"/>
      <w:r w:rsidRPr="00044DF7">
        <w:rPr>
          <w:color w:val="000000"/>
          <w:sz w:val="28"/>
          <w:szCs w:val="28"/>
          <w:lang w:bidi="ru-RU"/>
        </w:rPr>
        <w:t xml:space="preserve">, </w:t>
      </w:r>
      <w:r w:rsidRPr="00044DF7">
        <w:rPr>
          <w:color w:val="000000"/>
          <w:sz w:val="28"/>
          <w:szCs w:val="28"/>
          <w:lang w:bidi="ru-RU"/>
        </w:rPr>
        <w:lastRenderedPageBreak/>
        <w:t>радиорелейные станции, телеграфная, фототелеграфная, телефонная, телевизионная аппаратура, аппаратура телеуправления, телесигнализации, дистанционного управления, звукозаписи и громкоговорящей связи, оповещения, измерительная аппаратура, зарядные и выпрямительные устройства, источники и агрегаты электропитания и другая техника, предназначенная для передачи, приема и преобразования информации, а также для образования каналов и линий связи);</w:t>
      </w:r>
    </w:p>
    <w:p w14:paraId="5A46B83B" w14:textId="77777777" w:rsidR="0067055A" w:rsidRPr="00044DF7" w:rsidRDefault="0067055A" w:rsidP="00044DF7">
      <w:pPr>
        <w:pStyle w:val="a7"/>
        <w:widowControl w:val="0"/>
        <w:numPr>
          <w:ilvl w:val="0"/>
          <w:numId w:val="9"/>
        </w:numPr>
        <w:tabs>
          <w:tab w:val="left" w:pos="1102"/>
        </w:tabs>
        <w:spacing w:line="360" w:lineRule="auto"/>
        <w:ind w:right="20"/>
        <w:jc w:val="both"/>
        <w:rPr>
          <w:color w:val="000000"/>
          <w:sz w:val="28"/>
          <w:szCs w:val="28"/>
          <w:lang w:bidi="ru-RU"/>
        </w:rPr>
      </w:pPr>
      <w:r w:rsidRPr="00044DF7">
        <w:rPr>
          <w:color w:val="000000"/>
          <w:sz w:val="28"/>
          <w:szCs w:val="28"/>
          <w:lang w:bidi="ru-RU"/>
        </w:rPr>
        <w:t>проводные линейные средства (подземные и подводные кабели, легкие по левые кабели связи, полевые кабели дальней связи, вводно-соединительные и распределительные полевые кабели, арматура и материалы для постройки или прокладки линий связи);</w:t>
      </w:r>
    </w:p>
    <w:p w14:paraId="66168CDE" w14:textId="77777777" w:rsidR="0067055A" w:rsidRPr="00044DF7" w:rsidRDefault="0067055A" w:rsidP="00044DF7">
      <w:pPr>
        <w:pStyle w:val="a7"/>
        <w:widowControl w:val="0"/>
        <w:numPr>
          <w:ilvl w:val="0"/>
          <w:numId w:val="9"/>
        </w:numPr>
        <w:tabs>
          <w:tab w:val="left" w:pos="1102"/>
        </w:tabs>
        <w:spacing w:line="360" w:lineRule="auto"/>
        <w:jc w:val="both"/>
        <w:rPr>
          <w:color w:val="000000"/>
          <w:sz w:val="28"/>
          <w:szCs w:val="28"/>
          <w:lang w:bidi="ru-RU"/>
        </w:rPr>
      </w:pPr>
      <w:r w:rsidRPr="00044DF7">
        <w:rPr>
          <w:color w:val="000000"/>
          <w:sz w:val="28"/>
          <w:szCs w:val="28"/>
          <w:lang w:bidi="ru-RU"/>
        </w:rPr>
        <w:t>сигнальные средства связи (звуковые, светотехнические).</w:t>
      </w:r>
    </w:p>
    <w:p w14:paraId="174CDD97" w14:textId="5C6E49F0" w:rsidR="0067055A" w:rsidRPr="00044DF7" w:rsidRDefault="0067055A" w:rsidP="00025CCF">
      <w:pPr>
        <w:widowControl w:val="0"/>
        <w:spacing w:line="360" w:lineRule="auto"/>
        <w:ind w:left="20" w:firstLine="420"/>
        <w:jc w:val="both"/>
        <w:rPr>
          <w:color w:val="000000"/>
          <w:sz w:val="28"/>
          <w:szCs w:val="28"/>
          <w:lang w:bidi="ru-RU"/>
        </w:rPr>
      </w:pPr>
      <w:r w:rsidRPr="00044DF7">
        <w:rPr>
          <w:color w:val="000000"/>
          <w:sz w:val="28"/>
          <w:szCs w:val="28"/>
          <w:lang w:bidi="ru-RU"/>
        </w:rPr>
        <w:t>Средства связи являются основными элементами подвижных и</w:t>
      </w:r>
      <w:r w:rsidR="00025CCF">
        <w:rPr>
          <w:color w:val="000000"/>
          <w:sz w:val="28"/>
          <w:szCs w:val="28"/>
          <w:lang w:bidi="ru-RU"/>
        </w:rPr>
        <w:t xml:space="preserve"> </w:t>
      </w:r>
      <w:r w:rsidRPr="00044DF7">
        <w:rPr>
          <w:color w:val="000000"/>
          <w:sz w:val="28"/>
          <w:szCs w:val="28"/>
          <w:lang w:bidi="ru-RU"/>
        </w:rPr>
        <w:t>стационарных объектов и сооружений связи.</w:t>
      </w:r>
    </w:p>
    <w:p w14:paraId="7ADDA3B2" w14:textId="77777777" w:rsidR="0067055A" w:rsidRPr="00044DF7" w:rsidRDefault="0067055A" w:rsidP="00044DF7">
      <w:pPr>
        <w:widowControl w:val="0"/>
        <w:spacing w:line="360" w:lineRule="auto"/>
        <w:ind w:left="20" w:right="20" w:firstLine="420"/>
        <w:jc w:val="both"/>
        <w:rPr>
          <w:color w:val="000000"/>
          <w:sz w:val="28"/>
          <w:szCs w:val="28"/>
          <w:lang w:bidi="ru-RU"/>
        </w:rPr>
      </w:pPr>
      <w:r w:rsidRPr="00044DF7">
        <w:rPr>
          <w:color w:val="000000"/>
          <w:sz w:val="28"/>
          <w:szCs w:val="28"/>
          <w:lang w:bidi="ru-RU"/>
        </w:rPr>
        <w:t>К подвижным объектам связи относятся средства связи, смонтированные на транспортной базе.</w:t>
      </w:r>
    </w:p>
    <w:p w14:paraId="23DDEC8F" w14:textId="77777777" w:rsidR="0067055A" w:rsidRPr="00044DF7" w:rsidRDefault="0067055A" w:rsidP="00044DF7">
      <w:pPr>
        <w:widowControl w:val="0"/>
        <w:spacing w:line="360" w:lineRule="auto"/>
        <w:ind w:left="20" w:right="20" w:firstLine="420"/>
        <w:jc w:val="both"/>
        <w:rPr>
          <w:color w:val="000000"/>
          <w:sz w:val="28"/>
          <w:szCs w:val="28"/>
          <w:lang w:bidi="ru-RU"/>
        </w:rPr>
      </w:pPr>
      <w:r w:rsidRPr="00044DF7">
        <w:rPr>
          <w:color w:val="000000"/>
          <w:sz w:val="28"/>
          <w:szCs w:val="28"/>
          <w:lang w:bidi="ru-RU"/>
        </w:rPr>
        <w:t>К стационарным объектам связи относятся стационарные узлы связи, усилительные и ретрансляционные пункты.</w:t>
      </w:r>
    </w:p>
    <w:p w14:paraId="13C8FE65" w14:textId="77777777" w:rsidR="0067055A" w:rsidRPr="00044DF7" w:rsidRDefault="0067055A" w:rsidP="00044DF7">
      <w:pPr>
        <w:widowControl w:val="0"/>
        <w:spacing w:line="360" w:lineRule="auto"/>
        <w:ind w:left="20" w:right="20" w:firstLine="420"/>
        <w:jc w:val="both"/>
        <w:rPr>
          <w:color w:val="000000"/>
          <w:sz w:val="28"/>
          <w:szCs w:val="28"/>
          <w:lang w:bidi="ru-RU"/>
        </w:rPr>
      </w:pPr>
      <w:r w:rsidRPr="00044DF7">
        <w:rPr>
          <w:color w:val="000000"/>
          <w:sz w:val="28"/>
          <w:szCs w:val="28"/>
          <w:lang w:bidi="ru-RU"/>
        </w:rPr>
        <w:t>К сооружениям связи относятся стационарные антенно-мачтовые и фидерные устройства, постоянные и воздушные линии связи.</w:t>
      </w:r>
    </w:p>
    <w:p w14:paraId="20D4375E" w14:textId="77777777" w:rsidR="0067055A" w:rsidRPr="00044DF7" w:rsidRDefault="0067055A" w:rsidP="00044DF7">
      <w:pPr>
        <w:widowControl w:val="0"/>
        <w:spacing w:line="360" w:lineRule="auto"/>
        <w:ind w:left="20" w:right="20" w:firstLine="420"/>
        <w:jc w:val="both"/>
        <w:rPr>
          <w:color w:val="000000"/>
          <w:sz w:val="28"/>
          <w:szCs w:val="28"/>
          <w:lang w:bidi="ru-RU"/>
        </w:rPr>
      </w:pPr>
      <w:r w:rsidRPr="00044DF7">
        <w:rPr>
          <w:color w:val="000000"/>
          <w:sz w:val="28"/>
          <w:szCs w:val="28"/>
          <w:lang w:bidi="ru-RU"/>
        </w:rPr>
        <w:t>В состав стационарных объектов связи могут входить технические системы и системы электроснабжения.</w:t>
      </w:r>
    </w:p>
    <w:p w14:paraId="085CE05A" w14:textId="77777777" w:rsidR="0067055A" w:rsidRPr="00044DF7" w:rsidRDefault="0067055A" w:rsidP="00044DF7">
      <w:pPr>
        <w:widowControl w:val="0"/>
        <w:spacing w:line="360" w:lineRule="auto"/>
        <w:ind w:left="20" w:right="20" w:firstLine="420"/>
        <w:jc w:val="both"/>
        <w:rPr>
          <w:color w:val="000000"/>
          <w:sz w:val="28"/>
          <w:szCs w:val="28"/>
          <w:lang w:bidi="ru-RU"/>
        </w:rPr>
      </w:pPr>
      <w:r w:rsidRPr="00044DF7">
        <w:rPr>
          <w:color w:val="000000"/>
          <w:sz w:val="28"/>
          <w:szCs w:val="28"/>
          <w:lang w:bidi="ru-RU"/>
        </w:rPr>
        <w:t xml:space="preserve">К техническим системам стационарных объектов связи относятся системы </w:t>
      </w:r>
      <w:proofErr w:type="spellStart"/>
      <w:r w:rsidRPr="00044DF7">
        <w:rPr>
          <w:color w:val="000000"/>
          <w:sz w:val="28"/>
          <w:szCs w:val="28"/>
          <w:lang w:bidi="ru-RU"/>
        </w:rPr>
        <w:t>воздухоснабжения</w:t>
      </w:r>
      <w:proofErr w:type="spellEnd"/>
      <w:r w:rsidRPr="00044DF7">
        <w:rPr>
          <w:color w:val="000000"/>
          <w:sz w:val="28"/>
          <w:szCs w:val="28"/>
          <w:lang w:bidi="ru-RU"/>
        </w:rPr>
        <w:t>, теплоснабжения и отопления, системы дистанционного и автоматического управления и контроля за техническими устройствами.</w:t>
      </w:r>
    </w:p>
    <w:p w14:paraId="6E178FF2" w14:textId="77777777" w:rsidR="0067055A" w:rsidRPr="00044DF7" w:rsidRDefault="0067055A" w:rsidP="00044DF7">
      <w:pPr>
        <w:widowControl w:val="0"/>
        <w:spacing w:line="360" w:lineRule="auto"/>
        <w:ind w:left="20" w:right="20" w:firstLine="420"/>
        <w:jc w:val="both"/>
        <w:rPr>
          <w:color w:val="000000"/>
          <w:sz w:val="28"/>
          <w:szCs w:val="28"/>
          <w:lang w:bidi="ru-RU"/>
        </w:rPr>
      </w:pPr>
      <w:r w:rsidRPr="00044DF7">
        <w:rPr>
          <w:color w:val="000000"/>
          <w:sz w:val="28"/>
          <w:szCs w:val="28"/>
          <w:lang w:bidi="ru-RU"/>
        </w:rPr>
        <w:t>К системам электроснабжения стационарных объектов связи относятся трансформаторные подстанции, установки резервного электропитания, кабельная электрическая сеть, распределительные устройства, системы освещения, заземляющие контуры.</w:t>
      </w:r>
    </w:p>
    <w:p w14:paraId="18FA1A0C" w14:textId="77777777" w:rsidR="0067055A" w:rsidRPr="00044DF7" w:rsidRDefault="0067055A" w:rsidP="00044DF7">
      <w:pPr>
        <w:widowControl w:val="0"/>
        <w:spacing w:line="360" w:lineRule="auto"/>
        <w:ind w:left="20" w:right="20" w:firstLine="420"/>
        <w:jc w:val="both"/>
        <w:rPr>
          <w:color w:val="000000"/>
          <w:sz w:val="28"/>
          <w:szCs w:val="28"/>
          <w:lang w:bidi="ru-RU"/>
        </w:rPr>
      </w:pPr>
      <w:r w:rsidRPr="00044DF7">
        <w:rPr>
          <w:color w:val="000000"/>
          <w:sz w:val="28"/>
          <w:szCs w:val="28"/>
          <w:lang w:bidi="ru-RU"/>
        </w:rPr>
        <w:lastRenderedPageBreak/>
        <w:t>Стационарный узел связи -комплекс средств связи, линий и каналов связи, объединенные в определенном порядке и предназначенные для обеспечения управления повседневной деятельностью подразделений пожарной охраны и решения других задач.</w:t>
      </w:r>
    </w:p>
    <w:p w14:paraId="2A580637" w14:textId="77777777" w:rsidR="00044DF7" w:rsidRDefault="0067055A" w:rsidP="00044DF7">
      <w:pPr>
        <w:widowControl w:val="0"/>
        <w:spacing w:after="349" w:line="360" w:lineRule="auto"/>
        <w:ind w:left="20" w:right="20" w:firstLine="420"/>
        <w:jc w:val="both"/>
        <w:rPr>
          <w:color w:val="000000"/>
          <w:sz w:val="28"/>
          <w:szCs w:val="28"/>
          <w:lang w:bidi="ru-RU"/>
        </w:rPr>
      </w:pPr>
      <w:r w:rsidRPr="00044DF7">
        <w:rPr>
          <w:color w:val="000000"/>
          <w:sz w:val="28"/>
          <w:szCs w:val="28"/>
          <w:lang w:bidi="ru-RU"/>
        </w:rPr>
        <w:t xml:space="preserve">Канал связи - совокупность технических средств </w:t>
      </w:r>
      <w:proofErr w:type="gramStart"/>
      <w:r w:rsidRPr="00044DF7">
        <w:rPr>
          <w:color w:val="000000"/>
          <w:sz w:val="28"/>
          <w:szCs w:val="28"/>
          <w:lang w:bidi="ru-RU"/>
        </w:rPr>
        <w:t xml:space="preserve">( </w:t>
      </w:r>
      <w:proofErr w:type="gramEnd"/>
      <w:r w:rsidRPr="00044DF7">
        <w:rPr>
          <w:color w:val="000000"/>
          <w:sz w:val="28"/>
          <w:szCs w:val="28"/>
          <w:lang w:bidi="ru-RU"/>
        </w:rPr>
        <w:t>передатчик, приемник, линия связи (в дальнейшем - "линия связи и среда распространения"), обеспечивающих передачу информации.</w:t>
      </w:r>
      <w:bookmarkStart w:id="5" w:name="bookmark8"/>
    </w:p>
    <w:p w14:paraId="12769A68" w14:textId="314E77D5" w:rsidR="0067055A" w:rsidRPr="00044DF7" w:rsidRDefault="0067055A" w:rsidP="00044DF7">
      <w:pPr>
        <w:widowControl w:val="0"/>
        <w:spacing w:after="349" w:line="360" w:lineRule="auto"/>
        <w:ind w:left="20" w:right="20" w:firstLine="420"/>
        <w:jc w:val="center"/>
        <w:rPr>
          <w:color w:val="000000"/>
          <w:sz w:val="28"/>
          <w:szCs w:val="28"/>
          <w:lang w:bidi="ru-RU"/>
        </w:rPr>
      </w:pPr>
      <w:bookmarkStart w:id="6" w:name="_Hlk57623862"/>
      <w:r w:rsidRPr="00044DF7">
        <w:rPr>
          <w:b/>
          <w:bCs/>
          <w:color w:val="000000"/>
          <w:sz w:val="28"/>
          <w:szCs w:val="28"/>
          <w:lang w:bidi="ru-RU"/>
        </w:rPr>
        <w:t xml:space="preserve">Виды радиостанций вывозимых на </w:t>
      </w:r>
      <w:proofErr w:type="spellStart"/>
      <w:r w:rsidRPr="00044DF7">
        <w:rPr>
          <w:b/>
          <w:bCs/>
          <w:color w:val="000000"/>
          <w:sz w:val="28"/>
          <w:szCs w:val="28"/>
          <w:lang w:bidi="ru-RU"/>
        </w:rPr>
        <w:t>пожарныхавтомобилях</w:t>
      </w:r>
      <w:proofErr w:type="spellEnd"/>
      <w:r w:rsidR="00044DF7">
        <w:rPr>
          <w:b/>
          <w:bCs/>
          <w:color w:val="000000"/>
          <w:sz w:val="28"/>
          <w:szCs w:val="28"/>
          <w:lang w:bidi="ru-RU"/>
        </w:rPr>
        <w:t>,</w:t>
      </w:r>
      <w:r w:rsidRPr="00044DF7">
        <w:rPr>
          <w:b/>
          <w:bCs/>
          <w:color w:val="000000"/>
          <w:sz w:val="28"/>
          <w:szCs w:val="28"/>
          <w:lang w:bidi="ru-RU"/>
        </w:rPr>
        <w:t xml:space="preserve"> </w:t>
      </w:r>
      <w:r w:rsidR="00044DF7">
        <w:rPr>
          <w:b/>
          <w:bCs/>
          <w:color w:val="000000"/>
          <w:sz w:val="28"/>
          <w:szCs w:val="28"/>
          <w:lang w:bidi="ru-RU"/>
        </w:rPr>
        <w:t>с</w:t>
      </w:r>
      <w:r w:rsidRPr="00044DF7">
        <w:rPr>
          <w:b/>
          <w:bCs/>
          <w:color w:val="000000"/>
          <w:sz w:val="28"/>
          <w:szCs w:val="28"/>
          <w:lang w:bidi="ru-RU"/>
        </w:rPr>
        <w:t>пециальное переговорное</w:t>
      </w:r>
      <w:r w:rsidR="00044DF7">
        <w:rPr>
          <w:b/>
          <w:bCs/>
          <w:color w:val="000000"/>
          <w:sz w:val="28"/>
          <w:szCs w:val="28"/>
          <w:lang w:bidi="ru-RU"/>
        </w:rPr>
        <w:t xml:space="preserve"> </w:t>
      </w:r>
      <w:r w:rsidRPr="00044DF7">
        <w:rPr>
          <w:b/>
          <w:bCs/>
          <w:color w:val="000000"/>
          <w:sz w:val="28"/>
          <w:szCs w:val="28"/>
          <w:lang w:bidi="ru-RU"/>
        </w:rPr>
        <w:t>устройство СПУ-ЗА</w:t>
      </w:r>
      <w:bookmarkEnd w:id="5"/>
      <w:r w:rsidR="00044DF7">
        <w:rPr>
          <w:b/>
          <w:bCs/>
          <w:color w:val="000000"/>
          <w:sz w:val="28"/>
          <w:szCs w:val="28"/>
          <w:lang w:bidi="ru-RU"/>
        </w:rPr>
        <w:t>.</w:t>
      </w:r>
    </w:p>
    <w:bookmarkEnd w:id="6"/>
    <w:p w14:paraId="6B0E4538" w14:textId="77777777" w:rsidR="0067055A" w:rsidRPr="00044DF7" w:rsidRDefault="0067055A" w:rsidP="00044DF7">
      <w:pPr>
        <w:widowControl w:val="0"/>
        <w:spacing w:line="360" w:lineRule="auto"/>
        <w:ind w:left="20" w:right="20" w:firstLine="420"/>
        <w:jc w:val="both"/>
        <w:rPr>
          <w:color w:val="000000"/>
          <w:sz w:val="28"/>
          <w:szCs w:val="28"/>
          <w:lang w:bidi="ru-RU"/>
        </w:rPr>
      </w:pPr>
      <w:r w:rsidRPr="00044DF7">
        <w:rPr>
          <w:color w:val="000000"/>
          <w:sz w:val="28"/>
          <w:szCs w:val="28"/>
          <w:lang w:bidi="ru-RU"/>
        </w:rPr>
        <w:t>Оперативность выполнения задач, стоящих перед пожарной охраной, требует решения проблемы своевременной передачи информации на всех уровнях управления подразделениями. Радиосвязь занимает одно из ведущих мест в оперативной системе связи пожарной охраны. Она довольно проста в построении, оперативна в организации, экономически эффективна, и в ряде случаев является единственным способом обмена информацией.</w:t>
      </w:r>
    </w:p>
    <w:p w14:paraId="1D827373" w14:textId="77777777" w:rsidR="0067055A" w:rsidRPr="00044DF7" w:rsidRDefault="0067055A" w:rsidP="00044DF7">
      <w:pPr>
        <w:widowControl w:val="0"/>
        <w:spacing w:line="360" w:lineRule="auto"/>
        <w:ind w:left="20" w:right="20" w:firstLine="420"/>
        <w:jc w:val="both"/>
        <w:rPr>
          <w:color w:val="000000"/>
          <w:sz w:val="28"/>
          <w:szCs w:val="28"/>
          <w:lang w:bidi="ru-RU"/>
        </w:rPr>
      </w:pPr>
      <w:r w:rsidRPr="00044DF7">
        <w:rPr>
          <w:color w:val="000000"/>
          <w:sz w:val="28"/>
          <w:szCs w:val="28"/>
          <w:lang w:bidi="ru-RU"/>
        </w:rPr>
        <w:t>Радиосвязь используется для связи с подвижными объектами, находящимися на суше и под землей, на воде и под водой, в атмосфере и космическом пространстве. Понятие радиосвязь с подвижными объектами означает радиосвязь между двумя объектами, один из которых или оба движутся либо занимают относительно друг друга случайное положение. Автомобили относятся к подвижным объектам. С помощью радиосвязи на автомобили и с них передаются телефонные и телевизионные сообщения, сигналы управления, проводятся измерение параметров движения и местонахождения автомобилей.</w:t>
      </w:r>
    </w:p>
    <w:p w14:paraId="3093D13B" w14:textId="77777777" w:rsidR="0067055A" w:rsidRPr="00044DF7" w:rsidRDefault="0067055A" w:rsidP="00044DF7">
      <w:pPr>
        <w:widowControl w:val="0"/>
        <w:spacing w:line="360" w:lineRule="auto"/>
        <w:ind w:left="20" w:right="20" w:firstLine="420"/>
        <w:jc w:val="both"/>
        <w:rPr>
          <w:color w:val="000000"/>
          <w:sz w:val="28"/>
          <w:szCs w:val="28"/>
          <w:lang w:bidi="ru-RU"/>
        </w:rPr>
      </w:pPr>
      <w:r w:rsidRPr="00044DF7">
        <w:rPr>
          <w:color w:val="000000"/>
          <w:sz w:val="28"/>
          <w:szCs w:val="28"/>
          <w:lang w:bidi="ru-RU"/>
        </w:rPr>
        <w:t>В Государственной противопожарной службе радиосвязь используется для связи с пожарными автомобилями и подразделениями ГПС, взаимного обмена сообщениями на месте пожара и проведения аварийно-спасательных работ, дублирования (резервирования) проводных каналов связи. Радиосвязь организуется применительно к местным условиям с учетом тактико-</w:t>
      </w:r>
      <w:r w:rsidRPr="00044DF7">
        <w:rPr>
          <w:color w:val="000000"/>
          <w:sz w:val="28"/>
          <w:szCs w:val="28"/>
          <w:lang w:bidi="ru-RU"/>
        </w:rPr>
        <w:lastRenderedPageBreak/>
        <w:t>технических возможностей применяемых радиостанций и электромагнитной обстановки в регионе.</w:t>
      </w:r>
    </w:p>
    <w:p w14:paraId="31CE7EBB" w14:textId="77777777" w:rsidR="0067055A" w:rsidRPr="00044DF7" w:rsidRDefault="0067055A" w:rsidP="00044DF7">
      <w:pPr>
        <w:widowControl w:val="0"/>
        <w:spacing w:line="360" w:lineRule="auto"/>
        <w:ind w:left="20" w:right="20" w:firstLine="420"/>
        <w:jc w:val="both"/>
        <w:rPr>
          <w:color w:val="000000"/>
          <w:sz w:val="28"/>
          <w:szCs w:val="28"/>
          <w:lang w:bidi="ru-RU"/>
        </w:rPr>
      </w:pPr>
      <w:r w:rsidRPr="00044DF7">
        <w:rPr>
          <w:color w:val="000000"/>
          <w:sz w:val="28"/>
          <w:szCs w:val="28"/>
          <w:lang w:bidi="ru-RU"/>
        </w:rPr>
        <w:t>В пожарной охране для организации радиосвязи в основном применяются ультракоротковолновые (УКВ) с частотной модуляцией (ЧМ) радиостанции, которые подразделяются на стационарные, автомобильные (возимые), носимые. Стационарные радиостанции устанавливаются на центрах управления силами (ЦУС), центральных пунктах пожарной связи (ЦППС), пунктах связи отрядов (ПСО), пунктах связи частей (ПСЧ) и отдельных постах, автомобильные - на пожарных автомобилях. Носимые и автомобильные радиостанции, с учетом возможностей их применения в движении, относятся к мобильным средствам связи.</w:t>
      </w:r>
    </w:p>
    <w:p w14:paraId="59E08B8C" w14:textId="77777777" w:rsidR="0067055A" w:rsidRPr="00044DF7" w:rsidRDefault="0067055A" w:rsidP="00044DF7">
      <w:pPr>
        <w:widowControl w:val="0"/>
        <w:spacing w:line="360" w:lineRule="auto"/>
        <w:ind w:left="20" w:firstLine="420"/>
        <w:jc w:val="both"/>
        <w:rPr>
          <w:color w:val="000000"/>
          <w:sz w:val="28"/>
          <w:szCs w:val="28"/>
          <w:lang w:bidi="ru-RU"/>
        </w:rPr>
      </w:pPr>
      <w:bookmarkStart w:id="7" w:name="_Hlk57623913"/>
      <w:r w:rsidRPr="00044DF7">
        <w:rPr>
          <w:color w:val="000000"/>
          <w:sz w:val="28"/>
          <w:szCs w:val="28"/>
          <w:lang w:bidi="ru-RU"/>
        </w:rPr>
        <w:t>Радиосвязь может быть построена в симплексном или дуплексном режимах.</w:t>
      </w:r>
    </w:p>
    <w:bookmarkEnd w:id="7"/>
    <w:p w14:paraId="16565BDE" w14:textId="2A2E3DDF" w:rsidR="0067055A" w:rsidRPr="00044DF7" w:rsidRDefault="0067055A" w:rsidP="00044DF7">
      <w:pPr>
        <w:widowControl w:val="0"/>
        <w:spacing w:line="360" w:lineRule="auto"/>
        <w:ind w:left="20" w:right="20" w:firstLine="420"/>
        <w:jc w:val="both"/>
        <w:rPr>
          <w:color w:val="000000"/>
          <w:sz w:val="28"/>
          <w:szCs w:val="28"/>
          <w:lang w:bidi="ru-RU"/>
        </w:rPr>
      </w:pPr>
      <w:r w:rsidRPr="00044DF7">
        <w:rPr>
          <w:color w:val="000000"/>
          <w:sz w:val="28"/>
          <w:szCs w:val="28"/>
          <w:lang w:bidi="ru-RU"/>
        </w:rPr>
        <w:t>Симплексный режим работы это режим, при котором передача и прием возможны попеременно в каждом направлении. Радиостанция с приема на передачу может переключаться вручную с помощью переключателя или автоматически от голоса абонента. В симплексном режиме для приема и передачи могут использоваться одна рабочая частота (одночастотный симплекс) или две (двухчастотный симплекс).</w:t>
      </w:r>
    </w:p>
    <w:p w14:paraId="0A0F1D9B" w14:textId="1A4ED9B1" w:rsidR="0067055A" w:rsidRPr="00044DF7" w:rsidRDefault="0067055A" w:rsidP="00044DF7">
      <w:pPr>
        <w:widowControl w:val="0"/>
        <w:spacing w:line="360" w:lineRule="auto"/>
        <w:ind w:left="20" w:right="20" w:firstLine="420"/>
        <w:jc w:val="both"/>
        <w:rPr>
          <w:color w:val="000000"/>
          <w:sz w:val="28"/>
          <w:szCs w:val="28"/>
          <w:lang w:bidi="ru-RU"/>
        </w:rPr>
      </w:pPr>
      <w:r w:rsidRPr="00044DF7">
        <w:rPr>
          <w:color w:val="000000"/>
          <w:sz w:val="28"/>
          <w:szCs w:val="28"/>
          <w:lang w:bidi="ru-RU"/>
        </w:rPr>
        <w:t xml:space="preserve">Дуплексный режим работы это режим, при котором передача и прием возможны одновременно в обоих направлениях. При этом не требуется переключения </w:t>
      </w:r>
      <w:proofErr w:type="spellStart"/>
      <w:r w:rsidRPr="00044DF7">
        <w:rPr>
          <w:color w:val="000000"/>
          <w:sz w:val="28"/>
          <w:szCs w:val="28"/>
          <w:lang w:bidi="ru-RU"/>
        </w:rPr>
        <w:t>тангентой</w:t>
      </w:r>
      <w:proofErr w:type="spellEnd"/>
      <w:r w:rsidRPr="00044DF7">
        <w:rPr>
          <w:color w:val="000000"/>
          <w:sz w:val="28"/>
          <w:szCs w:val="28"/>
          <w:lang w:bidi="ru-RU"/>
        </w:rPr>
        <w:t xml:space="preserve"> из режима приема в режим передачи, как в симплексном режиме. В дуплексном режиме используют разные частоты для приема и передачи. В подразделениях ГПС используется в основном двухсторонняя симплексная радиосвязь, организуемая по сетевому принципу.</w:t>
      </w:r>
    </w:p>
    <w:p w14:paraId="00EF8181" w14:textId="77777777" w:rsidR="0067055A" w:rsidRPr="00044DF7" w:rsidRDefault="0067055A" w:rsidP="00044DF7">
      <w:pPr>
        <w:widowControl w:val="0"/>
        <w:spacing w:line="360" w:lineRule="auto"/>
        <w:ind w:left="20" w:right="20" w:firstLine="420"/>
        <w:jc w:val="both"/>
        <w:rPr>
          <w:color w:val="000000"/>
          <w:sz w:val="28"/>
          <w:szCs w:val="28"/>
          <w:lang w:bidi="ru-RU"/>
        </w:rPr>
      </w:pPr>
      <w:bookmarkStart w:id="8" w:name="_Hlk57623958"/>
      <w:r w:rsidRPr="00044DF7">
        <w:rPr>
          <w:color w:val="000000"/>
          <w:sz w:val="28"/>
          <w:szCs w:val="28"/>
          <w:lang w:bidi="ru-RU"/>
        </w:rPr>
        <w:t>Радиосеть образуется при работе общими радиоданными трех и более радиостанций. Радиоданные состоят из:</w:t>
      </w:r>
    </w:p>
    <w:bookmarkEnd w:id="8"/>
    <w:p w14:paraId="7F47DC32" w14:textId="6F5E1A79" w:rsidR="0067055A" w:rsidRPr="00044DF7" w:rsidRDefault="0067055A" w:rsidP="00044DF7">
      <w:pPr>
        <w:pStyle w:val="a7"/>
        <w:widowControl w:val="0"/>
        <w:numPr>
          <w:ilvl w:val="0"/>
          <w:numId w:val="10"/>
        </w:numPr>
        <w:spacing w:line="360" w:lineRule="auto"/>
        <w:rPr>
          <w:color w:val="000000"/>
          <w:sz w:val="28"/>
          <w:szCs w:val="28"/>
          <w:lang w:bidi="ru-RU"/>
        </w:rPr>
      </w:pPr>
      <w:r w:rsidRPr="00044DF7">
        <w:rPr>
          <w:color w:val="000000"/>
          <w:sz w:val="28"/>
          <w:szCs w:val="28"/>
          <w:lang w:bidi="ru-RU"/>
        </w:rPr>
        <w:t xml:space="preserve"> номера радиосети;</w:t>
      </w:r>
    </w:p>
    <w:p w14:paraId="02D75C0F" w14:textId="77777777" w:rsidR="0067055A" w:rsidRPr="00044DF7" w:rsidRDefault="0067055A" w:rsidP="00044DF7">
      <w:pPr>
        <w:widowControl w:val="0"/>
        <w:numPr>
          <w:ilvl w:val="0"/>
          <w:numId w:val="10"/>
        </w:numPr>
        <w:spacing w:line="360" w:lineRule="auto"/>
        <w:ind w:right="20"/>
        <w:rPr>
          <w:color w:val="000000"/>
          <w:sz w:val="28"/>
          <w:szCs w:val="28"/>
          <w:lang w:bidi="ru-RU"/>
        </w:rPr>
      </w:pPr>
      <w:r w:rsidRPr="00044DF7">
        <w:rPr>
          <w:color w:val="000000"/>
          <w:sz w:val="28"/>
          <w:szCs w:val="28"/>
          <w:lang w:bidi="ru-RU"/>
        </w:rPr>
        <w:t xml:space="preserve"> наименования органа, которому принадлежит радиостанция данной радиосети;</w:t>
      </w:r>
    </w:p>
    <w:p w14:paraId="1AF36E10" w14:textId="77777777" w:rsidR="0067055A" w:rsidRPr="00044DF7" w:rsidRDefault="0067055A" w:rsidP="00044DF7">
      <w:pPr>
        <w:widowControl w:val="0"/>
        <w:numPr>
          <w:ilvl w:val="0"/>
          <w:numId w:val="10"/>
        </w:numPr>
        <w:spacing w:line="360" w:lineRule="auto"/>
        <w:jc w:val="both"/>
        <w:rPr>
          <w:color w:val="000000"/>
          <w:sz w:val="28"/>
          <w:szCs w:val="28"/>
          <w:lang w:bidi="ru-RU"/>
        </w:rPr>
      </w:pPr>
      <w:r w:rsidRPr="00044DF7">
        <w:rPr>
          <w:color w:val="000000"/>
          <w:sz w:val="28"/>
          <w:szCs w:val="28"/>
          <w:lang w:bidi="ru-RU"/>
        </w:rPr>
        <w:t xml:space="preserve"> состава радиосети;</w:t>
      </w:r>
    </w:p>
    <w:p w14:paraId="07D221A7" w14:textId="77777777" w:rsidR="0067055A" w:rsidRPr="00044DF7" w:rsidRDefault="0067055A" w:rsidP="00044DF7">
      <w:pPr>
        <w:widowControl w:val="0"/>
        <w:numPr>
          <w:ilvl w:val="0"/>
          <w:numId w:val="10"/>
        </w:numPr>
        <w:spacing w:line="360" w:lineRule="auto"/>
        <w:jc w:val="both"/>
        <w:rPr>
          <w:color w:val="000000"/>
          <w:sz w:val="28"/>
          <w:szCs w:val="28"/>
          <w:lang w:bidi="ru-RU"/>
        </w:rPr>
      </w:pPr>
      <w:r w:rsidRPr="00044DF7">
        <w:rPr>
          <w:color w:val="000000"/>
          <w:sz w:val="28"/>
          <w:szCs w:val="28"/>
          <w:lang w:bidi="ru-RU"/>
        </w:rPr>
        <w:lastRenderedPageBreak/>
        <w:t xml:space="preserve"> названий мест расположения радиостанций;</w:t>
      </w:r>
    </w:p>
    <w:p w14:paraId="2361B2E0" w14:textId="77777777" w:rsidR="0067055A" w:rsidRPr="00044DF7" w:rsidRDefault="0067055A" w:rsidP="00044DF7">
      <w:pPr>
        <w:widowControl w:val="0"/>
        <w:numPr>
          <w:ilvl w:val="0"/>
          <w:numId w:val="10"/>
        </w:numPr>
        <w:spacing w:line="360" w:lineRule="auto"/>
        <w:jc w:val="both"/>
        <w:rPr>
          <w:color w:val="000000"/>
          <w:sz w:val="28"/>
          <w:szCs w:val="28"/>
          <w:lang w:bidi="ru-RU"/>
        </w:rPr>
      </w:pPr>
      <w:r w:rsidRPr="00044DF7">
        <w:rPr>
          <w:color w:val="000000"/>
          <w:sz w:val="28"/>
          <w:szCs w:val="28"/>
          <w:lang w:bidi="ru-RU"/>
        </w:rPr>
        <w:t xml:space="preserve"> типов радиостанций;</w:t>
      </w:r>
    </w:p>
    <w:p w14:paraId="7617FF7B" w14:textId="77777777" w:rsidR="0067055A" w:rsidRPr="00044DF7" w:rsidRDefault="0067055A" w:rsidP="00044DF7">
      <w:pPr>
        <w:widowControl w:val="0"/>
        <w:numPr>
          <w:ilvl w:val="0"/>
          <w:numId w:val="10"/>
        </w:numPr>
        <w:spacing w:line="360" w:lineRule="auto"/>
        <w:jc w:val="both"/>
        <w:rPr>
          <w:color w:val="000000"/>
          <w:sz w:val="28"/>
          <w:szCs w:val="28"/>
          <w:lang w:bidi="ru-RU"/>
        </w:rPr>
      </w:pPr>
      <w:r w:rsidRPr="00044DF7">
        <w:rPr>
          <w:color w:val="000000"/>
          <w:sz w:val="28"/>
          <w:szCs w:val="28"/>
          <w:lang w:bidi="ru-RU"/>
        </w:rPr>
        <w:t xml:space="preserve"> позывных радиостанций;</w:t>
      </w:r>
    </w:p>
    <w:p w14:paraId="11B11629" w14:textId="77777777" w:rsidR="0067055A" w:rsidRPr="00044DF7" w:rsidRDefault="0067055A" w:rsidP="00044DF7">
      <w:pPr>
        <w:widowControl w:val="0"/>
        <w:numPr>
          <w:ilvl w:val="0"/>
          <w:numId w:val="10"/>
        </w:numPr>
        <w:spacing w:line="360" w:lineRule="auto"/>
        <w:jc w:val="both"/>
        <w:rPr>
          <w:color w:val="000000"/>
          <w:sz w:val="28"/>
          <w:szCs w:val="28"/>
          <w:lang w:bidi="ru-RU"/>
        </w:rPr>
      </w:pPr>
      <w:r w:rsidRPr="00044DF7">
        <w:rPr>
          <w:color w:val="000000"/>
          <w:sz w:val="28"/>
          <w:szCs w:val="28"/>
          <w:lang w:bidi="ru-RU"/>
        </w:rPr>
        <w:t xml:space="preserve"> рабочей и резервной частот;</w:t>
      </w:r>
    </w:p>
    <w:p w14:paraId="491AC2DF" w14:textId="362414EC" w:rsidR="0067055A" w:rsidRPr="00025CCF" w:rsidRDefault="0067055A" w:rsidP="00044DF7">
      <w:pPr>
        <w:widowControl w:val="0"/>
        <w:numPr>
          <w:ilvl w:val="0"/>
          <w:numId w:val="10"/>
        </w:numPr>
        <w:spacing w:line="360" w:lineRule="auto"/>
        <w:jc w:val="both"/>
        <w:rPr>
          <w:color w:val="000000"/>
          <w:sz w:val="28"/>
          <w:szCs w:val="28"/>
          <w:lang w:bidi="ru-RU"/>
        </w:rPr>
      </w:pPr>
      <w:r w:rsidRPr="00044DF7">
        <w:rPr>
          <w:color w:val="000000"/>
          <w:sz w:val="28"/>
          <w:szCs w:val="28"/>
          <w:lang w:bidi="ru-RU"/>
        </w:rPr>
        <w:t xml:space="preserve"> времени работы радиостанций.</w:t>
      </w:r>
    </w:p>
    <w:p w14:paraId="22B2C898" w14:textId="77777777" w:rsidR="0067055A" w:rsidRPr="00044DF7" w:rsidRDefault="0067055A" w:rsidP="00044DF7">
      <w:pPr>
        <w:widowControl w:val="0"/>
        <w:spacing w:line="360" w:lineRule="auto"/>
        <w:ind w:left="180" w:right="20" w:firstLine="1060"/>
        <w:jc w:val="both"/>
        <w:rPr>
          <w:color w:val="000000"/>
          <w:sz w:val="28"/>
          <w:szCs w:val="28"/>
          <w:lang w:bidi="ru-RU"/>
        </w:rPr>
      </w:pPr>
      <w:r w:rsidRPr="00044DF7">
        <w:rPr>
          <w:color w:val="000000"/>
          <w:sz w:val="28"/>
          <w:szCs w:val="28"/>
          <w:lang w:bidi="ru-RU"/>
        </w:rPr>
        <w:t xml:space="preserve">Если общими радиоданными работают только две радиостанции, то это </w:t>
      </w:r>
      <w:proofErr w:type="gramStart"/>
      <w:r w:rsidRPr="00044DF7">
        <w:rPr>
          <w:color w:val="000000"/>
          <w:sz w:val="28"/>
          <w:szCs w:val="28"/>
          <w:lang w:bidi="ru-RU"/>
        </w:rPr>
        <w:t>радионаправление</w:t>
      </w:r>
      <w:proofErr w:type="gramEnd"/>
      <w:r w:rsidRPr="00044DF7">
        <w:rPr>
          <w:color w:val="000000"/>
          <w:sz w:val="28"/>
          <w:szCs w:val="28"/>
          <w:lang w:bidi="ru-RU"/>
        </w:rPr>
        <w:t xml:space="preserve"> и оно является частным случаем радиосети. В каждом радионаправлении и в каждой радиосети одна из радиостанций является главной.</w:t>
      </w:r>
    </w:p>
    <w:p w14:paraId="3FC6320E" w14:textId="77777777" w:rsidR="0067055A" w:rsidRPr="00044DF7" w:rsidRDefault="0067055A" w:rsidP="00044DF7">
      <w:pPr>
        <w:widowControl w:val="0"/>
        <w:spacing w:line="360" w:lineRule="auto"/>
        <w:ind w:left="180" w:right="20" w:firstLine="420"/>
        <w:jc w:val="both"/>
        <w:rPr>
          <w:color w:val="000000"/>
          <w:sz w:val="28"/>
          <w:szCs w:val="28"/>
          <w:lang w:bidi="ru-RU"/>
        </w:rPr>
      </w:pPr>
      <w:bookmarkStart w:id="9" w:name="_Hlk57623995"/>
      <w:r w:rsidRPr="00044DF7">
        <w:rPr>
          <w:color w:val="000000"/>
          <w:sz w:val="28"/>
          <w:szCs w:val="28"/>
          <w:lang w:bidi="ru-RU"/>
        </w:rPr>
        <w:t xml:space="preserve">В настоящее время в пожарной охране применяются как отечественные радиостанции («Виола», «Сапфир», «Гранит», «Сигнал» и др.), так и радиостанции зарубежных фирм </w:t>
      </w:r>
      <w:r w:rsidRPr="00044DF7">
        <w:rPr>
          <w:color w:val="000000"/>
          <w:sz w:val="28"/>
          <w:szCs w:val="28"/>
          <w:lang w:eastAsia="en-US" w:bidi="en-US"/>
        </w:rPr>
        <w:t>(</w:t>
      </w:r>
      <w:r w:rsidRPr="00044DF7">
        <w:rPr>
          <w:color w:val="000000"/>
          <w:sz w:val="28"/>
          <w:szCs w:val="28"/>
          <w:lang w:val="en-US" w:eastAsia="en-US" w:bidi="en-US"/>
        </w:rPr>
        <w:t>Motorola</w:t>
      </w:r>
      <w:r w:rsidRPr="00044DF7">
        <w:rPr>
          <w:color w:val="000000"/>
          <w:sz w:val="28"/>
          <w:szCs w:val="28"/>
          <w:lang w:eastAsia="en-US" w:bidi="en-US"/>
        </w:rPr>
        <w:t xml:space="preserve">, </w:t>
      </w:r>
      <w:r w:rsidRPr="00044DF7">
        <w:rPr>
          <w:color w:val="000000"/>
          <w:sz w:val="28"/>
          <w:szCs w:val="28"/>
          <w:lang w:val="en-US" w:eastAsia="en-US" w:bidi="en-US"/>
        </w:rPr>
        <w:t>Vertex</w:t>
      </w:r>
      <w:r w:rsidRPr="00044DF7">
        <w:rPr>
          <w:color w:val="000000"/>
          <w:sz w:val="28"/>
          <w:szCs w:val="28"/>
          <w:lang w:eastAsia="en-US" w:bidi="en-US"/>
        </w:rPr>
        <w:t xml:space="preserve">, </w:t>
      </w:r>
      <w:r w:rsidRPr="00044DF7">
        <w:rPr>
          <w:color w:val="000000"/>
          <w:sz w:val="28"/>
          <w:szCs w:val="28"/>
          <w:lang w:val="en-US" w:eastAsia="en-US" w:bidi="en-US"/>
        </w:rPr>
        <w:t>Standard</w:t>
      </w:r>
      <w:r w:rsidRPr="00044DF7">
        <w:rPr>
          <w:color w:val="000000"/>
          <w:sz w:val="28"/>
          <w:szCs w:val="28"/>
          <w:lang w:eastAsia="en-US" w:bidi="en-US"/>
        </w:rPr>
        <w:t xml:space="preserve">, </w:t>
      </w:r>
      <w:r w:rsidRPr="00044DF7">
        <w:rPr>
          <w:color w:val="000000"/>
          <w:sz w:val="28"/>
          <w:szCs w:val="28"/>
          <w:lang w:val="en-US" w:eastAsia="en-US" w:bidi="en-US"/>
        </w:rPr>
        <w:t>Kenwood</w:t>
      </w:r>
      <w:r w:rsidRPr="00044DF7">
        <w:rPr>
          <w:color w:val="000000"/>
          <w:sz w:val="28"/>
          <w:szCs w:val="28"/>
          <w:lang w:eastAsia="en-US" w:bidi="en-US"/>
        </w:rPr>
        <w:t xml:space="preserve"> </w:t>
      </w:r>
      <w:r w:rsidRPr="00044DF7">
        <w:rPr>
          <w:color w:val="000000"/>
          <w:sz w:val="28"/>
          <w:szCs w:val="28"/>
          <w:lang w:bidi="ru-RU"/>
        </w:rPr>
        <w:t>и др.).</w:t>
      </w:r>
    </w:p>
    <w:bookmarkEnd w:id="9"/>
    <w:p w14:paraId="317B1DD3" w14:textId="77777777" w:rsidR="0067055A" w:rsidRPr="00044DF7" w:rsidRDefault="0067055A" w:rsidP="00044DF7">
      <w:pPr>
        <w:widowControl w:val="0"/>
        <w:spacing w:line="360" w:lineRule="auto"/>
        <w:ind w:left="180" w:right="20" w:firstLine="420"/>
        <w:jc w:val="both"/>
        <w:rPr>
          <w:color w:val="000000"/>
          <w:sz w:val="28"/>
          <w:szCs w:val="28"/>
          <w:lang w:bidi="ru-RU"/>
        </w:rPr>
      </w:pPr>
      <w:r w:rsidRPr="00044DF7">
        <w:rPr>
          <w:color w:val="000000"/>
          <w:sz w:val="28"/>
          <w:szCs w:val="28"/>
          <w:lang w:bidi="ru-RU"/>
        </w:rPr>
        <w:t>Все типы радиостанций имеют несколько вариантов исполнения. Например, радиостанции типа «Виола» имеют следующие варианты исполнения: «Виола-Ц» - центральная; «Виола-АС» - абонентская стационарная; «Виола-АП» - абонентская для установки на пожарных автомобилях; «Виола-АА» - абонентская для установки на оперативных автомобилях; «Виола-Л» - линейная (ретранслятор); «Виола-АМ» - абонентская мотоциклетная; «Виола-Н» - носимая.</w:t>
      </w:r>
    </w:p>
    <w:p w14:paraId="5B340037" w14:textId="77777777" w:rsidR="0067055A" w:rsidRPr="00044DF7" w:rsidRDefault="0067055A" w:rsidP="00044DF7">
      <w:pPr>
        <w:widowControl w:val="0"/>
        <w:spacing w:line="360" w:lineRule="auto"/>
        <w:ind w:left="180" w:right="20" w:firstLine="420"/>
        <w:jc w:val="both"/>
        <w:rPr>
          <w:color w:val="000000"/>
          <w:sz w:val="28"/>
          <w:szCs w:val="28"/>
          <w:lang w:bidi="ru-RU"/>
        </w:rPr>
      </w:pPr>
      <w:r w:rsidRPr="00044DF7">
        <w:rPr>
          <w:color w:val="000000"/>
          <w:sz w:val="28"/>
          <w:szCs w:val="28"/>
          <w:lang w:bidi="ru-RU"/>
        </w:rPr>
        <w:t>Основные технические характеристики некоторых типов носимых и автомобильных радиостанций приведены в табл.</w:t>
      </w:r>
    </w:p>
    <w:p w14:paraId="74F932A4" w14:textId="77777777" w:rsidR="0067055A" w:rsidRPr="00044DF7" w:rsidRDefault="0067055A" w:rsidP="00044DF7">
      <w:pPr>
        <w:widowControl w:val="0"/>
        <w:spacing w:line="360" w:lineRule="auto"/>
        <w:ind w:left="180" w:right="20" w:firstLine="420"/>
        <w:jc w:val="both"/>
        <w:rPr>
          <w:color w:val="000000"/>
          <w:sz w:val="28"/>
          <w:szCs w:val="28"/>
          <w:lang w:bidi="ru-RU"/>
        </w:rPr>
      </w:pPr>
    </w:p>
    <w:p w14:paraId="1718B6AA" w14:textId="2977D4C7" w:rsidR="0067055A" w:rsidRPr="00044DF7" w:rsidRDefault="0067055A" w:rsidP="00025CCF">
      <w:pPr>
        <w:widowControl w:val="0"/>
        <w:spacing w:line="360" w:lineRule="auto"/>
        <w:ind w:left="180" w:firstLine="420"/>
        <w:jc w:val="center"/>
        <w:rPr>
          <w:b/>
          <w:bCs/>
          <w:color w:val="000000"/>
          <w:sz w:val="28"/>
          <w:szCs w:val="28"/>
          <w:lang w:bidi="ru-RU"/>
        </w:rPr>
      </w:pPr>
      <w:bookmarkStart w:id="10" w:name="_Hlk57624022"/>
      <w:r w:rsidRPr="00044DF7">
        <w:rPr>
          <w:rFonts w:eastAsia="Calibri"/>
          <w:b/>
          <w:bCs/>
          <w:color w:val="000000"/>
          <w:sz w:val="28"/>
          <w:szCs w:val="28"/>
          <w:lang w:bidi="ru-RU"/>
        </w:rPr>
        <w:t>Основные т</w:t>
      </w:r>
      <w:r w:rsidRPr="00044DF7">
        <w:rPr>
          <w:b/>
          <w:bCs/>
          <w:color w:val="000000"/>
          <w:sz w:val="28"/>
          <w:szCs w:val="28"/>
          <w:lang w:bidi="ru-RU"/>
        </w:rPr>
        <w:t>ехнические характеристики автомобильных радиостанций</w:t>
      </w:r>
      <w:r w:rsidR="00025CCF">
        <w:rPr>
          <w:b/>
          <w:bCs/>
          <w:color w:val="000000"/>
          <w:sz w:val="28"/>
          <w:szCs w:val="28"/>
          <w:lang w:bidi="ru-RU"/>
        </w:rPr>
        <w:t>.</w:t>
      </w:r>
    </w:p>
    <w:p w14:paraId="2A245F9E" w14:textId="77777777" w:rsidR="0067055A" w:rsidRPr="00044DF7" w:rsidRDefault="0067055A" w:rsidP="00025CCF">
      <w:pPr>
        <w:widowControl w:val="0"/>
        <w:spacing w:line="360" w:lineRule="auto"/>
        <w:ind w:left="180" w:firstLine="420"/>
        <w:jc w:val="center"/>
        <w:rPr>
          <w:color w:val="000000"/>
          <w:sz w:val="28"/>
          <w:szCs w:val="28"/>
          <w:lang w:bidi="ru-RU"/>
        </w:rPr>
      </w:pPr>
    </w:p>
    <w:tbl>
      <w:tblPr>
        <w:tblW w:w="0" w:type="auto"/>
        <w:tblInd w:w="10" w:type="dxa"/>
        <w:tblLayout w:type="fixed"/>
        <w:tblCellMar>
          <w:left w:w="10" w:type="dxa"/>
          <w:right w:w="10" w:type="dxa"/>
        </w:tblCellMar>
        <w:tblLook w:val="04A0" w:firstRow="1" w:lastRow="0" w:firstColumn="1" w:lastColumn="0" w:noHBand="0" w:noVBand="1"/>
      </w:tblPr>
      <w:tblGrid>
        <w:gridCol w:w="567"/>
        <w:gridCol w:w="2385"/>
        <w:gridCol w:w="1443"/>
        <w:gridCol w:w="1370"/>
        <w:gridCol w:w="1450"/>
        <w:gridCol w:w="1454"/>
      </w:tblGrid>
      <w:tr w:rsidR="0067055A" w:rsidRPr="00044DF7" w14:paraId="53A4C21A" w14:textId="77777777" w:rsidTr="00B228AB">
        <w:trPr>
          <w:trHeight w:hRule="exact" w:val="76"/>
        </w:trPr>
        <w:tc>
          <w:tcPr>
            <w:tcW w:w="567" w:type="dxa"/>
            <w:vMerge w:val="restart"/>
            <w:tcBorders>
              <w:top w:val="single" w:sz="4" w:space="0" w:color="auto"/>
              <w:left w:val="single" w:sz="4" w:space="0" w:color="auto"/>
            </w:tcBorders>
            <w:shd w:val="clear" w:color="auto" w:fill="FFFFFF"/>
            <w:vAlign w:val="center"/>
          </w:tcPr>
          <w:bookmarkEnd w:id="10"/>
          <w:p w14:paraId="5074EB4B" w14:textId="77777777" w:rsidR="0067055A" w:rsidRPr="00044DF7" w:rsidRDefault="0067055A" w:rsidP="00044DF7">
            <w:pPr>
              <w:pStyle w:val="8"/>
              <w:shd w:val="clear" w:color="auto" w:fill="auto"/>
              <w:spacing w:before="0" w:after="60" w:line="360" w:lineRule="auto"/>
              <w:ind w:left="200" w:firstLine="0"/>
              <w:jc w:val="left"/>
              <w:rPr>
                <w:sz w:val="28"/>
                <w:szCs w:val="28"/>
              </w:rPr>
            </w:pPr>
            <w:r w:rsidRPr="00044DF7">
              <w:rPr>
                <w:rStyle w:val="115pt"/>
                <w:sz w:val="28"/>
                <w:szCs w:val="28"/>
              </w:rPr>
              <w:t>№</w:t>
            </w:r>
          </w:p>
          <w:p w14:paraId="30736D3F" w14:textId="77777777" w:rsidR="0067055A" w:rsidRPr="00044DF7" w:rsidRDefault="0067055A" w:rsidP="00044DF7">
            <w:pPr>
              <w:pStyle w:val="8"/>
              <w:shd w:val="clear" w:color="auto" w:fill="auto"/>
              <w:spacing w:before="60" w:after="0" w:line="360" w:lineRule="auto"/>
              <w:ind w:left="200" w:firstLine="0"/>
              <w:jc w:val="left"/>
              <w:rPr>
                <w:sz w:val="28"/>
                <w:szCs w:val="28"/>
              </w:rPr>
            </w:pPr>
            <w:r w:rsidRPr="00044DF7">
              <w:rPr>
                <w:rStyle w:val="115pt"/>
                <w:sz w:val="28"/>
                <w:szCs w:val="28"/>
              </w:rPr>
              <w:t>п/п</w:t>
            </w:r>
          </w:p>
        </w:tc>
        <w:tc>
          <w:tcPr>
            <w:tcW w:w="2385" w:type="dxa"/>
            <w:vMerge w:val="restart"/>
            <w:tcBorders>
              <w:top w:val="single" w:sz="4" w:space="0" w:color="auto"/>
              <w:left w:val="single" w:sz="4" w:space="0" w:color="auto"/>
            </w:tcBorders>
            <w:shd w:val="clear" w:color="auto" w:fill="FFFFFF"/>
            <w:vAlign w:val="center"/>
          </w:tcPr>
          <w:p w14:paraId="5732CAEC" w14:textId="77777777" w:rsidR="0067055A" w:rsidRPr="00044DF7" w:rsidRDefault="0067055A" w:rsidP="00044DF7">
            <w:pPr>
              <w:pStyle w:val="8"/>
              <w:shd w:val="clear" w:color="auto" w:fill="auto"/>
              <w:spacing w:before="0" w:after="0" w:line="360" w:lineRule="auto"/>
              <w:ind w:firstLine="0"/>
              <w:rPr>
                <w:sz w:val="28"/>
                <w:szCs w:val="28"/>
              </w:rPr>
            </w:pPr>
            <w:r w:rsidRPr="00044DF7">
              <w:rPr>
                <w:rStyle w:val="115pt"/>
                <w:sz w:val="28"/>
                <w:szCs w:val="28"/>
              </w:rPr>
              <w:t>Параметры и функциональные возможности</w:t>
            </w:r>
          </w:p>
        </w:tc>
        <w:tc>
          <w:tcPr>
            <w:tcW w:w="5717" w:type="dxa"/>
            <w:gridSpan w:val="4"/>
            <w:tcBorders>
              <w:left w:val="single" w:sz="4" w:space="0" w:color="auto"/>
            </w:tcBorders>
            <w:shd w:val="clear" w:color="auto" w:fill="FFFFFF"/>
          </w:tcPr>
          <w:p w14:paraId="529FB30C" w14:textId="77777777" w:rsidR="0067055A" w:rsidRPr="00044DF7" w:rsidRDefault="0067055A" w:rsidP="00044DF7">
            <w:pPr>
              <w:spacing w:line="360" w:lineRule="auto"/>
              <w:rPr>
                <w:sz w:val="28"/>
                <w:szCs w:val="28"/>
              </w:rPr>
            </w:pPr>
          </w:p>
        </w:tc>
      </w:tr>
      <w:tr w:rsidR="0067055A" w:rsidRPr="00044DF7" w14:paraId="6258EA87" w14:textId="77777777" w:rsidTr="00B228AB">
        <w:trPr>
          <w:trHeight w:hRule="exact" w:val="859"/>
        </w:trPr>
        <w:tc>
          <w:tcPr>
            <w:tcW w:w="567" w:type="dxa"/>
            <w:vMerge/>
            <w:tcBorders>
              <w:left w:val="single" w:sz="4" w:space="0" w:color="auto"/>
            </w:tcBorders>
            <w:shd w:val="clear" w:color="auto" w:fill="FFFFFF"/>
            <w:vAlign w:val="center"/>
          </w:tcPr>
          <w:p w14:paraId="72B74B1D" w14:textId="77777777" w:rsidR="0067055A" w:rsidRPr="00044DF7" w:rsidRDefault="0067055A" w:rsidP="00044DF7">
            <w:pPr>
              <w:spacing w:line="360" w:lineRule="auto"/>
              <w:rPr>
                <w:sz w:val="28"/>
                <w:szCs w:val="28"/>
              </w:rPr>
            </w:pPr>
          </w:p>
        </w:tc>
        <w:tc>
          <w:tcPr>
            <w:tcW w:w="2385" w:type="dxa"/>
            <w:vMerge/>
            <w:tcBorders>
              <w:left w:val="single" w:sz="4" w:space="0" w:color="auto"/>
            </w:tcBorders>
            <w:shd w:val="clear" w:color="auto" w:fill="FFFFFF"/>
            <w:vAlign w:val="center"/>
          </w:tcPr>
          <w:p w14:paraId="7CC99869" w14:textId="77777777" w:rsidR="0067055A" w:rsidRPr="00044DF7" w:rsidRDefault="0067055A" w:rsidP="00044DF7">
            <w:pPr>
              <w:spacing w:line="360" w:lineRule="auto"/>
              <w:rPr>
                <w:sz w:val="28"/>
                <w:szCs w:val="28"/>
              </w:rPr>
            </w:pPr>
          </w:p>
        </w:tc>
        <w:tc>
          <w:tcPr>
            <w:tcW w:w="1443" w:type="dxa"/>
            <w:tcBorders>
              <w:top w:val="single" w:sz="4" w:space="0" w:color="auto"/>
              <w:left w:val="single" w:sz="4" w:space="0" w:color="auto"/>
            </w:tcBorders>
            <w:shd w:val="clear" w:color="auto" w:fill="FFFFFF"/>
            <w:vAlign w:val="center"/>
          </w:tcPr>
          <w:p w14:paraId="5CE8DE2B" w14:textId="77777777" w:rsidR="0067055A" w:rsidRPr="00044DF7" w:rsidRDefault="0067055A" w:rsidP="00044DF7">
            <w:pPr>
              <w:pStyle w:val="8"/>
              <w:shd w:val="clear" w:color="auto" w:fill="auto"/>
              <w:spacing w:before="0" w:after="0" w:line="360" w:lineRule="auto"/>
              <w:ind w:firstLine="0"/>
              <w:rPr>
                <w:sz w:val="28"/>
                <w:szCs w:val="28"/>
              </w:rPr>
            </w:pPr>
            <w:r w:rsidRPr="00044DF7">
              <w:rPr>
                <w:rStyle w:val="115pt0"/>
                <w:sz w:val="28"/>
                <w:szCs w:val="28"/>
              </w:rPr>
              <w:t>Виола-АП</w:t>
            </w:r>
          </w:p>
        </w:tc>
        <w:tc>
          <w:tcPr>
            <w:tcW w:w="1370" w:type="dxa"/>
            <w:tcBorders>
              <w:top w:val="single" w:sz="4" w:space="0" w:color="auto"/>
              <w:left w:val="single" w:sz="4" w:space="0" w:color="auto"/>
            </w:tcBorders>
            <w:shd w:val="clear" w:color="auto" w:fill="FFFFFF"/>
            <w:vAlign w:val="center"/>
          </w:tcPr>
          <w:p w14:paraId="6C9FF25B" w14:textId="77777777" w:rsidR="0067055A" w:rsidRPr="00044DF7" w:rsidRDefault="0067055A" w:rsidP="00044DF7">
            <w:pPr>
              <w:pStyle w:val="8"/>
              <w:shd w:val="clear" w:color="auto" w:fill="auto"/>
              <w:spacing w:before="0" w:after="0" w:line="360" w:lineRule="auto"/>
              <w:ind w:firstLine="0"/>
              <w:rPr>
                <w:sz w:val="28"/>
                <w:szCs w:val="28"/>
              </w:rPr>
            </w:pPr>
            <w:r w:rsidRPr="00044DF7">
              <w:rPr>
                <w:rStyle w:val="115pt0"/>
                <w:sz w:val="28"/>
                <w:szCs w:val="28"/>
              </w:rPr>
              <w:t>Гранит-Р23</w:t>
            </w:r>
          </w:p>
        </w:tc>
        <w:tc>
          <w:tcPr>
            <w:tcW w:w="1450" w:type="dxa"/>
            <w:tcBorders>
              <w:top w:val="single" w:sz="4" w:space="0" w:color="auto"/>
              <w:left w:val="single" w:sz="4" w:space="0" w:color="auto"/>
            </w:tcBorders>
            <w:shd w:val="clear" w:color="auto" w:fill="FFFFFF"/>
            <w:vAlign w:val="center"/>
          </w:tcPr>
          <w:p w14:paraId="4F218BFD" w14:textId="77777777" w:rsidR="0067055A" w:rsidRPr="00044DF7" w:rsidRDefault="0067055A" w:rsidP="00044DF7">
            <w:pPr>
              <w:pStyle w:val="8"/>
              <w:shd w:val="clear" w:color="auto" w:fill="auto"/>
              <w:spacing w:before="0" w:after="60" w:line="360" w:lineRule="auto"/>
              <w:ind w:firstLine="0"/>
              <w:rPr>
                <w:sz w:val="28"/>
                <w:szCs w:val="28"/>
              </w:rPr>
            </w:pPr>
            <w:r w:rsidRPr="00044DF7">
              <w:rPr>
                <w:rStyle w:val="115pt0"/>
                <w:sz w:val="28"/>
                <w:szCs w:val="28"/>
                <w:lang w:val="en-US" w:bidi="en-US"/>
              </w:rPr>
              <w:t>GM-300</w:t>
            </w:r>
          </w:p>
          <w:p w14:paraId="5504375C" w14:textId="77777777" w:rsidR="0067055A" w:rsidRPr="00044DF7" w:rsidRDefault="0067055A" w:rsidP="00044DF7">
            <w:pPr>
              <w:pStyle w:val="8"/>
              <w:shd w:val="clear" w:color="auto" w:fill="auto"/>
              <w:spacing w:before="60" w:after="0" w:line="360" w:lineRule="auto"/>
              <w:ind w:firstLine="0"/>
              <w:rPr>
                <w:sz w:val="28"/>
                <w:szCs w:val="28"/>
              </w:rPr>
            </w:pPr>
            <w:r w:rsidRPr="00044DF7">
              <w:rPr>
                <w:rStyle w:val="115pt"/>
                <w:sz w:val="28"/>
                <w:szCs w:val="28"/>
                <w:lang w:val="en-US" w:bidi="en-US"/>
              </w:rPr>
              <w:t>(Motorola)</w:t>
            </w:r>
          </w:p>
        </w:tc>
        <w:tc>
          <w:tcPr>
            <w:tcW w:w="1454" w:type="dxa"/>
            <w:tcBorders>
              <w:top w:val="single" w:sz="4" w:space="0" w:color="auto"/>
              <w:left w:val="single" w:sz="4" w:space="0" w:color="auto"/>
              <w:right w:val="single" w:sz="4" w:space="0" w:color="auto"/>
            </w:tcBorders>
            <w:shd w:val="clear" w:color="auto" w:fill="FFFFFF"/>
            <w:vAlign w:val="center"/>
          </w:tcPr>
          <w:p w14:paraId="1DCCA515" w14:textId="77777777" w:rsidR="0067055A" w:rsidRPr="00044DF7" w:rsidRDefault="0067055A" w:rsidP="00044DF7">
            <w:pPr>
              <w:pStyle w:val="8"/>
              <w:shd w:val="clear" w:color="auto" w:fill="auto"/>
              <w:spacing w:before="0" w:after="60" w:line="360" w:lineRule="auto"/>
              <w:ind w:firstLine="0"/>
              <w:rPr>
                <w:sz w:val="28"/>
                <w:szCs w:val="28"/>
              </w:rPr>
            </w:pPr>
            <w:r w:rsidRPr="00044DF7">
              <w:rPr>
                <w:rStyle w:val="115pt0"/>
                <w:sz w:val="28"/>
                <w:szCs w:val="28"/>
                <w:lang w:val="en-US" w:bidi="en-US"/>
              </w:rPr>
              <w:t>GM-340</w:t>
            </w:r>
          </w:p>
          <w:p w14:paraId="4EE5D63E" w14:textId="77777777" w:rsidR="0067055A" w:rsidRPr="00044DF7" w:rsidRDefault="0067055A" w:rsidP="00044DF7">
            <w:pPr>
              <w:pStyle w:val="8"/>
              <w:shd w:val="clear" w:color="auto" w:fill="auto"/>
              <w:spacing w:before="60" w:after="0" w:line="360" w:lineRule="auto"/>
              <w:ind w:firstLine="0"/>
              <w:rPr>
                <w:sz w:val="28"/>
                <w:szCs w:val="28"/>
              </w:rPr>
            </w:pPr>
            <w:r w:rsidRPr="00044DF7">
              <w:rPr>
                <w:rStyle w:val="115pt"/>
                <w:sz w:val="28"/>
                <w:szCs w:val="28"/>
                <w:lang w:val="en-US" w:bidi="en-US"/>
              </w:rPr>
              <w:t>(Motorola)</w:t>
            </w:r>
          </w:p>
        </w:tc>
      </w:tr>
      <w:tr w:rsidR="0067055A" w:rsidRPr="00044DF7" w14:paraId="624212CD" w14:textId="77777777" w:rsidTr="00B228AB">
        <w:trPr>
          <w:trHeight w:hRule="exact" w:val="950"/>
        </w:trPr>
        <w:tc>
          <w:tcPr>
            <w:tcW w:w="567" w:type="dxa"/>
            <w:tcBorders>
              <w:top w:val="single" w:sz="4" w:space="0" w:color="auto"/>
              <w:left w:val="single" w:sz="4" w:space="0" w:color="auto"/>
            </w:tcBorders>
            <w:shd w:val="clear" w:color="auto" w:fill="FFFFFF"/>
            <w:vAlign w:val="center"/>
          </w:tcPr>
          <w:p w14:paraId="082A2D5D" w14:textId="77777777" w:rsidR="0067055A" w:rsidRPr="00044DF7" w:rsidRDefault="0067055A" w:rsidP="00044DF7">
            <w:pPr>
              <w:pStyle w:val="8"/>
              <w:shd w:val="clear" w:color="auto" w:fill="auto"/>
              <w:spacing w:before="0" w:after="0" w:line="360" w:lineRule="auto"/>
              <w:ind w:left="200" w:firstLine="0"/>
              <w:jc w:val="left"/>
              <w:rPr>
                <w:sz w:val="28"/>
                <w:szCs w:val="28"/>
              </w:rPr>
            </w:pPr>
            <w:r w:rsidRPr="00044DF7">
              <w:rPr>
                <w:rStyle w:val="115pt"/>
                <w:sz w:val="28"/>
                <w:szCs w:val="28"/>
              </w:rPr>
              <w:t>1.</w:t>
            </w:r>
          </w:p>
        </w:tc>
        <w:tc>
          <w:tcPr>
            <w:tcW w:w="2385" w:type="dxa"/>
            <w:tcBorders>
              <w:top w:val="single" w:sz="4" w:space="0" w:color="auto"/>
              <w:left w:val="single" w:sz="4" w:space="0" w:color="auto"/>
            </w:tcBorders>
            <w:shd w:val="clear" w:color="auto" w:fill="FFFFFF"/>
            <w:vAlign w:val="center"/>
          </w:tcPr>
          <w:p w14:paraId="551B06FA" w14:textId="77777777" w:rsidR="0067055A" w:rsidRPr="00044DF7" w:rsidRDefault="0067055A" w:rsidP="00044DF7">
            <w:pPr>
              <w:pStyle w:val="8"/>
              <w:shd w:val="clear" w:color="auto" w:fill="auto"/>
              <w:spacing w:before="0" w:after="0" w:line="360" w:lineRule="auto"/>
              <w:ind w:firstLine="0"/>
              <w:rPr>
                <w:sz w:val="28"/>
                <w:szCs w:val="28"/>
              </w:rPr>
            </w:pPr>
            <w:r w:rsidRPr="00044DF7">
              <w:rPr>
                <w:rStyle w:val="115pt"/>
                <w:sz w:val="28"/>
                <w:szCs w:val="28"/>
              </w:rPr>
              <w:t>Диапазон рабочих частот, МГц</w:t>
            </w:r>
          </w:p>
        </w:tc>
        <w:tc>
          <w:tcPr>
            <w:tcW w:w="1443" w:type="dxa"/>
            <w:tcBorders>
              <w:top w:val="single" w:sz="4" w:space="0" w:color="auto"/>
              <w:left w:val="single" w:sz="4" w:space="0" w:color="auto"/>
            </w:tcBorders>
            <w:shd w:val="clear" w:color="auto" w:fill="FFFFFF"/>
            <w:vAlign w:val="center"/>
          </w:tcPr>
          <w:p w14:paraId="08E77586" w14:textId="77777777" w:rsidR="0067055A" w:rsidRPr="00044DF7" w:rsidRDefault="0067055A" w:rsidP="00044DF7">
            <w:pPr>
              <w:pStyle w:val="8"/>
              <w:shd w:val="clear" w:color="auto" w:fill="auto"/>
              <w:spacing w:before="0" w:after="0" w:line="360" w:lineRule="auto"/>
              <w:ind w:firstLine="0"/>
              <w:rPr>
                <w:sz w:val="28"/>
                <w:szCs w:val="28"/>
              </w:rPr>
            </w:pPr>
            <w:r w:rsidRPr="00044DF7">
              <w:rPr>
                <w:rStyle w:val="115pt"/>
                <w:sz w:val="28"/>
                <w:szCs w:val="28"/>
              </w:rPr>
              <w:t>148 - 149 или 172 - 173</w:t>
            </w:r>
          </w:p>
        </w:tc>
        <w:tc>
          <w:tcPr>
            <w:tcW w:w="1370" w:type="dxa"/>
            <w:tcBorders>
              <w:top w:val="single" w:sz="4" w:space="0" w:color="auto"/>
              <w:left w:val="single" w:sz="4" w:space="0" w:color="auto"/>
            </w:tcBorders>
            <w:shd w:val="clear" w:color="auto" w:fill="FFFFFF"/>
            <w:vAlign w:val="center"/>
          </w:tcPr>
          <w:p w14:paraId="32943AD8" w14:textId="77777777" w:rsidR="0067055A" w:rsidRPr="00044DF7" w:rsidRDefault="0067055A" w:rsidP="00044DF7">
            <w:pPr>
              <w:pStyle w:val="8"/>
              <w:shd w:val="clear" w:color="auto" w:fill="auto"/>
              <w:spacing w:before="0" w:after="0" w:line="360" w:lineRule="auto"/>
              <w:ind w:firstLine="0"/>
              <w:rPr>
                <w:sz w:val="28"/>
                <w:szCs w:val="28"/>
              </w:rPr>
            </w:pPr>
            <w:r w:rsidRPr="00044DF7">
              <w:rPr>
                <w:rStyle w:val="115pt"/>
                <w:sz w:val="28"/>
                <w:szCs w:val="28"/>
              </w:rPr>
              <w:t>146 - 174</w:t>
            </w:r>
          </w:p>
        </w:tc>
        <w:tc>
          <w:tcPr>
            <w:tcW w:w="1450" w:type="dxa"/>
            <w:tcBorders>
              <w:top w:val="single" w:sz="4" w:space="0" w:color="auto"/>
              <w:left w:val="single" w:sz="4" w:space="0" w:color="auto"/>
            </w:tcBorders>
            <w:shd w:val="clear" w:color="auto" w:fill="FFFFFF"/>
            <w:vAlign w:val="center"/>
          </w:tcPr>
          <w:p w14:paraId="7BA24DE7" w14:textId="77777777" w:rsidR="0067055A" w:rsidRPr="00044DF7" w:rsidRDefault="0067055A" w:rsidP="00044DF7">
            <w:pPr>
              <w:pStyle w:val="8"/>
              <w:shd w:val="clear" w:color="auto" w:fill="auto"/>
              <w:spacing w:before="0" w:after="0" w:line="360" w:lineRule="auto"/>
              <w:ind w:firstLine="0"/>
              <w:rPr>
                <w:sz w:val="28"/>
                <w:szCs w:val="28"/>
              </w:rPr>
            </w:pPr>
            <w:r w:rsidRPr="00044DF7">
              <w:rPr>
                <w:rStyle w:val="115pt"/>
                <w:sz w:val="28"/>
                <w:szCs w:val="28"/>
              </w:rPr>
              <w:t>136 - 174</w:t>
            </w:r>
          </w:p>
        </w:tc>
        <w:tc>
          <w:tcPr>
            <w:tcW w:w="1454" w:type="dxa"/>
            <w:tcBorders>
              <w:top w:val="single" w:sz="4" w:space="0" w:color="auto"/>
              <w:left w:val="single" w:sz="4" w:space="0" w:color="auto"/>
              <w:right w:val="single" w:sz="4" w:space="0" w:color="auto"/>
            </w:tcBorders>
            <w:shd w:val="clear" w:color="auto" w:fill="FFFFFF"/>
            <w:vAlign w:val="center"/>
          </w:tcPr>
          <w:p w14:paraId="1C93842A" w14:textId="77777777" w:rsidR="0067055A" w:rsidRPr="00044DF7" w:rsidRDefault="0067055A" w:rsidP="00044DF7">
            <w:pPr>
              <w:pStyle w:val="8"/>
              <w:shd w:val="clear" w:color="auto" w:fill="auto"/>
              <w:spacing w:before="0" w:after="0" w:line="360" w:lineRule="auto"/>
              <w:ind w:firstLine="0"/>
              <w:rPr>
                <w:sz w:val="28"/>
                <w:szCs w:val="28"/>
              </w:rPr>
            </w:pPr>
            <w:r w:rsidRPr="00044DF7">
              <w:rPr>
                <w:rStyle w:val="115pt"/>
                <w:sz w:val="28"/>
                <w:szCs w:val="28"/>
              </w:rPr>
              <w:t>136 - 174</w:t>
            </w:r>
          </w:p>
        </w:tc>
      </w:tr>
      <w:tr w:rsidR="0067055A" w:rsidRPr="00044DF7" w14:paraId="3B7635EB" w14:textId="77777777" w:rsidTr="00B228AB">
        <w:trPr>
          <w:trHeight w:hRule="exact" w:val="720"/>
        </w:trPr>
        <w:tc>
          <w:tcPr>
            <w:tcW w:w="567" w:type="dxa"/>
            <w:tcBorders>
              <w:top w:val="single" w:sz="4" w:space="0" w:color="auto"/>
              <w:left w:val="single" w:sz="4" w:space="0" w:color="auto"/>
            </w:tcBorders>
            <w:shd w:val="clear" w:color="auto" w:fill="FFFFFF"/>
            <w:vAlign w:val="center"/>
          </w:tcPr>
          <w:p w14:paraId="1BD8309F" w14:textId="77777777" w:rsidR="0067055A" w:rsidRPr="00044DF7" w:rsidRDefault="0067055A" w:rsidP="00044DF7">
            <w:pPr>
              <w:pStyle w:val="8"/>
              <w:shd w:val="clear" w:color="auto" w:fill="auto"/>
              <w:spacing w:before="0" w:after="0" w:line="360" w:lineRule="auto"/>
              <w:ind w:left="200" w:firstLine="0"/>
              <w:jc w:val="left"/>
              <w:rPr>
                <w:sz w:val="28"/>
                <w:szCs w:val="28"/>
              </w:rPr>
            </w:pPr>
            <w:r w:rsidRPr="00044DF7">
              <w:rPr>
                <w:rStyle w:val="115pt"/>
                <w:sz w:val="28"/>
                <w:szCs w:val="28"/>
              </w:rPr>
              <w:lastRenderedPageBreak/>
              <w:t>2.</w:t>
            </w:r>
          </w:p>
        </w:tc>
        <w:tc>
          <w:tcPr>
            <w:tcW w:w="2385" w:type="dxa"/>
            <w:tcBorders>
              <w:top w:val="single" w:sz="4" w:space="0" w:color="auto"/>
              <w:left w:val="single" w:sz="4" w:space="0" w:color="auto"/>
            </w:tcBorders>
            <w:shd w:val="clear" w:color="auto" w:fill="FFFFFF"/>
            <w:vAlign w:val="center"/>
          </w:tcPr>
          <w:p w14:paraId="4FCDF7B0" w14:textId="77777777" w:rsidR="0067055A" w:rsidRPr="00044DF7" w:rsidRDefault="0067055A" w:rsidP="00044DF7">
            <w:pPr>
              <w:pStyle w:val="8"/>
              <w:shd w:val="clear" w:color="auto" w:fill="auto"/>
              <w:spacing w:before="0" w:after="0" w:line="360" w:lineRule="auto"/>
              <w:ind w:firstLine="0"/>
              <w:rPr>
                <w:sz w:val="28"/>
                <w:szCs w:val="28"/>
              </w:rPr>
            </w:pPr>
            <w:r w:rsidRPr="00044DF7">
              <w:rPr>
                <w:rStyle w:val="115pt"/>
                <w:sz w:val="28"/>
                <w:szCs w:val="28"/>
              </w:rPr>
              <w:t>Количество каналов</w:t>
            </w:r>
          </w:p>
        </w:tc>
        <w:tc>
          <w:tcPr>
            <w:tcW w:w="1443" w:type="dxa"/>
            <w:tcBorders>
              <w:top w:val="single" w:sz="4" w:space="0" w:color="auto"/>
              <w:left w:val="single" w:sz="4" w:space="0" w:color="auto"/>
            </w:tcBorders>
            <w:shd w:val="clear" w:color="auto" w:fill="FFFFFF"/>
            <w:vAlign w:val="center"/>
          </w:tcPr>
          <w:p w14:paraId="2BA3F00F" w14:textId="77777777" w:rsidR="0067055A" w:rsidRPr="00044DF7" w:rsidRDefault="0067055A" w:rsidP="00044DF7">
            <w:pPr>
              <w:pStyle w:val="8"/>
              <w:shd w:val="clear" w:color="auto" w:fill="auto"/>
              <w:spacing w:before="0" w:after="0" w:line="360" w:lineRule="auto"/>
              <w:ind w:firstLine="0"/>
              <w:rPr>
                <w:sz w:val="28"/>
                <w:szCs w:val="28"/>
              </w:rPr>
            </w:pPr>
            <w:r w:rsidRPr="00044DF7">
              <w:rPr>
                <w:rStyle w:val="115pt"/>
                <w:sz w:val="28"/>
                <w:szCs w:val="28"/>
              </w:rPr>
              <w:t>40</w:t>
            </w:r>
          </w:p>
        </w:tc>
        <w:tc>
          <w:tcPr>
            <w:tcW w:w="1370" w:type="dxa"/>
            <w:tcBorders>
              <w:top w:val="single" w:sz="4" w:space="0" w:color="auto"/>
              <w:left w:val="single" w:sz="4" w:space="0" w:color="auto"/>
            </w:tcBorders>
            <w:shd w:val="clear" w:color="auto" w:fill="FFFFFF"/>
            <w:vAlign w:val="center"/>
          </w:tcPr>
          <w:p w14:paraId="4B3D301D" w14:textId="77777777" w:rsidR="0067055A" w:rsidRPr="00044DF7" w:rsidRDefault="0067055A" w:rsidP="00044DF7">
            <w:pPr>
              <w:pStyle w:val="8"/>
              <w:shd w:val="clear" w:color="auto" w:fill="auto"/>
              <w:spacing w:before="0" w:after="0" w:line="360" w:lineRule="auto"/>
              <w:ind w:firstLine="0"/>
              <w:rPr>
                <w:sz w:val="28"/>
                <w:szCs w:val="28"/>
              </w:rPr>
            </w:pPr>
            <w:r w:rsidRPr="00044DF7">
              <w:rPr>
                <w:rStyle w:val="115pt"/>
                <w:sz w:val="28"/>
                <w:szCs w:val="28"/>
              </w:rPr>
              <w:t>100</w:t>
            </w:r>
          </w:p>
        </w:tc>
        <w:tc>
          <w:tcPr>
            <w:tcW w:w="1450" w:type="dxa"/>
            <w:tcBorders>
              <w:top w:val="single" w:sz="4" w:space="0" w:color="auto"/>
              <w:left w:val="single" w:sz="4" w:space="0" w:color="auto"/>
            </w:tcBorders>
            <w:shd w:val="clear" w:color="auto" w:fill="FFFFFF"/>
            <w:vAlign w:val="center"/>
          </w:tcPr>
          <w:p w14:paraId="056B9903" w14:textId="77777777" w:rsidR="0067055A" w:rsidRPr="00044DF7" w:rsidRDefault="0067055A" w:rsidP="00044DF7">
            <w:pPr>
              <w:pStyle w:val="8"/>
              <w:shd w:val="clear" w:color="auto" w:fill="auto"/>
              <w:spacing w:before="0" w:after="0" w:line="360" w:lineRule="auto"/>
              <w:ind w:firstLine="0"/>
              <w:rPr>
                <w:sz w:val="28"/>
                <w:szCs w:val="28"/>
              </w:rPr>
            </w:pPr>
            <w:r w:rsidRPr="00044DF7">
              <w:rPr>
                <w:rStyle w:val="115pt"/>
                <w:sz w:val="28"/>
                <w:szCs w:val="28"/>
              </w:rPr>
              <w:t>8 или 16</w:t>
            </w:r>
          </w:p>
        </w:tc>
        <w:tc>
          <w:tcPr>
            <w:tcW w:w="1454" w:type="dxa"/>
            <w:tcBorders>
              <w:top w:val="single" w:sz="4" w:space="0" w:color="auto"/>
              <w:left w:val="single" w:sz="4" w:space="0" w:color="auto"/>
              <w:right w:val="single" w:sz="4" w:space="0" w:color="auto"/>
            </w:tcBorders>
            <w:shd w:val="clear" w:color="auto" w:fill="FFFFFF"/>
            <w:vAlign w:val="center"/>
          </w:tcPr>
          <w:p w14:paraId="0BD9BEB7" w14:textId="77777777" w:rsidR="0067055A" w:rsidRPr="00044DF7" w:rsidRDefault="0067055A" w:rsidP="00044DF7">
            <w:pPr>
              <w:pStyle w:val="8"/>
              <w:shd w:val="clear" w:color="auto" w:fill="auto"/>
              <w:spacing w:before="0" w:after="0" w:line="360" w:lineRule="auto"/>
              <w:ind w:firstLine="0"/>
              <w:rPr>
                <w:sz w:val="28"/>
                <w:szCs w:val="28"/>
              </w:rPr>
            </w:pPr>
            <w:r w:rsidRPr="00044DF7">
              <w:rPr>
                <w:rStyle w:val="115pt"/>
                <w:sz w:val="28"/>
                <w:szCs w:val="28"/>
              </w:rPr>
              <w:t>6</w:t>
            </w:r>
          </w:p>
        </w:tc>
      </w:tr>
      <w:tr w:rsidR="0067055A" w:rsidRPr="00044DF7" w14:paraId="5BE2C646" w14:textId="77777777" w:rsidTr="00B228AB">
        <w:trPr>
          <w:trHeight w:hRule="exact" w:val="950"/>
        </w:trPr>
        <w:tc>
          <w:tcPr>
            <w:tcW w:w="567" w:type="dxa"/>
            <w:tcBorders>
              <w:top w:val="single" w:sz="4" w:space="0" w:color="auto"/>
              <w:left w:val="single" w:sz="4" w:space="0" w:color="auto"/>
            </w:tcBorders>
            <w:shd w:val="clear" w:color="auto" w:fill="FFFFFF"/>
            <w:vAlign w:val="center"/>
          </w:tcPr>
          <w:p w14:paraId="40FF3E21" w14:textId="77777777" w:rsidR="0067055A" w:rsidRPr="00044DF7" w:rsidRDefault="0067055A" w:rsidP="00044DF7">
            <w:pPr>
              <w:pStyle w:val="8"/>
              <w:shd w:val="clear" w:color="auto" w:fill="auto"/>
              <w:spacing w:before="0" w:after="0" w:line="360" w:lineRule="auto"/>
              <w:ind w:left="200" w:firstLine="0"/>
              <w:jc w:val="left"/>
              <w:rPr>
                <w:sz w:val="28"/>
                <w:szCs w:val="28"/>
              </w:rPr>
            </w:pPr>
            <w:r w:rsidRPr="00044DF7">
              <w:rPr>
                <w:rStyle w:val="115pt"/>
                <w:sz w:val="28"/>
                <w:szCs w:val="28"/>
              </w:rPr>
              <w:t>3.</w:t>
            </w:r>
          </w:p>
        </w:tc>
        <w:tc>
          <w:tcPr>
            <w:tcW w:w="2385" w:type="dxa"/>
            <w:tcBorders>
              <w:top w:val="single" w:sz="4" w:space="0" w:color="auto"/>
              <w:left w:val="single" w:sz="4" w:space="0" w:color="auto"/>
            </w:tcBorders>
            <w:shd w:val="clear" w:color="auto" w:fill="FFFFFF"/>
            <w:vAlign w:val="bottom"/>
          </w:tcPr>
          <w:p w14:paraId="1AFF55F3" w14:textId="77777777" w:rsidR="0067055A" w:rsidRPr="00044DF7" w:rsidRDefault="0067055A" w:rsidP="00044DF7">
            <w:pPr>
              <w:pStyle w:val="8"/>
              <w:shd w:val="clear" w:color="auto" w:fill="auto"/>
              <w:spacing w:before="0" w:after="0" w:line="360" w:lineRule="auto"/>
              <w:ind w:firstLine="0"/>
              <w:rPr>
                <w:sz w:val="28"/>
                <w:szCs w:val="28"/>
              </w:rPr>
            </w:pPr>
            <w:r w:rsidRPr="00044DF7">
              <w:rPr>
                <w:rStyle w:val="115pt"/>
                <w:sz w:val="28"/>
                <w:szCs w:val="28"/>
              </w:rPr>
              <w:t>Разнос частот между соседними каналами, кГц</w:t>
            </w:r>
          </w:p>
        </w:tc>
        <w:tc>
          <w:tcPr>
            <w:tcW w:w="1443" w:type="dxa"/>
            <w:tcBorders>
              <w:top w:val="single" w:sz="4" w:space="0" w:color="auto"/>
              <w:left w:val="single" w:sz="4" w:space="0" w:color="auto"/>
            </w:tcBorders>
            <w:shd w:val="clear" w:color="auto" w:fill="FFFFFF"/>
            <w:vAlign w:val="center"/>
          </w:tcPr>
          <w:p w14:paraId="50911C93" w14:textId="77777777" w:rsidR="0067055A" w:rsidRPr="00044DF7" w:rsidRDefault="0067055A" w:rsidP="00044DF7">
            <w:pPr>
              <w:pStyle w:val="8"/>
              <w:shd w:val="clear" w:color="auto" w:fill="auto"/>
              <w:spacing w:before="0" w:after="0" w:line="360" w:lineRule="auto"/>
              <w:ind w:firstLine="0"/>
              <w:rPr>
                <w:sz w:val="28"/>
                <w:szCs w:val="28"/>
              </w:rPr>
            </w:pPr>
            <w:r w:rsidRPr="00044DF7">
              <w:rPr>
                <w:rStyle w:val="115pt"/>
                <w:sz w:val="28"/>
                <w:szCs w:val="28"/>
              </w:rPr>
              <w:t>25</w:t>
            </w:r>
          </w:p>
        </w:tc>
        <w:tc>
          <w:tcPr>
            <w:tcW w:w="1370" w:type="dxa"/>
            <w:tcBorders>
              <w:top w:val="single" w:sz="4" w:space="0" w:color="auto"/>
              <w:left w:val="single" w:sz="4" w:space="0" w:color="auto"/>
            </w:tcBorders>
            <w:shd w:val="clear" w:color="auto" w:fill="FFFFFF"/>
            <w:vAlign w:val="center"/>
          </w:tcPr>
          <w:p w14:paraId="6A021050" w14:textId="77777777" w:rsidR="0067055A" w:rsidRPr="00044DF7" w:rsidRDefault="0067055A" w:rsidP="00044DF7">
            <w:pPr>
              <w:pStyle w:val="8"/>
              <w:shd w:val="clear" w:color="auto" w:fill="auto"/>
              <w:spacing w:before="0" w:after="0" w:line="360" w:lineRule="auto"/>
              <w:ind w:firstLine="0"/>
              <w:rPr>
                <w:sz w:val="28"/>
                <w:szCs w:val="28"/>
              </w:rPr>
            </w:pPr>
            <w:r w:rsidRPr="00044DF7">
              <w:rPr>
                <w:rStyle w:val="115pt"/>
                <w:sz w:val="28"/>
                <w:szCs w:val="28"/>
              </w:rPr>
              <w:t>12,5 / 25</w:t>
            </w:r>
          </w:p>
        </w:tc>
        <w:tc>
          <w:tcPr>
            <w:tcW w:w="1450" w:type="dxa"/>
            <w:tcBorders>
              <w:top w:val="single" w:sz="4" w:space="0" w:color="auto"/>
              <w:left w:val="single" w:sz="4" w:space="0" w:color="auto"/>
            </w:tcBorders>
            <w:shd w:val="clear" w:color="auto" w:fill="FFFFFF"/>
            <w:vAlign w:val="center"/>
          </w:tcPr>
          <w:p w14:paraId="6C38AFE4" w14:textId="77777777" w:rsidR="0067055A" w:rsidRPr="00044DF7" w:rsidRDefault="0067055A" w:rsidP="00044DF7">
            <w:pPr>
              <w:pStyle w:val="8"/>
              <w:shd w:val="clear" w:color="auto" w:fill="auto"/>
              <w:spacing w:before="0" w:after="0" w:line="360" w:lineRule="auto"/>
              <w:ind w:firstLine="0"/>
              <w:rPr>
                <w:sz w:val="28"/>
                <w:szCs w:val="28"/>
              </w:rPr>
            </w:pPr>
            <w:r w:rsidRPr="00044DF7">
              <w:rPr>
                <w:rStyle w:val="115pt"/>
                <w:sz w:val="28"/>
                <w:szCs w:val="28"/>
              </w:rPr>
              <w:t>12,5 / 25</w:t>
            </w:r>
          </w:p>
        </w:tc>
        <w:tc>
          <w:tcPr>
            <w:tcW w:w="1454" w:type="dxa"/>
            <w:tcBorders>
              <w:top w:val="single" w:sz="4" w:space="0" w:color="auto"/>
              <w:left w:val="single" w:sz="4" w:space="0" w:color="auto"/>
              <w:right w:val="single" w:sz="4" w:space="0" w:color="auto"/>
            </w:tcBorders>
            <w:shd w:val="clear" w:color="auto" w:fill="FFFFFF"/>
            <w:vAlign w:val="center"/>
          </w:tcPr>
          <w:p w14:paraId="55C0AE12" w14:textId="77777777" w:rsidR="0067055A" w:rsidRPr="00044DF7" w:rsidRDefault="0067055A" w:rsidP="00044DF7">
            <w:pPr>
              <w:pStyle w:val="8"/>
              <w:shd w:val="clear" w:color="auto" w:fill="auto"/>
              <w:spacing w:before="0" w:after="0" w:line="360" w:lineRule="auto"/>
              <w:ind w:firstLine="0"/>
              <w:rPr>
                <w:sz w:val="28"/>
                <w:szCs w:val="28"/>
              </w:rPr>
            </w:pPr>
            <w:r w:rsidRPr="00044DF7">
              <w:rPr>
                <w:rStyle w:val="115pt"/>
                <w:sz w:val="28"/>
                <w:szCs w:val="28"/>
              </w:rPr>
              <w:t>12,5 / 20 / 25</w:t>
            </w:r>
          </w:p>
        </w:tc>
      </w:tr>
      <w:tr w:rsidR="0067055A" w:rsidRPr="00044DF7" w14:paraId="56352E5D" w14:textId="77777777" w:rsidTr="00B228AB">
        <w:trPr>
          <w:trHeight w:hRule="exact" w:val="1507"/>
        </w:trPr>
        <w:tc>
          <w:tcPr>
            <w:tcW w:w="567" w:type="dxa"/>
            <w:tcBorders>
              <w:top w:val="single" w:sz="4" w:space="0" w:color="auto"/>
              <w:left w:val="single" w:sz="4" w:space="0" w:color="auto"/>
            </w:tcBorders>
            <w:shd w:val="clear" w:color="auto" w:fill="FFFFFF"/>
            <w:vAlign w:val="center"/>
          </w:tcPr>
          <w:p w14:paraId="25DD4E30" w14:textId="77777777" w:rsidR="0067055A" w:rsidRPr="00044DF7" w:rsidRDefault="0067055A" w:rsidP="00044DF7">
            <w:pPr>
              <w:pStyle w:val="8"/>
              <w:shd w:val="clear" w:color="auto" w:fill="auto"/>
              <w:spacing w:before="0" w:after="0" w:line="360" w:lineRule="auto"/>
              <w:ind w:left="200" w:firstLine="0"/>
              <w:jc w:val="left"/>
              <w:rPr>
                <w:sz w:val="28"/>
                <w:szCs w:val="28"/>
              </w:rPr>
            </w:pPr>
            <w:r w:rsidRPr="00044DF7">
              <w:rPr>
                <w:rStyle w:val="115pt"/>
                <w:sz w:val="28"/>
                <w:szCs w:val="28"/>
              </w:rPr>
              <w:t>4.</w:t>
            </w:r>
          </w:p>
        </w:tc>
        <w:tc>
          <w:tcPr>
            <w:tcW w:w="2385" w:type="dxa"/>
            <w:tcBorders>
              <w:top w:val="single" w:sz="4" w:space="0" w:color="auto"/>
              <w:left w:val="single" w:sz="4" w:space="0" w:color="auto"/>
            </w:tcBorders>
            <w:shd w:val="clear" w:color="auto" w:fill="FFFFFF"/>
            <w:vAlign w:val="center"/>
          </w:tcPr>
          <w:p w14:paraId="360D4A59" w14:textId="77777777" w:rsidR="0067055A" w:rsidRPr="00044DF7" w:rsidRDefault="0067055A" w:rsidP="00044DF7">
            <w:pPr>
              <w:pStyle w:val="8"/>
              <w:shd w:val="clear" w:color="auto" w:fill="auto"/>
              <w:spacing w:before="0" w:after="0" w:line="360" w:lineRule="auto"/>
              <w:ind w:firstLine="0"/>
              <w:rPr>
                <w:sz w:val="28"/>
                <w:szCs w:val="28"/>
              </w:rPr>
            </w:pPr>
            <w:r w:rsidRPr="00044DF7">
              <w:rPr>
                <w:rStyle w:val="115pt"/>
                <w:sz w:val="28"/>
                <w:szCs w:val="28"/>
              </w:rPr>
              <w:t>Чувствительность приемник</w:t>
            </w:r>
            <w:proofErr w:type="gramStart"/>
            <w:r w:rsidRPr="00044DF7">
              <w:rPr>
                <w:rStyle w:val="115pt"/>
                <w:sz w:val="28"/>
                <w:szCs w:val="28"/>
              </w:rPr>
              <w:t>а(</w:t>
            </w:r>
            <w:proofErr w:type="gramEnd"/>
            <w:r w:rsidRPr="00044DF7">
              <w:rPr>
                <w:rStyle w:val="115pt"/>
                <w:sz w:val="28"/>
                <w:szCs w:val="28"/>
              </w:rPr>
              <w:t>при отношении сигнал/шум 12 дБ), мкВ</w:t>
            </w:r>
          </w:p>
        </w:tc>
        <w:tc>
          <w:tcPr>
            <w:tcW w:w="1443" w:type="dxa"/>
            <w:tcBorders>
              <w:top w:val="single" w:sz="4" w:space="0" w:color="auto"/>
              <w:left w:val="single" w:sz="4" w:space="0" w:color="auto"/>
            </w:tcBorders>
            <w:shd w:val="clear" w:color="auto" w:fill="FFFFFF"/>
            <w:vAlign w:val="center"/>
          </w:tcPr>
          <w:p w14:paraId="36EA1A0A" w14:textId="77777777" w:rsidR="0067055A" w:rsidRPr="00044DF7" w:rsidRDefault="0067055A" w:rsidP="00044DF7">
            <w:pPr>
              <w:pStyle w:val="8"/>
              <w:shd w:val="clear" w:color="auto" w:fill="auto"/>
              <w:spacing w:before="0" w:after="0" w:line="360" w:lineRule="auto"/>
              <w:ind w:firstLine="0"/>
              <w:rPr>
                <w:sz w:val="28"/>
                <w:szCs w:val="28"/>
              </w:rPr>
            </w:pPr>
            <w:r w:rsidRPr="00044DF7">
              <w:rPr>
                <w:rStyle w:val="115pt"/>
                <w:sz w:val="28"/>
                <w:szCs w:val="28"/>
              </w:rPr>
              <w:t>1,2</w:t>
            </w:r>
          </w:p>
        </w:tc>
        <w:tc>
          <w:tcPr>
            <w:tcW w:w="1370" w:type="dxa"/>
            <w:tcBorders>
              <w:top w:val="single" w:sz="4" w:space="0" w:color="auto"/>
              <w:left w:val="single" w:sz="4" w:space="0" w:color="auto"/>
            </w:tcBorders>
            <w:shd w:val="clear" w:color="auto" w:fill="FFFFFF"/>
            <w:vAlign w:val="center"/>
          </w:tcPr>
          <w:p w14:paraId="4DF5C614" w14:textId="77777777" w:rsidR="0067055A" w:rsidRPr="00044DF7" w:rsidRDefault="0067055A" w:rsidP="00044DF7">
            <w:pPr>
              <w:pStyle w:val="8"/>
              <w:shd w:val="clear" w:color="auto" w:fill="auto"/>
              <w:spacing w:before="0" w:after="0" w:line="360" w:lineRule="auto"/>
              <w:ind w:firstLine="0"/>
              <w:rPr>
                <w:sz w:val="28"/>
                <w:szCs w:val="28"/>
              </w:rPr>
            </w:pPr>
            <w:r w:rsidRPr="00044DF7">
              <w:rPr>
                <w:rStyle w:val="115pt"/>
                <w:sz w:val="28"/>
                <w:szCs w:val="28"/>
              </w:rPr>
              <w:t>0,2</w:t>
            </w:r>
          </w:p>
        </w:tc>
        <w:tc>
          <w:tcPr>
            <w:tcW w:w="1450" w:type="dxa"/>
            <w:tcBorders>
              <w:top w:val="single" w:sz="4" w:space="0" w:color="auto"/>
              <w:left w:val="single" w:sz="4" w:space="0" w:color="auto"/>
            </w:tcBorders>
            <w:shd w:val="clear" w:color="auto" w:fill="FFFFFF"/>
            <w:vAlign w:val="center"/>
          </w:tcPr>
          <w:p w14:paraId="68BCBBF0" w14:textId="77777777" w:rsidR="0067055A" w:rsidRPr="00044DF7" w:rsidRDefault="0067055A" w:rsidP="00044DF7">
            <w:pPr>
              <w:pStyle w:val="8"/>
              <w:shd w:val="clear" w:color="auto" w:fill="auto"/>
              <w:spacing w:before="0" w:after="0" w:line="360" w:lineRule="auto"/>
              <w:ind w:firstLine="0"/>
              <w:rPr>
                <w:sz w:val="28"/>
                <w:szCs w:val="28"/>
              </w:rPr>
            </w:pPr>
            <w:r w:rsidRPr="00044DF7">
              <w:rPr>
                <w:rStyle w:val="115pt"/>
                <w:sz w:val="28"/>
                <w:szCs w:val="28"/>
              </w:rPr>
              <w:t>нет данных</w:t>
            </w:r>
          </w:p>
        </w:tc>
        <w:tc>
          <w:tcPr>
            <w:tcW w:w="1454" w:type="dxa"/>
            <w:tcBorders>
              <w:top w:val="single" w:sz="4" w:space="0" w:color="auto"/>
              <w:left w:val="single" w:sz="4" w:space="0" w:color="auto"/>
              <w:right w:val="single" w:sz="4" w:space="0" w:color="auto"/>
            </w:tcBorders>
            <w:shd w:val="clear" w:color="auto" w:fill="FFFFFF"/>
            <w:vAlign w:val="center"/>
          </w:tcPr>
          <w:p w14:paraId="2B82DBC0" w14:textId="77777777" w:rsidR="0067055A" w:rsidRPr="00044DF7" w:rsidRDefault="0067055A" w:rsidP="00044DF7">
            <w:pPr>
              <w:pStyle w:val="8"/>
              <w:shd w:val="clear" w:color="auto" w:fill="auto"/>
              <w:spacing w:before="0" w:after="0" w:line="360" w:lineRule="auto"/>
              <w:ind w:firstLine="0"/>
              <w:rPr>
                <w:sz w:val="28"/>
                <w:szCs w:val="28"/>
              </w:rPr>
            </w:pPr>
            <w:r w:rsidRPr="00044DF7">
              <w:rPr>
                <w:rStyle w:val="115pt"/>
                <w:sz w:val="28"/>
                <w:szCs w:val="28"/>
              </w:rPr>
              <w:t>0,3</w:t>
            </w:r>
          </w:p>
        </w:tc>
      </w:tr>
      <w:tr w:rsidR="0067055A" w:rsidRPr="00044DF7" w14:paraId="72710A51" w14:textId="77777777" w:rsidTr="00B228AB">
        <w:trPr>
          <w:trHeight w:hRule="exact" w:val="730"/>
        </w:trPr>
        <w:tc>
          <w:tcPr>
            <w:tcW w:w="567" w:type="dxa"/>
            <w:tcBorders>
              <w:top w:val="single" w:sz="4" w:space="0" w:color="auto"/>
              <w:left w:val="single" w:sz="4" w:space="0" w:color="auto"/>
            </w:tcBorders>
            <w:shd w:val="clear" w:color="auto" w:fill="FFFFFF"/>
            <w:vAlign w:val="center"/>
          </w:tcPr>
          <w:p w14:paraId="514088EA" w14:textId="77777777" w:rsidR="0067055A" w:rsidRPr="00044DF7" w:rsidRDefault="0067055A" w:rsidP="00044DF7">
            <w:pPr>
              <w:pStyle w:val="8"/>
              <w:shd w:val="clear" w:color="auto" w:fill="auto"/>
              <w:spacing w:before="0" w:after="0" w:line="360" w:lineRule="auto"/>
              <w:ind w:left="200" w:firstLine="0"/>
              <w:jc w:val="left"/>
              <w:rPr>
                <w:sz w:val="28"/>
                <w:szCs w:val="28"/>
              </w:rPr>
            </w:pPr>
            <w:r w:rsidRPr="00044DF7">
              <w:rPr>
                <w:rStyle w:val="115pt"/>
                <w:sz w:val="28"/>
                <w:szCs w:val="28"/>
              </w:rPr>
              <w:t>5.</w:t>
            </w:r>
          </w:p>
        </w:tc>
        <w:tc>
          <w:tcPr>
            <w:tcW w:w="2385" w:type="dxa"/>
            <w:tcBorders>
              <w:top w:val="single" w:sz="4" w:space="0" w:color="auto"/>
              <w:left w:val="single" w:sz="4" w:space="0" w:color="auto"/>
            </w:tcBorders>
            <w:shd w:val="clear" w:color="auto" w:fill="FFFFFF"/>
            <w:vAlign w:val="center"/>
          </w:tcPr>
          <w:p w14:paraId="33D15EC3" w14:textId="77777777" w:rsidR="0067055A" w:rsidRPr="00044DF7" w:rsidRDefault="0067055A" w:rsidP="00044DF7">
            <w:pPr>
              <w:pStyle w:val="8"/>
              <w:shd w:val="clear" w:color="auto" w:fill="auto"/>
              <w:spacing w:before="0" w:after="0" w:line="360" w:lineRule="auto"/>
              <w:ind w:firstLine="0"/>
              <w:rPr>
                <w:sz w:val="28"/>
                <w:szCs w:val="28"/>
              </w:rPr>
            </w:pPr>
            <w:r w:rsidRPr="00044DF7">
              <w:rPr>
                <w:rStyle w:val="115pt"/>
                <w:sz w:val="24"/>
                <w:szCs w:val="24"/>
              </w:rPr>
              <w:t>Мощность передатчика, Вт</w:t>
            </w:r>
          </w:p>
        </w:tc>
        <w:tc>
          <w:tcPr>
            <w:tcW w:w="1443" w:type="dxa"/>
            <w:tcBorders>
              <w:top w:val="single" w:sz="4" w:space="0" w:color="auto"/>
              <w:left w:val="single" w:sz="4" w:space="0" w:color="auto"/>
            </w:tcBorders>
            <w:shd w:val="clear" w:color="auto" w:fill="FFFFFF"/>
            <w:vAlign w:val="center"/>
          </w:tcPr>
          <w:p w14:paraId="022D2BF2" w14:textId="77777777" w:rsidR="0067055A" w:rsidRPr="00044DF7" w:rsidRDefault="0067055A" w:rsidP="00044DF7">
            <w:pPr>
              <w:pStyle w:val="8"/>
              <w:shd w:val="clear" w:color="auto" w:fill="auto"/>
              <w:spacing w:before="0" w:after="0" w:line="360" w:lineRule="auto"/>
              <w:ind w:firstLine="0"/>
              <w:rPr>
                <w:sz w:val="28"/>
                <w:szCs w:val="28"/>
              </w:rPr>
            </w:pPr>
            <w:r w:rsidRPr="00044DF7">
              <w:rPr>
                <w:rStyle w:val="115pt"/>
                <w:sz w:val="28"/>
                <w:szCs w:val="28"/>
              </w:rPr>
              <w:t>8</w:t>
            </w:r>
          </w:p>
        </w:tc>
        <w:tc>
          <w:tcPr>
            <w:tcW w:w="1370" w:type="dxa"/>
            <w:tcBorders>
              <w:top w:val="single" w:sz="4" w:space="0" w:color="auto"/>
              <w:left w:val="single" w:sz="4" w:space="0" w:color="auto"/>
            </w:tcBorders>
            <w:shd w:val="clear" w:color="auto" w:fill="FFFFFF"/>
            <w:vAlign w:val="center"/>
          </w:tcPr>
          <w:p w14:paraId="19FB92DF" w14:textId="77777777" w:rsidR="0067055A" w:rsidRPr="00044DF7" w:rsidRDefault="0067055A" w:rsidP="00044DF7">
            <w:pPr>
              <w:pStyle w:val="8"/>
              <w:shd w:val="clear" w:color="auto" w:fill="auto"/>
              <w:spacing w:before="0" w:after="0" w:line="360" w:lineRule="auto"/>
              <w:ind w:firstLine="0"/>
              <w:rPr>
                <w:sz w:val="28"/>
                <w:szCs w:val="28"/>
              </w:rPr>
            </w:pPr>
            <w:r w:rsidRPr="00044DF7">
              <w:rPr>
                <w:rStyle w:val="115pt"/>
                <w:sz w:val="28"/>
                <w:szCs w:val="28"/>
              </w:rPr>
              <w:t>20</w:t>
            </w:r>
          </w:p>
        </w:tc>
        <w:tc>
          <w:tcPr>
            <w:tcW w:w="1450" w:type="dxa"/>
            <w:tcBorders>
              <w:top w:val="single" w:sz="4" w:space="0" w:color="auto"/>
              <w:left w:val="single" w:sz="4" w:space="0" w:color="auto"/>
            </w:tcBorders>
            <w:shd w:val="clear" w:color="auto" w:fill="FFFFFF"/>
            <w:vAlign w:val="center"/>
          </w:tcPr>
          <w:p w14:paraId="633E3214" w14:textId="77777777" w:rsidR="0067055A" w:rsidRPr="00044DF7" w:rsidRDefault="0067055A" w:rsidP="00044DF7">
            <w:pPr>
              <w:pStyle w:val="8"/>
              <w:shd w:val="clear" w:color="auto" w:fill="auto"/>
              <w:spacing w:before="0" w:after="0" w:line="360" w:lineRule="auto"/>
              <w:ind w:firstLine="0"/>
              <w:rPr>
                <w:sz w:val="28"/>
                <w:szCs w:val="28"/>
              </w:rPr>
            </w:pPr>
            <w:r w:rsidRPr="00044DF7">
              <w:rPr>
                <w:rStyle w:val="115pt"/>
                <w:sz w:val="28"/>
                <w:szCs w:val="28"/>
              </w:rPr>
              <w:t>1 - 25</w:t>
            </w:r>
          </w:p>
        </w:tc>
        <w:tc>
          <w:tcPr>
            <w:tcW w:w="1454" w:type="dxa"/>
            <w:tcBorders>
              <w:top w:val="single" w:sz="4" w:space="0" w:color="auto"/>
              <w:left w:val="single" w:sz="4" w:space="0" w:color="auto"/>
              <w:right w:val="single" w:sz="4" w:space="0" w:color="auto"/>
            </w:tcBorders>
            <w:shd w:val="clear" w:color="auto" w:fill="FFFFFF"/>
            <w:vAlign w:val="center"/>
          </w:tcPr>
          <w:p w14:paraId="64141B88" w14:textId="77777777" w:rsidR="0067055A" w:rsidRPr="00044DF7" w:rsidRDefault="0067055A" w:rsidP="00044DF7">
            <w:pPr>
              <w:pStyle w:val="8"/>
              <w:shd w:val="clear" w:color="auto" w:fill="auto"/>
              <w:spacing w:before="0" w:after="0" w:line="360" w:lineRule="auto"/>
              <w:ind w:firstLine="0"/>
              <w:rPr>
                <w:sz w:val="28"/>
                <w:szCs w:val="28"/>
              </w:rPr>
            </w:pPr>
            <w:r w:rsidRPr="00044DF7">
              <w:rPr>
                <w:rStyle w:val="115pt"/>
                <w:sz w:val="28"/>
                <w:szCs w:val="28"/>
              </w:rPr>
              <w:t>25</w:t>
            </w:r>
          </w:p>
        </w:tc>
      </w:tr>
      <w:tr w:rsidR="0067055A" w:rsidRPr="00044DF7" w14:paraId="5B271E46" w14:textId="77777777" w:rsidTr="00B228AB">
        <w:trPr>
          <w:trHeight w:hRule="exact" w:val="1032"/>
        </w:trPr>
        <w:tc>
          <w:tcPr>
            <w:tcW w:w="567" w:type="dxa"/>
            <w:tcBorders>
              <w:top w:val="single" w:sz="4" w:space="0" w:color="auto"/>
              <w:left w:val="single" w:sz="4" w:space="0" w:color="auto"/>
              <w:bottom w:val="single" w:sz="4" w:space="0" w:color="auto"/>
            </w:tcBorders>
            <w:shd w:val="clear" w:color="auto" w:fill="FFFFFF"/>
            <w:vAlign w:val="center"/>
          </w:tcPr>
          <w:p w14:paraId="75A5C46D" w14:textId="77777777" w:rsidR="0067055A" w:rsidRPr="00044DF7" w:rsidRDefault="0067055A" w:rsidP="00044DF7">
            <w:pPr>
              <w:pStyle w:val="8"/>
              <w:shd w:val="clear" w:color="auto" w:fill="auto"/>
              <w:spacing w:before="0" w:after="0" w:line="360" w:lineRule="auto"/>
              <w:ind w:left="200" w:firstLine="0"/>
              <w:jc w:val="left"/>
              <w:rPr>
                <w:sz w:val="28"/>
                <w:szCs w:val="28"/>
              </w:rPr>
            </w:pPr>
            <w:r w:rsidRPr="00044DF7">
              <w:rPr>
                <w:rStyle w:val="115pt"/>
                <w:sz w:val="28"/>
                <w:szCs w:val="28"/>
              </w:rPr>
              <w:t>6.</w:t>
            </w:r>
          </w:p>
        </w:tc>
        <w:tc>
          <w:tcPr>
            <w:tcW w:w="2385" w:type="dxa"/>
            <w:tcBorders>
              <w:top w:val="single" w:sz="4" w:space="0" w:color="auto"/>
              <w:left w:val="single" w:sz="4" w:space="0" w:color="auto"/>
              <w:bottom w:val="single" w:sz="4" w:space="0" w:color="auto"/>
            </w:tcBorders>
            <w:shd w:val="clear" w:color="auto" w:fill="FFFFFF"/>
            <w:vAlign w:val="center"/>
          </w:tcPr>
          <w:p w14:paraId="736D854D" w14:textId="77777777" w:rsidR="0067055A" w:rsidRPr="00044DF7" w:rsidRDefault="0067055A" w:rsidP="00044DF7">
            <w:pPr>
              <w:pStyle w:val="8"/>
              <w:shd w:val="clear" w:color="auto" w:fill="auto"/>
              <w:spacing w:before="0" w:line="360" w:lineRule="auto"/>
              <w:ind w:firstLine="0"/>
              <w:rPr>
                <w:sz w:val="28"/>
                <w:szCs w:val="28"/>
              </w:rPr>
            </w:pPr>
            <w:r w:rsidRPr="00044DF7">
              <w:rPr>
                <w:rStyle w:val="115pt"/>
                <w:sz w:val="28"/>
                <w:szCs w:val="28"/>
              </w:rPr>
              <w:t>Сканирование</w:t>
            </w:r>
          </w:p>
          <w:p w14:paraId="4B9FD6FB" w14:textId="77777777" w:rsidR="0067055A" w:rsidRPr="00044DF7" w:rsidRDefault="0067055A" w:rsidP="00044DF7">
            <w:pPr>
              <w:pStyle w:val="8"/>
              <w:shd w:val="clear" w:color="auto" w:fill="auto"/>
              <w:spacing w:before="120" w:after="0" w:line="360" w:lineRule="auto"/>
              <w:ind w:firstLine="0"/>
              <w:rPr>
                <w:sz w:val="28"/>
                <w:szCs w:val="28"/>
              </w:rPr>
            </w:pPr>
            <w:r w:rsidRPr="00044DF7">
              <w:rPr>
                <w:rStyle w:val="115pt"/>
                <w:sz w:val="28"/>
                <w:szCs w:val="28"/>
              </w:rPr>
              <w:t>каналов</w:t>
            </w:r>
          </w:p>
        </w:tc>
        <w:tc>
          <w:tcPr>
            <w:tcW w:w="1443" w:type="dxa"/>
            <w:tcBorders>
              <w:top w:val="single" w:sz="4" w:space="0" w:color="auto"/>
              <w:left w:val="single" w:sz="4" w:space="0" w:color="auto"/>
              <w:bottom w:val="single" w:sz="4" w:space="0" w:color="auto"/>
            </w:tcBorders>
            <w:shd w:val="clear" w:color="auto" w:fill="FFFFFF"/>
            <w:vAlign w:val="center"/>
          </w:tcPr>
          <w:p w14:paraId="4E072656" w14:textId="77777777" w:rsidR="0067055A" w:rsidRPr="00044DF7" w:rsidRDefault="0067055A" w:rsidP="00044DF7">
            <w:pPr>
              <w:pStyle w:val="8"/>
              <w:shd w:val="clear" w:color="auto" w:fill="auto"/>
              <w:spacing w:before="0" w:after="0" w:line="360" w:lineRule="auto"/>
              <w:ind w:firstLine="0"/>
              <w:rPr>
                <w:sz w:val="28"/>
                <w:szCs w:val="28"/>
              </w:rPr>
            </w:pPr>
            <w:r w:rsidRPr="00044DF7">
              <w:rPr>
                <w:rStyle w:val="115pt"/>
                <w:sz w:val="28"/>
                <w:szCs w:val="28"/>
              </w:rPr>
              <w:t>нет режима сканирования</w:t>
            </w:r>
          </w:p>
        </w:tc>
        <w:tc>
          <w:tcPr>
            <w:tcW w:w="1370" w:type="dxa"/>
            <w:tcBorders>
              <w:top w:val="single" w:sz="4" w:space="0" w:color="auto"/>
              <w:left w:val="single" w:sz="4" w:space="0" w:color="auto"/>
              <w:bottom w:val="single" w:sz="4" w:space="0" w:color="auto"/>
            </w:tcBorders>
            <w:shd w:val="clear" w:color="auto" w:fill="FFFFFF"/>
            <w:vAlign w:val="center"/>
          </w:tcPr>
          <w:p w14:paraId="03569234" w14:textId="77777777" w:rsidR="0067055A" w:rsidRPr="00044DF7" w:rsidRDefault="0067055A" w:rsidP="00044DF7">
            <w:pPr>
              <w:pStyle w:val="8"/>
              <w:shd w:val="clear" w:color="auto" w:fill="auto"/>
              <w:spacing w:before="0" w:after="0" w:line="360" w:lineRule="auto"/>
              <w:ind w:firstLine="0"/>
              <w:rPr>
                <w:sz w:val="28"/>
                <w:szCs w:val="28"/>
              </w:rPr>
            </w:pPr>
            <w:r w:rsidRPr="00044DF7">
              <w:rPr>
                <w:rStyle w:val="115pt"/>
                <w:sz w:val="28"/>
                <w:szCs w:val="28"/>
              </w:rPr>
              <w:t>+</w:t>
            </w:r>
          </w:p>
        </w:tc>
        <w:tc>
          <w:tcPr>
            <w:tcW w:w="1450" w:type="dxa"/>
            <w:tcBorders>
              <w:top w:val="single" w:sz="4" w:space="0" w:color="auto"/>
              <w:left w:val="single" w:sz="4" w:space="0" w:color="auto"/>
              <w:bottom w:val="single" w:sz="4" w:space="0" w:color="auto"/>
            </w:tcBorders>
            <w:shd w:val="clear" w:color="auto" w:fill="FFFFFF"/>
            <w:vAlign w:val="center"/>
          </w:tcPr>
          <w:p w14:paraId="2B338A04" w14:textId="77777777" w:rsidR="0067055A" w:rsidRPr="00044DF7" w:rsidRDefault="0067055A" w:rsidP="00044DF7">
            <w:pPr>
              <w:pStyle w:val="8"/>
              <w:shd w:val="clear" w:color="auto" w:fill="auto"/>
              <w:spacing w:before="0" w:after="0" w:line="360" w:lineRule="auto"/>
              <w:ind w:firstLine="0"/>
              <w:rPr>
                <w:sz w:val="28"/>
                <w:szCs w:val="28"/>
              </w:rPr>
            </w:pPr>
            <w:r w:rsidRPr="00044DF7">
              <w:rPr>
                <w:rStyle w:val="115pt"/>
                <w:sz w:val="28"/>
                <w:szCs w:val="28"/>
              </w:rPr>
              <w:t>+</w:t>
            </w:r>
          </w:p>
        </w:tc>
        <w:tc>
          <w:tcPr>
            <w:tcW w:w="1454" w:type="dxa"/>
            <w:tcBorders>
              <w:top w:val="single" w:sz="4" w:space="0" w:color="auto"/>
              <w:left w:val="single" w:sz="4" w:space="0" w:color="auto"/>
              <w:bottom w:val="single" w:sz="4" w:space="0" w:color="auto"/>
              <w:right w:val="single" w:sz="4" w:space="0" w:color="auto"/>
            </w:tcBorders>
            <w:shd w:val="clear" w:color="auto" w:fill="FFFFFF"/>
            <w:vAlign w:val="center"/>
          </w:tcPr>
          <w:p w14:paraId="73428CF9" w14:textId="77777777" w:rsidR="0067055A" w:rsidRPr="00044DF7" w:rsidRDefault="0067055A" w:rsidP="00044DF7">
            <w:pPr>
              <w:pStyle w:val="8"/>
              <w:shd w:val="clear" w:color="auto" w:fill="auto"/>
              <w:spacing w:before="0" w:after="0" w:line="360" w:lineRule="auto"/>
              <w:ind w:firstLine="0"/>
              <w:rPr>
                <w:sz w:val="28"/>
                <w:szCs w:val="28"/>
              </w:rPr>
            </w:pPr>
            <w:r w:rsidRPr="00044DF7">
              <w:rPr>
                <w:rStyle w:val="115pt"/>
                <w:sz w:val="28"/>
                <w:szCs w:val="28"/>
              </w:rPr>
              <w:t>+</w:t>
            </w:r>
          </w:p>
        </w:tc>
      </w:tr>
    </w:tbl>
    <w:p w14:paraId="06C139FA" w14:textId="77777777" w:rsidR="0067055A" w:rsidRPr="00044DF7" w:rsidRDefault="0067055A" w:rsidP="00044DF7">
      <w:pPr>
        <w:widowControl w:val="0"/>
        <w:spacing w:line="360" w:lineRule="auto"/>
        <w:rPr>
          <w:rFonts w:eastAsia="Courier New"/>
          <w:color w:val="000000"/>
          <w:sz w:val="28"/>
          <w:szCs w:val="28"/>
          <w:lang w:bidi="ru-RU"/>
        </w:rPr>
      </w:pPr>
    </w:p>
    <w:tbl>
      <w:tblPr>
        <w:tblW w:w="0" w:type="auto"/>
        <w:tblInd w:w="10" w:type="dxa"/>
        <w:tblLayout w:type="fixed"/>
        <w:tblCellMar>
          <w:left w:w="10" w:type="dxa"/>
          <w:right w:w="10" w:type="dxa"/>
        </w:tblCellMar>
        <w:tblLook w:val="04A0" w:firstRow="1" w:lastRow="0" w:firstColumn="1" w:lastColumn="0" w:noHBand="0" w:noVBand="1"/>
      </w:tblPr>
      <w:tblGrid>
        <w:gridCol w:w="571"/>
        <w:gridCol w:w="2381"/>
        <w:gridCol w:w="1443"/>
        <w:gridCol w:w="1370"/>
        <w:gridCol w:w="1450"/>
        <w:gridCol w:w="1454"/>
      </w:tblGrid>
      <w:tr w:rsidR="0067055A" w:rsidRPr="00044DF7" w14:paraId="5280DD74" w14:textId="77777777" w:rsidTr="00B228AB">
        <w:trPr>
          <w:trHeight w:hRule="exact" w:val="955"/>
        </w:trPr>
        <w:tc>
          <w:tcPr>
            <w:tcW w:w="571" w:type="dxa"/>
            <w:tcBorders>
              <w:top w:val="single" w:sz="4" w:space="0" w:color="auto"/>
              <w:left w:val="single" w:sz="4" w:space="0" w:color="auto"/>
            </w:tcBorders>
            <w:shd w:val="clear" w:color="auto" w:fill="FFFFFF"/>
            <w:vAlign w:val="center"/>
          </w:tcPr>
          <w:p w14:paraId="3DD9D76E" w14:textId="77777777" w:rsidR="0067055A" w:rsidRPr="00044DF7" w:rsidRDefault="0067055A" w:rsidP="00044DF7">
            <w:pPr>
              <w:widowControl w:val="0"/>
              <w:spacing w:line="360" w:lineRule="auto"/>
              <w:ind w:left="220"/>
              <w:rPr>
                <w:color w:val="000000"/>
                <w:sz w:val="28"/>
                <w:szCs w:val="28"/>
                <w:lang w:bidi="ru-RU"/>
              </w:rPr>
            </w:pPr>
            <w:r w:rsidRPr="00044DF7">
              <w:rPr>
                <w:color w:val="000000"/>
                <w:sz w:val="28"/>
                <w:szCs w:val="28"/>
                <w:lang w:bidi="ru-RU"/>
              </w:rPr>
              <w:t>7.</w:t>
            </w:r>
          </w:p>
        </w:tc>
        <w:tc>
          <w:tcPr>
            <w:tcW w:w="2381" w:type="dxa"/>
            <w:tcBorders>
              <w:top w:val="single" w:sz="4" w:space="0" w:color="auto"/>
              <w:left w:val="single" w:sz="4" w:space="0" w:color="auto"/>
            </w:tcBorders>
            <w:shd w:val="clear" w:color="auto" w:fill="FFFFFF"/>
            <w:vAlign w:val="bottom"/>
          </w:tcPr>
          <w:p w14:paraId="692A65DC" w14:textId="77777777" w:rsidR="0067055A" w:rsidRPr="00044DF7" w:rsidRDefault="0067055A" w:rsidP="00044DF7">
            <w:pPr>
              <w:widowControl w:val="0"/>
              <w:spacing w:line="360" w:lineRule="auto"/>
              <w:jc w:val="center"/>
              <w:rPr>
                <w:color w:val="000000"/>
                <w:sz w:val="28"/>
                <w:szCs w:val="28"/>
                <w:lang w:bidi="ru-RU"/>
              </w:rPr>
            </w:pPr>
            <w:r w:rsidRPr="00044DF7">
              <w:rPr>
                <w:color w:val="000000"/>
                <w:sz w:val="28"/>
                <w:szCs w:val="28"/>
                <w:lang w:bidi="ru-RU"/>
              </w:rPr>
              <w:t>Масса приемопередатчика радиостанции, кг</w:t>
            </w:r>
          </w:p>
        </w:tc>
        <w:tc>
          <w:tcPr>
            <w:tcW w:w="1443" w:type="dxa"/>
            <w:tcBorders>
              <w:top w:val="single" w:sz="4" w:space="0" w:color="auto"/>
              <w:left w:val="single" w:sz="4" w:space="0" w:color="auto"/>
            </w:tcBorders>
            <w:shd w:val="clear" w:color="auto" w:fill="FFFFFF"/>
            <w:vAlign w:val="center"/>
          </w:tcPr>
          <w:p w14:paraId="1A928D07" w14:textId="77777777" w:rsidR="0067055A" w:rsidRPr="00044DF7" w:rsidRDefault="0067055A" w:rsidP="00044DF7">
            <w:pPr>
              <w:widowControl w:val="0"/>
              <w:spacing w:line="360" w:lineRule="auto"/>
              <w:jc w:val="center"/>
              <w:rPr>
                <w:color w:val="000000"/>
                <w:sz w:val="28"/>
                <w:szCs w:val="28"/>
                <w:lang w:bidi="ru-RU"/>
              </w:rPr>
            </w:pPr>
            <w:r w:rsidRPr="00044DF7">
              <w:rPr>
                <w:color w:val="000000"/>
                <w:sz w:val="28"/>
                <w:szCs w:val="28"/>
                <w:lang w:bidi="ru-RU"/>
              </w:rPr>
              <w:t>3,0</w:t>
            </w:r>
          </w:p>
        </w:tc>
        <w:tc>
          <w:tcPr>
            <w:tcW w:w="1370" w:type="dxa"/>
            <w:tcBorders>
              <w:top w:val="single" w:sz="4" w:space="0" w:color="auto"/>
              <w:left w:val="single" w:sz="4" w:space="0" w:color="auto"/>
            </w:tcBorders>
            <w:shd w:val="clear" w:color="auto" w:fill="FFFFFF"/>
            <w:vAlign w:val="center"/>
          </w:tcPr>
          <w:p w14:paraId="033912CC" w14:textId="77777777" w:rsidR="0067055A" w:rsidRPr="00044DF7" w:rsidRDefault="0067055A" w:rsidP="00044DF7">
            <w:pPr>
              <w:widowControl w:val="0"/>
              <w:spacing w:line="360" w:lineRule="auto"/>
              <w:jc w:val="center"/>
              <w:rPr>
                <w:color w:val="000000"/>
                <w:sz w:val="28"/>
                <w:szCs w:val="28"/>
                <w:lang w:bidi="ru-RU"/>
              </w:rPr>
            </w:pPr>
            <w:r w:rsidRPr="00044DF7">
              <w:rPr>
                <w:color w:val="000000"/>
                <w:sz w:val="28"/>
                <w:szCs w:val="28"/>
                <w:lang w:bidi="ru-RU"/>
              </w:rPr>
              <w:t>3,95</w:t>
            </w:r>
          </w:p>
        </w:tc>
        <w:tc>
          <w:tcPr>
            <w:tcW w:w="1450" w:type="dxa"/>
            <w:tcBorders>
              <w:top w:val="single" w:sz="4" w:space="0" w:color="auto"/>
              <w:left w:val="single" w:sz="4" w:space="0" w:color="auto"/>
            </w:tcBorders>
            <w:shd w:val="clear" w:color="auto" w:fill="FFFFFF"/>
            <w:vAlign w:val="center"/>
          </w:tcPr>
          <w:p w14:paraId="3F92DA00" w14:textId="77777777" w:rsidR="0067055A" w:rsidRPr="00044DF7" w:rsidRDefault="0067055A" w:rsidP="00044DF7">
            <w:pPr>
              <w:widowControl w:val="0"/>
              <w:spacing w:line="360" w:lineRule="auto"/>
              <w:jc w:val="center"/>
              <w:rPr>
                <w:color w:val="000000"/>
                <w:sz w:val="28"/>
                <w:szCs w:val="28"/>
                <w:lang w:bidi="ru-RU"/>
              </w:rPr>
            </w:pPr>
            <w:r w:rsidRPr="00044DF7">
              <w:rPr>
                <w:color w:val="000000"/>
                <w:sz w:val="28"/>
                <w:szCs w:val="28"/>
                <w:lang w:bidi="ru-RU"/>
              </w:rPr>
              <w:t>1, 7</w:t>
            </w:r>
          </w:p>
        </w:tc>
        <w:tc>
          <w:tcPr>
            <w:tcW w:w="1454" w:type="dxa"/>
            <w:tcBorders>
              <w:top w:val="single" w:sz="4" w:space="0" w:color="auto"/>
              <w:left w:val="single" w:sz="4" w:space="0" w:color="auto"/>
              <w:right w:val="single" w:sz="4" w:space="0" w:color="auto"/>
            </w:tcBorders>
            <w:shd w:val="clear" w:color="auto" w:fill="FFFFFF"/>
            <w:vAlign w:val="center"/>
          </w:tcPr>
          <w:p w14:paraId="7FC20D30" w14:textId="77777777" w:rsidR="0067055A" w:rsidRPr="00044DF7" w:rsidRDefault="0067055A" w:rsidP="00044DF7">
            <w:pPr>
              <w:widowControl w:val="0"/>
              <w:spacing w:line="360" w:lineRule="auto"/>
              <w:jc w:val="center"/>
              <w:rPr>
                <w:color w:val="000000"/>
                <w:sz w:val="28"/>
                <w:szCs w:val="28"/>
                <w:lang w:bidi="ru-RU"/>
              </w:rPr>
            </w:pPr>
            <w:r w:rsidRPr="00044DF7">
              <w:rPr>
                <w:color w:val="000000"/>
                <w:sz w:val="28"/>
                <w:szCs w:val="28"/>
                <w:lang w:bidi="ru-RU"/>
              </w:rPr>
              <w:t>1,4</w:t>
            </w:r>
          </w:p>
        </w:tc>
      </w:tr>
      <w:tr w:rsidR="0067055A" w:rsidRPr="00044DF7" w14:paraId="5D39E68C" w14:textId="77777777" w:rsidTr="00B228AB">
        <w:trPr>
          <w:trHeight w:hRule="exact" w:val="912"/>
        </w:trPr>
        <w:tc>
          <w:tcPr>
            <w:tcW w:w="571" w:type="dxa"/>
            <w:tcBorders>
              <w:top w:val="single" w:sz="4" w:space="0" w:color="auto"/>
              <w:left w:val="single" w:sz="4" w:space="0" w:color="auto"/>
            </w:tcBorders>
            <w:shd w:val="clear" w:color="auto" w:fill="FFFFFF"/>
            <w:vAlign w:val="bottom"/>
          </w:tcPr>
          <w:p w14:paraId="34BC7E16" w14:textId="77777777" w:rsidR="0067055A" w:rsidRPr="00044DF7" w:rsidRDefault="0067055A" w:rsidP="00044DF7">
            <w:pPr>
              <w:widowControl w:val="0"/>
              <w:spacing w:line="360" w:lineRule="auto"/>
              <w:ind w:left="220"/>
              <w:rPr>
                <w:color w:val="000000"/>
                <w:sz w:val="28"/>
                <w:szCs w:val="28"/>
                <w:lang w:bidi="ru-RU"/>
              </w:rPr>
            </w:pPr>
            <w:r w:rsidRPr="00044DF7">
              <w:rPr>
                <w:color w:val="000000"/>
                <w:sz w:val="28"/>
                <w:szCs w:val="28"/>
                <w:lang w:bidi="ru-RU"/>
              </w:rPr>
              <w:t>8.</w:t>
            </w:r>
          </w:p>
        </w:tc>
        <w:tc>
          <w:tcPr>
            <w:tcW w:w="2381" w:type="dxa"/>
            <w:tcBorders>
              <w:top w:val="single" w:sz="4" w:space="0" w:color="auto"/>
              <w:left w:val="single" w:sz="4" w:space="0" w:color="auto"/>
            </w:tcBorders>
            <w:shd w:val="clear" w:color="auto" w:fill="FFFFFF"/>
            <w:vAlign w:val="bottom"/>
          </w:tcPr>
          <w:p w14:paraId="3E3DEEC1" w14:textId="77777777" w:rsidR="0067055A" w:rsidRPr="00044DF7" w:rsidRDefault="0067055A" w:rsidP="00044DF7">
            <w:pPr>
              <w:widowControl w:val="0"/>
              <w:spacing w:line="360" w:lineRule="auto"/>
              <w:jc w:val="center"/>
              <w:rPr>
                <w:color w:val="000000"/>
                <w:sz w:val="28"/>
                <w:szCs w:val="28"/>
                <w:lang w:bidi="ru-RU"/>
              </w:rPr>
            </w:pPr>
            <w:r w:rsidRPr="00044DF7">
              <w:rPr>
                <w:color w:val="000000"/>
                <w:sz w:val="28"/>
                <w:szCs w:val="28"/>
                <w:lang w:bidi="ru-RU"/>
              </w:rPr>
              <w:t>Габаритные размеры, мм: ширина</w:t>
            </w:r>
          </w:p>
        </w:tc>
        <w:tc>
          <w:tcPr>
            <w:tcW w:w="1443" w:type="dxa"/>
            <w:tcBorders>
              <w:top w:val="single" w:sz="4" w:space="0" w:color="auto"/>
              <w:left w:val="single" w:sz="4" w:space="0" w:color="auto"/>
            </w:tcBorders>
            <w:shd w:val="clear" w:color="auto" w:fill="FFFFFF"/>
            <w:vAlign w:val="bottom"/>
          </w:tcPr>
          <w:p w14:paraId="68FD3701" w14:textId="77777777" w:rsidR="0067055A" w:rsidRPr="00044DF7" w:rsidRDefault="0067055A" w:rsidP="00044DF7">
            <w:pPr>
              <w:widowControl w:val="0"/>
              <w:spacing w:line="360" w:lineRule="auto"/>
              <w:jc w:val="center"/>
              <w:rPr>
                <w:color w:val="000000"/>
                <w:sz w:val="28"/>
                <w:szCs w:val="28"/>
                <w:lang w:bidi="ru-RU"/>
              </w:rPr>
            </w:pPr>
            <w:r w:rsidRPr="00044DF7">
              <w:rPr>
                <w:color w:val="000000"/>
                <w:sz w:val="28"/>
                <w:szCs w:val="28"/>
                <w:lang w:bidi="ru-RU"/>
              </w:rPr>
              <w:t>230</w:t>
            </w:r>
          </w:p>
        </w:tc>
        <w:tc>
          <w:tcPr>
            <w:tcW w:w="1370" w:type="dxa"/>
            <w:tcBorders>
              <w:top w:val="single" w:sz="4" w:space="0" w:color="auto"/>
              <w:left w:val="single" w:sz="4" w:space="0" w:color="auto"/>
            </w:tcBorders>
            <w:shd w:val="clear" w:color="auto" w:fill="FFFFFF"/>
            <w:vAlign w:val="bottom"/>
          </w:tcPr>
          <w:p w14:paraId="553419D9" w14:textId="77777777" w:rsidR="0067055A" w:rsidRPr="00044DF7" w:rsidRDefault="0067055A" w:rsidP="00044DF7">
            <w:pPr>
              <w:widowControl w:val="0"/>
              <w:spacing w:line="360" w:lineRule="auto"/>
              <w:jc w:val="center"/>
              <w:rPr>
                <w:color w:val="000000"/>
                <w:sz w:val="28"/>
                <w:szCs w:val="28"/>
                <w:lang w:bidi="ru-RU"/>
              </w:rPr>
            </w:pPr>
            <w:r w:rsidRPr="00044DF7">
              <w:rPr>
                <w:color w:val="000000"/>
                <w:sz w:val="28"/>
                <w:szCs w:val="28"/>
                <w:lang w:bidi="ru-RU"/>
              </w:rPr>
              <w:t>145</w:t>
            </w:r>
          </w:p>
        </w:tc>
        <w:tc>
          <w:tcPr>
            <w:tcW w:w="1450" w:type="dxa"/>
            <w:tcBorders>
              <w:top w:val="single" w:sz="4" w:space="0" w:color="auto"/>
              <w:left w:val="single" w:sz="4" w:space="0" w:color="auto"/>
            </w:tcBorders>
            <w:shd w:val="clear" w:color="auto" w:fill="FFFFFF"/>
            <w:vAlign w:val="bottom"/>
          </w:tcPr>
          <w:p w14:paraId="4AD076AB" w14:textId="77777777" w:rsidR="0067055A" w:rsidRPr="00044DF7" w:rsidRDefault="0067055A" w:rsidP="00044DF7">
            <w:pPr>
              <w:widowControl w:val="0"/>
              <w:spacing w:line="360" w:lineRule="auto"/>
              <w:jc w:val="center"/>
              <w:rPr>
                <w:color w:val="000000"/>
                <w:sz w:val="28"/>
                <w:szCs w:val="28"/>
                <w:lang w:bidi="ru-RU"/>
              </w:rPr>
            </w:pPr>
            <w:r w:rsidRPr="00044DF7">
              <w:rPr>
                <w:color w:val="000000"/>
                <w:sz w:val="28"/>
                <w:szCs w:val="28"/>
                <w:lang w:bidi="ru-RU"/>
              </w:rPr>
              <w:t>178</w:t>
            </w:r>
          </w:p>
        </w:tc>
        <w:tc>
          <w:tcPr>
            <w:tcW w:w="1454" w:type="dxa"/>
            <w:tcBorders>
              <w:top w:val="single" w:sz="4" w:space="0" w:color="auto"/>
              <w:left w:val="single" w:sz="4" w:space="0" w:color="auto"/>
              <w:right w:val="single" w:sz="4" w:space="0" w:color="auto"/>
            </w:tcBorders>
            <w:shd w:val="clear" w:color="auto" w:fill="FFFFFF"/>
            <w:vAlign w:val="bottom"/>
          </w:tcPr>
          <w:p w14:paraId="3A6559FC" w14:textId="77777777" w:rsidR="0067055A" w:rsidRPr="00044DF7" w:rsidRDefault="0067055A" w:rsidP="00044DF7">
            <w:pPr>
              <w:widowControl w:val="0"/>
              <w:spacing w:line="360" w:lineRule="auto"/>
              <w:jc w:val="center"/>
              <w:rPr>
                <w:color w:val="000000"/>
                <w:sz w:val="28"/>
                <w:szCs w:val="28"/>
                <w:lang w:bidi="ru-RU"/>
              </w:rPr>
            </w:pPr>
            <w:r w:rsidRPr="00044DF7">
              <w:rPr>
                <w:color w:val="000000"/>
                <w:sz w:val="28"/>
                <w:szCs w:val="28"/>
                <w:lang w:bidi="ru-RU"/>
              </w:rPr>
              <w:t>177</w:t>
            </w:r>
          </w:p>
        </w:tc>
      </w:tr>
      <w:tr w:rsidR="0067055A" w:rsidRPr="00044DF7" w14:paraId="1A50E2C1" w14:textId="77777777" w:rsidTr="00B228AB">
        <w:trPr>
          <w:trHeight w:hRule="exact" w:val="274"/>
        </w:trPr>
        <w:tc>
          <w:tcPr>
            <w:tcW w:w="571" w:type="dxa"/>
            <w:tcBorders>
              <w:left w:val="single" w:sz="4" w:space="0" w:color="auto"/>
            </w:tcBorders>
            <w:shd w:val="clear" w:color="auto" w:fill="FFFFFF"/>
          </w:tcPr>
          <w:p w14:paraId="114E6613" w14:textId="77777777" w:rsidR="0067055A" w:rsidRPr="00044DF7" w:rsidRDefault="0067055A" w:rsidP="00044DF7">
            <w:pPr>
              <w:widowControl w:val="0"/>
              <w:spacing w:line="360" w:lineRule="auto"/>
              <w:rPr>
                <w:rFonts w:eastAsia="Courier New"/>
                <w:color w:val="000000"/>
                <w:sz w:val="28"/>
                <w:szCs w:val="28"/>
                <w:lang w:bidi="ru-RU"/>
              </w:rPr>
            </w:pPr>
          </w:p>
        </w:tc>
        <w:tc>
          <w:tcPr>
            <w:tcW w:w="2381" w:type="dxa"/>
            <w:tcBorders>
              <w:left w:val="single" w:sz="4" w:space="0" w:color="auto"/>
            </w:tcBorders>
            <w:shd w:val="clear" w:color="auto" w:fill="FFFFFF"/>
          </w:tcPr>
          <w:p w14:paraId="07AE98E2" w14:textId="77777777" w:rsidR="0067055A" w:rsidRPr="00044DF7" w:rsidRDefault="0067055A" w:rsidP="00044DF7">
            <w:pPr>
              <w:widowControl w:val="0"/>
              <w:spacing w:line="360" w:lineRule="auto"/>
              <w:jc w:val="center"/>
              <w:rPr>
                <w:color w:val="000000"/>
                <w:sz w:val="28"/>
                <w:szCs w:val="28"/>
                <w:lang w:bidi="ru-RU"/>
              </w:rPr>
            </w:pPr>
            <w:r w:rsidRPr="00044DF7">
              <w:rPr>
                <w:color w:val="000000"/>
                <w:sz w:val="28"/>
                <w:szCs w:val="28"/>
                <w:lang w:bidi="ru-RU"/>
              </w:rPr>
              <w:t>глубина</w:t>
            </w:r>
          </w:p>
        </w:tc>
        <w:tc>
          <w:tcPr>
            <w:tcW w:w="1443" w:type="dxa"/>
            <w:tcBorders>
              <w:left w:val="single" w:sz="4" w:space="0" w:color="auto"/>
            </w:tcBorders>
            <w:shd w:val="clear" w:color="auto" w:fill="FFFFFF"/>
          </w:tcPr>
          <w:p w14:paraId="502BCF7F" w14:textId="77777777" w:rsidR="0067055A" w:rsidRPr="00044DF7" w:rsidRDefault="0067055A" w:rsidP="00044DF7">
            <w:pPr>
              <w:widowControl w:val="0"/>
              <w:spacing w:line="360" w:lineRule="auto"/>
              <w:jc w:val="center"/>
              <w:rPr>
                <w:color w:val="000000"/>
                <w:sz w:val="28"/>
                <w:szCs w:val="28"/>
                <w:lang w:bidi="ru-RU"/>
              </w:rPr>
            </w:pPr>
            <w:r w:rsidRPr="00044DF7">
              <w:rPr>
                <w:color w:val="000000"/>
                <w:sz w:val="28"/>
                <w:szCs w:val="28"/>
                <w:lang w:bidi="ru-RU"/>
              </w:rPr>
              <w:t>230</w:t>
            </w:r>
          </w:p>
        </w:tc>
        <w:tc>
          <w:tcPr>
            <w:tcW w:w="1370" w:type="dxa"/>
            <w:tcBorders>
              <w:left w:val="single" w:sz="4" w:space="0" w:color="auto"/>
            </w:tcBorders>
            <w:shd w:val="clear" w:color="auto" w:fill="FFFFFF"/>
          </w:tcPr>
          <w:p w14:paraId="3BC41A39" w14:textId="77777777" w:rsidR="0067055A" w:rsidRPr="00044DF7" w:rsidRDefault="0067055A" w:rsidP="00044DF7">
            <w:pPr>
              <w:widowControl w:val="0"/>
              <w:spacing w:line="360" w:lineRule="auto"/>
              <w:jc w:val="center"/>
              <w:rPr>
                <w:color w:val="000000"/>
                <w:sz w:val="28"/>
                <w:szCs w:val="28"/>
                <w:lang w:bidi="ru-RU"/>
              </w:rPr>
            </w:pPr>
            <w:r w:rsidRPr="00044DF7">
              <w:rPr>
                <w:color w:val="000000"/>
                <w:sz w:val="28"/>
                <w:szCs w:val="28"/>
                <w:lang w:bidi="ru-RU"/>
              </w:rPr>
              <w:t>254</w:t>
            </w:r>
          </w:p>
        </w:tc>
        <w:tc>
          <w:tcPr>
            <w:tcW w:w="1450" w:type="dxa"/>
            <w:tcBorders>
              <w:left w:val="single" w:sz="4" w:space="0" w:color="auto"/>
            </w:tcBorders>
            <w:shd w:val="clear" w:color="auto" w:fill="FFFFFF"/>
          </w:tcPr>
          <w:p w14:paraId="6D2EC370" w14:textId="77777777" w:rsidR="0067055A" w:rsidRPr="00044DF7" w:rsidRDefault="0067055A" w:rsidP="00044DF7">
            <w:pPr>
              <w:widowControl w:val="0"/>
              <w:spacing w:line="360" w:lineRule="auto"/>
              <w:jc w:val="center"/>
              <w:rPr>
                <w:color w:val="000000"/>
                <w:sz w:val="28"/>
                <w:szCs w:val="28"/>
                <w:lang w:bidi="ru-RU"/>
              </w:rPr>
            </w:pPr>
            <w:r w:rsidRPr="00044DF7">
              <w:rPr>
                <w:color w:val="000000"/>
                <w:sz w:val="28"/>
                <w:szCs w:val="28"/>
                <w:lang w:bidi="ru-RU"/>
              </w:rPr>
              <w:t>198</w:t>
            </w:r>
          </w:p>
        </w:tc>
        <w:tc>
          <w:tcPr>
            <w:tcW w:w="1454" w:type="dxa"/>
            <w:tcBorders>
              <w:left w:val="single" w:sz="4" w:space="0" w:color="auto"/>
              <w:right w:val="single" w:sz="4" w:space="0" w:color="auto"/>
            </w:tcBorders>
            <w:shd w:val="clear" w:color="auto" w:fill="FFFFFF"/>
          </w:tcPr>
          <w:p w14:paraId="360C8B83" w14:textId="77777777" w:rsidR="0067055A" w:rsidRPr="00044DF7" w:rsidRDefault="0067055A" w:rsidP="00044DF7">
            <w:pPr>
              <w:widowControl w:val="0"/>
              <w:spacing w:line="360" w:lineRule="auto"/>
              <w:jc w:val="center"/>
              <w:rPr>
                <w:color w:val="000000"/>
                <w:sz w:val="28"/>
                <w:szCs w:val="28"/>
                <w:lang w:bidi="ru-RU"/>
              </w:rPr>
            </w:pPr>
            <w:r w:rsidRPr="00044DF7">
              <w:rPr>
                <w:color w:val="000000"/>
                <w:sz w:val="28"/>
                <w:szCs w:val="28"/>
                <w:lang w:bidi="ru-RU"/>
              </w:rPr>
              <w:t>176</w:t>
            </w:r>
          </w:p>
        </w:tc>
      </w:tr>
      <w:tr w:rsidR="0067055A" w:rsidRPr="00044DF7" w14:paraId="2D8336CE" w14:textId="77777777" w:rsidTr="00B228AB">
        <w:trPr>
          <w:trHeight w:hRule="exact" w:val="331"/>
        </w:trPr>
        <w:tc>
          <w:tcPr>
            <w:tcW w:w="571" w:type="dxa"/>
            <w:tcBorders>
              <w:left w:val="single" w:sz="4" w:space="0" w:color="auto"/>
              <w:bottom w:val="single" w:sz="4" w:space="0" w:color="auto"/>
            </w:tcBorders>
            <w:shd w:val="clear" w:color="auto" w:fill="FFFFFF"/>
          </w:tcPr>
          <w:p w14:paraId="2C17C880" w14:textId="77777777" w:rsidR="0067055A" w:rsidRPr="00044DF7" w:rsidRDefault="0067055A" w:rsidP="00044DF7">
            <w:pPr>
              <w:widowControl w:val="0"/>
              <w:spacing w:line="360" w:lineRule="auto"/>
              <w:rPr>
                <w:rFonts w:eastAsia="Courier New"/>
                <w:color w:val="000000"/>
                <w:sz w:val="28"/>
                <w:szCs w:val="28"/>
                <w:lang w:bidi="ru-RU"/>
              </w:rPr>
            </w:pPr>
          </w:p>
        </w:tc>
        <w:tc>
          <w:tcPr>
            <w:tcW w:w="2381" w:type="dxa"/>
            <w:tcBorders>
              <w:left w:val="single" w:sz="4" w:space="0" w:color="auto"/>
              <w:bottom w:val="single" w:sz="4" w:space="0" w:color="auto"/>
            </w:tcBorders>
            <w:shd w:val="clear" w:color="auto" w:fill="FFFFFF"/>
          </w:tcPr>
          <w:p w14:paraId="2773ADCB" w14:textId="77777777" w:rsidR="0067055A" w:rsidRPr="00044DF7" w:rsidRDefault="0067055A" w:rsidP="00044DF7">
            <w:pPr>
              <w:widowControl w:val="0"/>
              <w:spacing w:line="360" w:lineRule="auto"/>
              <w:jc w:val="center"/>
              <w:rPr>
                <w:color w:val="000000"/>
                <w:sz w:val="28"/>
                <w:szCs w:val="28"/>
                <w:lang w:bidi="ru-RU"/>
              </w:rPr>
            </w:pPr>
            <w:r w:rsidRPr="00044DF7">
              <w:rPr>
                <w:color w:val="000000"/>
                <w:sz w:val="28"/>
                <w:szCs w:val="28"/>
                <w:lang w:bidi="ru-RU"/>
              </w:rPr>
              <w:t>высота</w:t>
            </w:r>
          </w:p>
        </w:tc>
        <w:tc>
          <w:tcPr>
            <w:tcW w:w="1443" w:type="dxa"/>
            <w:tcBorders>
              <w:left w:val="single" w:sz="4" w:space="0" w:color="auto"/>
              <w:bottom w:val="single" w:sz="4" w:space="0" w:color="auto"/>
            </w:tcBorders>
            <w:shd w:val="clear" w:color="auto" w:fill="FFFFFF"/>
          </w:tcPr>
          <w:p w14:paraId="1BDF0FAD" w14:textId="77777777" w:rsidR="0067055A" w:rsidRPr="00044DF7" w:rsidRDefault="0067055A" w:rsidP="00044DF7">
            <w:pPr>
              <w:widowControl w:val="0"/>
              <w:spacing w:line="360" w:lineRule="auto"/>
              <w:jc w:val="center"/>
              <w:rPr>
                <w:color w:val="000000"/>
                <w:sz w:val="28"/>
                <w:szCs w:val="28"/>
                <w:lang w:bidi="ru-RU"/>
              </w:rPr>
            </w:pPr>
            <w:r w:rsidRPr="00044DF7">
              <w:rPr>
                <w:color w:val="000000"/>
                <w:sz w:val="28"/>
                <w:szCs w:val="28"/>
                <w:lang w:bidi="ru-RU"/>
              </w:rPr>
              <w:t>70</w:t>
            </w:r>
          </w:p>
        </w:tc>
        <w:tc>
          <w:tcPr>
            <w:tcW w:w="1370" w:type="dxa"/>
            <w:tcBorders>
              <w:left w:val="single" w:sz="4" w:space="0" w:color="auto"/>
              <w:bottom w:val="single" w:sz="4" w:space="0" w:color="auto"/>
            </w:tcBorders>
            <w:shd w:val="clear" w:color="auto" w:fill="FFFFFF"/>
          </w:tcPr>
          <w:p w14:paraId="57692BE6" w14:textId="77777777" w:rsidR="0067055A" w:rsidRPr="00044DF7" w:rsidRDefault="0067055A" w:rsidP="00044DF7">
            <w:pPr>
              <w:widowControl w:val="0"/>
              <w:spacing w:line="360" w:lineRule="auto"/>
              <w:jc w:val="center"/>
              <w:rPr>
                <w:color w:val="000000"/>
                <w:sz w:val="28"/>
                <w:szCs w:val="28"/>
                <w:lang w:bidi="ru-RU"/>
              </w:rPr>
            </w:pPr>
            <w:r w:rsidRPr="00044DF7">
              <w:rPr>
                <w:color w:val="000000"/>
                <w:sz w:val="28"/>
                <w:szCs w:val="28"/>
                <w:lang w:bidi="ru-RU"/>
              </w:rPr>
              <w:t>73</w:t>
            </w:r>
          </w:p>
        </w:tc>
        <w:tc>
          <w:tcPr>
            <w:tcW w:w="1450" w:type="dxa"/>
            <w:tcBorders>
              <w:left w:val="single" w:sz="4" w:space="0" w:color="auto"/>
              <w:bottom w:val="single" w:sz="4" w:space="0" w:color="auto"/>
            </w:tcBorders>
            <w:shd w:val="clear" w:color="auto" w:fill="FFFFFF"/>
          </w:tcPr>
          <w:p w14:paraId="78C5FE67" w14:textId="77777777" w:rsidR="0067055A" w:rsidRPr="00044DF7" w:rsidRDefault="0067055A" w:rsidP="00044DF7">
            <w:pPr>
              <w:widowControl w:val="0"/>
              <w:spacing w:line="360" w:lineRule="auto"/>
              <w:jc w:val="center"/>
              <w:rPr>
                <w:color w:val="000000"/>
                <w:sz w:val="28"/>
                <w:szCs w:val="28"/>
                <w:lang w:bidi="ru-RU"/>
              </w:rPr>
            </w:pPr>
            <w:r w:rsidRPr="00044DF7">
              <w:rPr>
                <w:color w:val="000000"/>
                <w:sz w:val="28"/>
                <w:szCs w:val="28"/>
                <w:lang w:bidi="ru-RU"/>
              </w:rPr>
              <w:t>51</w:t>
            </w:r>
          </w:p>
        </w:tc>
        <w:tc>
          <w:tcPr>
            <w:tcW w:w="1454" w:type="dxa"/>
            <w:tcBorders>
              <w:left w:val="single" w:sz="4" w:space="0" w:color="auto"/>
              <w:bottom w:val="single" w:sz="4" w:space="0" w:color="auto"/>
              <w:right w:val="single" w:sz="4" w:space="0" w:color="auto"/>
            </w:tcBorders>
            <w:shd w:val="clear" w:color="auto" w:fill="FFFFFF"/>
          </w:tcPr>
          <w:p w14:paraId="5EBDAC2E" w14:textId="77777777" w:rsidR="0067055A" w:rsidRPr="00044DF7" w:rsidRDefault="0067055A" w:rsidP="00044DF7">
            <w:pPr>
              <w:widowControl w:val="0"/>
              <w:spacing w:line="360" w:lineRule="auto"/>
              <w:jc w:val="center"/>
              <w:rPr>
                <w:color w:val="000000"/>
                <w:sz w:val="28"/>
                <w:szCs w:val="28"/>
                <w:lang w:bidi="ru-RU"/>
              </w:rPr>
            </w:pPr>
            <w:r w:rsidRPr="00044DF7">
              <w:rPr>
                <w:color w:val="000000"/>
                <w:sz w:val="28"/>
                <w:szCs w:val="28"/>
                <w:lang w:bidi="ru-RU"/>
              </w:rPr>
              <w:t>56</w:t>
            </w:r>
          </w:p>
        </w:tc>
      </w:tr>
    </w:tbl>
    <w:p w14:paraId="1DDA4B5D" w14:textId="77777777" w:rsidR="0067055A" w:rsidRPr="00044DF7" w:rsidRDefault="0067055A" w:rsidP="00044DF7">
      <w:pPr>
        <w:spacing w:line="360" w:lineRule="auto"/>
        <w:rPr>
          <w:sz w:val="28"/>
          <w:szCs w:val="28"/>
        </w:rPr>
      </w:pPr>
    </w:p>
    <w:p w14:paraId="0F8651F1" w14:textId="2DD636BB" w:rsidR="00044DF7" w:rsidRDefault="00025CCF" w:rsidP="00044DF7">
      <w:pPr>
        <w:pStyle w:val="40"/>
        <w:shd w:val="clear" w:color="auto" w:fill="auto"/>
        <w:spacing w:line="360" w:lineRule="auto"/>
        <w:jc w:val="left"/>
        <w:rPr>
          <w:sz w:val="28"/>
          <w:szCs w:val="28"/>
        </w:rPr>
      </w:pPr>
      <w:r w:rsidRPr="00044DF7">
        <w:rPr>
          <w:noProof/>
          <w:sz w:val="28"/>
          <w:szCs w:val="28"/>
          <w:lang w:eastAsia="ru-RU"/>
        </w:rPr>
        <w:drawing>
          <wp:anchor distT="0" distB="0" distL="114300" distR="114300" simplePos="0" relativeHeight="251657216" behindDoc="0" locked="0" layoutInCell="1" allowOverlap="1" wp14:anchorId="7770FB3F" wp14:editId="0409DEAA">
            <wp:simplePos x="0" y="0"/>
            <wp:positionH relativeFrom="column">
              <wp:posOffset>595045</wp:posOffset>
            </wp:positionH>
            <wp:positionV relativeFrom="paragraph">
              <wp:posOffset>7443</wp:posOffset>
            </wp:positionV>
            <wp:extent cx="4564380" cy="1974850"/>
            <wp:effectExtent l="0" t="0" r="7620" b="6350"/>
            <wp:wrapSquare wrapText="bothSides"/>
            <wp:docPr id="1" name="Рисунок 1" descr="image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5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64380" cy="1974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2C9A13" w14:textId="7E312878" w:rsidR="00044DF7" w:rsidRDefault="00044DF7" w:rsidP="00044DF7">
      <w:pPr>
        <w:pStyle w:val="40"/>
        <w:shd w:val="clear" w:color="auto" w:fill="auto"/>
        <w:spacing w:line="360" w:lineRule="auto"/>
        <w:jc w:val="left"/>
        <w:rPr>
          <w:sz w:val="28"/>
          <w:szCs w:val="28"/>
        </w:rPr>
      </w:pPr>
    </w:p>
    <w:p w14:paraId="4811F779" w14:textId="0F3BD753" w:rsidR="00044DF7" w:rsidRDefault="00044DF7" w:rsidP="00044DF7">
      <w:pPr>
        <w:pStyle w:val="40"/>
        <w:shd w:val="clear" w:color="auto" w:fill="auto"/>
        <w:spacing w:line="360" w:lineRule="auto"/>
        <w:jc w:val="left"/>
        <w:rPr>
          <w:sz w:val="28"/>
          <w:szCs w:val="28"/>
        </w:rPr>
      </w:pPr>
    </w:p>
    <w:p w14:paraId="0433A72F" w14:textId="77777777" w:rsidR="00025CCF" w:rsidRDefault="00025CCF" w:rsidP="00044DF7">
      <w:pPr>
        <w:pStyle w:val="40"/>
        <w:shd w:val="clear" w:color="auto" w:fill="auto"/>
        <w:spacing w:line="360" w:lineRule="auto"/>
        <w:jc w:val="left"/>
        <w:rPr>
          <w:b/>
          <w:bCs/>
          <w:sz w:val="28"/>
          <w:szCs w:val="28"/>
        </w:rPr>
      </w:pPr>
    </w:p>
    <w:p w14:paraId="676F36FD" w14:textId="77777777" w:rsidR="00025CCF" w:rsidRDefault="00025CCF" w:rsidP="00044DF7">
      <w:pPr>
        <w:pStyle w:val="40"/>
        <w:shd w:val="clear" w:color="auto" w:fill="auto"/>
        <w:spacing w:line="360" w:lineRule="auto"/>
        <w:jc w:val="left"/>
        <w:rPr>
          <w:b/>
          <w:bCs/>
          <w:sz w:val="28"/>
          <w:szCs w:val="28"/>
        </w:rPr>
      </w:pPr>
    </w:p>
    <w:p w14:paraId="2217A4C7" w14:textId="77777777" w:rsidR="00025CCF" w:rsidRDefault="00025CCF" w:rsidP="00044DF7">
      <w:pPr>
        <w:pStyle w:val="40"/>
        <w:shd w:val="clear" w:color="auto" w:fill="auto"/>
        <w:spacing w:line="360" w:lineRule="auto"/>
        <w:jc w:val="left"/>
        <w:rPr>
          <w:b/>
          <w:bCs/>
          <w:sz w:val="28"/>
          <w:szCs w:val="28"/>
        </w:rPr>
      </w:pPr>
    </w:p>
    <w:p w14:paraId="5DF00CE2" w14:textId="77777777" w:rsidR="00025CCF" w:rsidRDefault="00025CCF" w:rsidP="00044DF7">
      <w:pPr>
        <w:pStyle w:val="40"/>
        <w:shd w:val="clear" w:color="auto" w:fill="auto"/>
        <w:spacing w:line="360" w:lineRule="auto"/>
        <w:jc w:val="left"/>
        <w:rPr>
          <w:b/>
          <w:bCs/>
          <w:sz w:val="28"/>
          <w:szCs w:val="28"/>
        </w:rPr>
      </w:pPr>
    </w:p>
    <w:p w14:paraId="5BAE2112" w14:textId="77777777" w:rsidR="00025CCF" w:rsidRDefault="00025CCF" w:rsidP="00044DF7">
      <w:pPr>
        <w:pStyle w:val="40"/>
        <w:shd w:val="clear" w:color="auto" w:fill="auto"/>
        <w:spacing w:line="360" w:lineRule="auto"/>
        <w:jc w:val="left"/>
        <w:rPr>
          <w:b/>
          <w:bCs/>
          <w:sz w:val="28"/>
          <w:szCs w:val="28"/>
        </w:rPr>
      </w:pPr>
    </w:p>
    <w:p w14:paraId="2A7A6AFF" w14:textId="3B597F9A" w:rsidR="0067055A" w:rsidRPr="007D7AF1" w:rsidRDefault="0067055A" w:rsidP="007D7AF1">
      <w:pPr>
        <w:pStyle w:val="40"/>
        <w:shd w:val="clear" w:color="auto" w:fill="auto"/>
        <w:spacing w:line="360" w:lineRule="auto"/>
        <w:jc w:val="left"/>
        <w:rPr>
          <w:b/>
          <w:bCs/>
          <w:sz w:val="28"/>
          <w:szCs w:val="28"/>
        </w:rPr>
      </w:pPr>
      <w:r w:rsidRPr="00730B1B">
        <w:rPr>
          <w:b/>
          <w:bCs/>
          <w:sz w:val="28"/>
          <w:szCs w:val="28"/>
        </w:rPr>
        <w:t xml:space="preserve">Рис. Внешний вид радиостанции </w:t>
      </w:r>
      <w:r w:rsidRPr="00730B1B">
        <w:rPr>
          <w:b/>
          <w:bCs/>
          <w:sz w:val="28"/>
          <w:szCs w:val="28"/>
          <w:lang w:val="en-US" w:bidi="en-US"/>
        </w:rPr>
        <w:t>GM</w:t>
      </w:r>
      <w:r w:rsidRPr="00730B1B">
        <w:rPr>
          <w:b/>
          <w:bCs/>
          <w:sz w:val="28"/>
          <w:szCs w:val="28"/>
          <w:lang w:bidi="en-US"/>
        </w:rPr>
        <w:t>-340</w:t>
      </w:r>
    </w:p>
    <w:p w14:paraId="3567704F" w14:textId="77777777" w:rsidR="0067055A" w:rsidRPr="00044DF7" w:rsidRDefault="0067055A" w:rsidP="00044DF7">
      <w:pPr>
        <w:widowControl w:val="0"/>
        <w:spacing w:before="235" w:line="360" w:lineRule="auto"/>
        <w:ind w:right="20" w:firstLine="708"/>
        <w:jc w:val="both"/>
        <w:rPr>
          <w:color w:val="000000"/>
          <w:sz w:val="28"/>
          <w:szCs w:val="28"/>
          <w:lang w:bidi="ru-RU"/>
        </w:rPr>
      </w:pPr>
      <w:bookmarkStart w:id="11" w:name="_Hlk57624123"/>
      <w:r w:rsidRPr="00044DF7">
        <w:rPr>
          <w:color w:val="000000"/>
          <w:sz w:val="28"/>
          <w:szCs w:val="28"/>
          <w:lang w:bidi="ru-RU"/>
        </w:rPr>
        <w:t xml:space="preserve">Возимая УКВ ЧМ радиостанция </w:t>
      </w:r>
      <w:r w:rsidRPr="00044DF7">
        <w:rPr>
          <w:color w:val="000000"/>
          <w:sz w:val="28"/>
          <w:szCs w:val="28"/>
          <w:lang w:val="en-US" w:eastAsia="en-US" w:bidi="en-US"/>
        </w:rPr>
        <w:t>GM</w:t>
      </w:r>
      <w:r w:rsidRPr="00044DF7">
        <w:rPr>
          <w:color w:val="000000"/>
          <w:sz w:val="28"/>
          <w:szCs w:val="28"/>
          <w:lang w:eastAsia="en-US" w:bidi="en-US"/>
        </w:rPr>
        <w:t xml:space="preserve">-340 </w:t>
      </w:r>
      <w:bookmarkEnd w:id="11"/>
      <w:r w:rsidRPr="00044DF7">
        <w:rPr>
          <w:color w:val="000000"/>
          <w:sz w:val="28"/>
          <w:szCs w:val="28"/>
          <w:lang w:bidi="ru-RU"/>
        </w:rPr>
        <w:t xml:space="preserve">предназначена для организации симплексной связи с однотипными радиостанциями и радиостанциями такого же класса, а также может работать в радиосетях с УКВ ЧМ радиостанциями </w:t>
      </w:r>
      <w:r w:rsidRPr="00044DF7">
        <w:rPr>
          <w:color w:val="000000"/>
          <w:sz w:val="28"/>
          <w:szCs w:val="28"/>
          <w:lang w:bidi="ru-RU"/>
        </w:rPr>
        <w:lastRenderedPageBreak/>
        <w:t xml:space="preserve">типа «Пальма», «Сапфир» и др., но при этом большинство функций радиостанции </w:t>
      </w:r>
      <w:r w:rsidRPr="00044DF7">
        <w:rPr>
          <w:color w:val="000000"/>
          <w:sz w:val="28"/>
          <w:szCs w:val="28"/>
          <w:lang w:val="en-US" w:eastAsia="en-US" w:bidi="en-US"/>
        </w:rPr>
        <w:t>GM</w:t>
      </w:r>
      <w:r w:rsidRPr="00044DF7">
        <w:rPr>
          <w:color w:val="000000"/>
          <w:sz w:val="28"/>
          <w:szCs w:val="28"/>
          <w:lang w:eastAsia="en-US" w:bidi="en-US"/>
        </w:rPr>
        <w:t xml:space="preserve">- 340 </w:t>
      </w:r>
      <w:r w:rsidRPr="00044DF7">
        <w:rPr>
          <w:color w:val="000000"/>
          <w:sz w:val="28"/>
          <w:szCs w:val="28"/>
          <w:lang w:bidi="ru-RU"/>
        </w:rPr>
        <w:t>не используются, так как таковые отсутствуют у перечисленных радиостанций.</w:t>
      </w:r>
    </w:p>
    <w:p w14:paraId="5C4C5EF7" w14:textId="77777777" w:rsidR="0067055A" w:rsidRPr="00044DF7" w:rsidRDefault="0067055A" w:rsidP="00044DF7">
      <w:pPr>
        <w:widowControl w:val="0"/>
        <w:spacing w:line="360" w:lineRule="auto"/>
        <w:ind w:right="20" w:firstLine="708"/>
        <w:jc w:val="both"/>
        <w:rPr>
          <w:color w:val="000000"/>
          <w:sz w:val="28"/>
          <w:szCs w:val="28"/>
          <w:lang w:bidi="ru-RU"/>
        </w:rPr>
      </w:pPr>
      <w:r w:rsidRPr="00044DF7">
        <w:rPr>
          <w:color w:val="000000"/>
          <w:sz w:val="28"/>
          <w:szCs w:val="28"/>
          <w:lang w:bidi="ru-RU"/>
        </w:rPr>
        <w:t>Радиостанция 6-канальная, может работать в диапазоне 136-174 МГц, имеет расширенные возможности сигнализации, режим сканирования, систему шумопонижения и другие функциональные возможности, позволяющие радиостанции работать в современных системах радиосвязи.</w:t>
      </w:r>
    </w:p>
    <w:p w14:paraId="78E40284" w14:textId="77777777" w:rsidR="0067055A" w:rsidRPr="00044DF7" w:rsidRDefault="0067055A" w:rsidP="00044DF7">
      <w:pPr>
        <w:widowControl w:val="0"/>
        <w:spacing w:line="360" w:lineRule="auto"/>
        <w:ind w:right="20" w:firstLine="708"/>
        <w:jc w:val="both"/>
        <w:rPr>
          <w:color w:val="000000"/>
          <w:sz w:val="28"/>
          <w:szCs w:val="28"/>
          <w:lang w:bidi="ru-RU"/>
        </w:rPr>
      </w:pPr>
      <w:r w:rsidRPr="00044DF7">
        <w:rPr>
          <w:color w:val="000000"/>
          <w:sz w:val="28"/>
          <w:szCs w:val="28"/>
          <w:lang w:bidi="ru-RU"/>
        </w:rPr>
        <w:t>Радиостанция состоит из следующих основных частей: приемопередатчика, микрофона и антенны.</w:t>
      </w:r>
    </w:p>
    <w:p w14:paraId="6302059A" w14:textId="77777777" w:rsidR="007D7AF1" w:rsidRDefault="0067055A" w:rsidP="007D7AF1">
      <w:pPr>
        <w:widowControl w:val="0"/>
        <w:spacing w:line="360" w:lineRule="auto"/>
        <w:ind w:right="860" w:firstLine="708"/>
        <w:jc w:val="both"/>
        <w:rPr>
          <w:color w:val="000000"/>
          <w:sz w:val="28"/>
          <w:szCs w:val="28"/>
          <w:lang w:bidi="ru-RU"/>
        </w:rPr>
      </w:pPr>
      <w:r w:rsidRPr="00044DF7">
        <w:rPr>
          <w:color w:val="000000"/>
          <w:sz w:val="28"/>
          <w:szCs w:val="28"/>
          <w:lang w:bidi="ru-RU"/>
        </w:rPr>
        <w:t xml:space="preserve">Специальное переговорное устройство СПУ-ЗА предназначено для организации прямой двухсторонней связи между постовым поста безопасности </w:t>
      </w:r>
      <w:proofErr w:type="spellStart"/>
      <w:r w:rsidRPr="00044DF7">
        <w:rPr>
          <w:color w:val="000000"/>
          <w:sz w:val="28"/>
          <w:szCs w:val="28"/>
          <w:lang w:bidi="ru-RU"/>
        </w:rPr>
        <w:t>газодымозащитной</w:t>
      </w:r>
      <w:proofErr w:type="spellEnd"/>
      <w:r w:rsidRPr="00044DF7">
        <w:rPr>
          <w:color w:val="000000"/>
          <w:sz w:val="28"/>
          <w:szCs w:val="28"/>
          <w:lang w:bidi="ru-RU"/>
        </w:rPr>
        <w:t xml:space="preserve"> службы и тремя командирами звеньев ГДЗС, ведущими разведку в очаге пожара и непригодной для дыхания среде в </w:t>
      </w:r>
      <w:proofErr w:type="spellStart"/>
      <w:r w:rsidRPr="00044DF7">
        <w:rPr>
          <w:color w:val="000000"/>
          <w:sz w:val="28"/>
          <w:szCs w:val="28"/>
          <w:lang w:bidi="ru-RU"/>
        </w:rPr>
        <w:t>кислородно</w:t>
      </w:r>
      <w:r w:rsidRPr="00044DF7">
        <w:rPr>
          <w:color w:val="000000"/>
          <w:sz w:val="28"/>
          <w:szCs w:val="28"/>
          <w:lang w:bidi="ru-RU"/>
        </w:rPr>
        <w:softHyphen/>
        <w:t>изолирующих</w:t>
      </w:r>
      <w:proofErr w:type="spellEnd"/>
      <w:r w:rsidRPr="00044DF7">
        <w:rPr>
          <w:color w:val="000000"/>
          <w:sz w:val="28"/>
          <w:szCs w:val="28"/>
          <w:lang w:bidi="ru-RU"/>
        </w:rPr>
        <w:t xml:space="preserve"> противогазах.</w:t>
      </w:r>
      <w:r w:rsidR="007D7AF1">
        <w:rPr>
          <w:color w:val="000000"/>
          <w:sz w:val="28"/>
          <w:szCs w:val="28"/>
          <w:lang w:bidi="ru-RU"/>
        </w:rPr>
        <w:t xml:space="preserve"> </w:t>
      </w:r>
    </w:p>
    <w:p w14:paraId="7094FA9C" w14:textId="0C1D819C" w:rsidR="0067055A" w:rsidRPr="00044DF7" w:rsidRDefault="0067055A" w:rsidP="007D7AF1">
      <w:pPr>
        <w:widowControl w:val="0"/>
        <w:spacing w:line="360" w:lineRule="auto"/>
        <w:ind w:right="860" w:firstLine="708"/>
        <w:jc w:val="both"/>
        <w:rPr>
          <w:color w:val="000000"/>
          <w:sz w:val="28"/>
          <w:szCs w:val="28"/>
          <w:lang w:bidi="ru-RU"/>
        </w:rPr>
      </w:pPr>
      <w:r w:rsidRPr="00044DF7">
        <w:rPr>
          <w:color w:val="000000"/>
          <w:sz w:val="28"/>
          <w:szCs w:val="28"/>
          <w:lang w:bidi="ru-RU"/>
        </w:rPr>
        <w:t xml:space="preserve"> СПУ-ЗМ обеспечивает:</w:t>
      </w:r>
    </w:p>
    <w:p w14:paraId="1E5F2FBB" w14:textId="090DFCDA" w:rsidR="0067055A" w:rsidRPr="00044DF7" w:rsidRDefault="00044DF7" w:rsidP="00044DF7">
      <w:pPr>
        <w:pStyle w:val="a7"/>
        <w:widowControl w:val="0"/>
        <w:numPr>
          <w:ilvl w:val="0"/>
          <w:numId w:val="11"/>
        </w:numPr>
        <w:tabs>
          <w:tab w:val="left" w:pos="1279"/>
        </w:tabs>
        <w:spacing w:line="360" w:lineRule="auto"/>
        <w:jc w:val="both"/>
        <w:rPr>
          <w:color w:val="000000"/>
          <w:sz w:val="28"/>
          <w:szCs w:val="28"/>
          <w:lang w:bidi="ru-RU"/>
        </w:rPr>
      </w:pPr>
      <w:r w:rsidRPr="00044DF7">
        <w:rPr>
          <w:color w:val="000000"/>
          <w:sz w:val="28"/>
          <w:szCs w:val="28"/>
          <w:lang w:bidi="ru-RU"/>
        </w:rPr>
        <w:t>д</w:t>
      </w:r>
      <w:r w:rsidR="0067055A" w:rsidRPr="00044DF7">
        <w:rPr>
          <w:color w:val="000000"/>
          <w:sz w:val="28"/>
          <w:szCs w:val="28"/>
          <w:lang w:bidi="ru-RU"/>
        </w:rPr>
        <w:t>вухстороннюю связь оператора с любым из трех абонентов</w:t>
      </w:r>
      <w:r w:rsidRPr="00044DF7">
        <w:rPr>
          <w:color w:val="000000"/>
          <w:sz w:val="28"/>
          <w:szCs w:val="28"/>
          <w:lang w:bidi="ru-RU"/>
        </w:rPr>
        <w:t>;</w:t>
      </w:r>
    </w:p>
    <w:p w14:paraId="44B6D28E" w14:textId="762A817D" w:rsidR="0067055A" w:rsidRPr="00044DF7" w:rsidRDefault="00044DF7" w:rsidP="00044DF7">
      <w:pPr>
        <w:pStyle w:val="a7"/>
        <w:widowControl w:val="0"/>
        <w:numPr>
          <w:ilvl w:val="0"/>
          <w:numId w:val="11"/>
        </w:numPr>
        <w:tabs>
          <w:tab w:val="left" w:pos="1279"/>
        </w:tabs>
        <w:spacing w:line="360" w:lineRule="auto"/>
        <w:jc w:val="both"/>
        <w:rPr>
          <w:color w:val="000000"/>
          <w:sz w:val="28"/>
          <w:szCs w:val="28"/>
          <w:lang w:bidi="ru-RU"/>
        </w:rPr>
      </w:pPr>
      <w:r w:rsidRPr="00044DF7">
        <w:rPr>
          <w:color w:val="000000"/>
          <w:sz w:val="28"/>
          <w:szCs w:val="28"/>
          <w:lang w:bidi="ru-RU"/>
        </w:rPr>
        <w:t>ц</w:t>
      </w:r>
      <w:r w:rsidR="0067055A" w:rsidRPr="00044DF7">
        <w:rPr>
          <w:color w:val="000000"/>
          <w:sz w:val="28"/>
          <w:szCs w:val="28"/>
          <w:lang w:bidi="ru-RU"/>
        </w:rPr>
        <w:t>иркулярную передачу информации всем абонентам.</w:t>
      </w:r>
    </w:p>
    <w:p w14:paraId="34B85F36" w14:textId="193F6232" w:rsidR="0067055A" w:rsidRPr="00044DF7" w:rsidRDefault="0067055A" w:rsidP="00730B1B">
      <w:pPr>
        <w:widowControl w:val="0"/>
        <w:spacing w:line="360" w:lineRule="auto"/>
        <w:ind w:right="20" w:firstLine="708"/>
        <w:jc w:val="both"/>
        <w:rPr>
          <w:color w:val="000000"/>
          <w:sz w:val="28"/>
          <w:szCs w:val="28"/>
          <w:lang w:bidi="ru-RU"/>
        </w:rPr>
      </w:pPr>
      <w:r w:rsidRPr="00044DF7">
        <w:rPr>
          <w:color w:val="000000"/>
          <w:sz w:val="28"/>
          <w:szCs w:val="28"/>
          <w:lang w:bidi="ru-RU"/>
        </w:rPr>
        <w:t>Включение - выключение радиостанции и регулировка громкости приема осуществляется ручкой 1. Светодиодные индикаторы 2 (слева на право: зеленый, желтый и красный) используются для индикации включения электропитания радиостанции, состояния канала, режимов сканирования, приема селективного вызова. Индикаторы означают следующее: зеленый - успешное включение радиостанции; зеленый мигающий - радиостанция ведет сканирование; красный - радиостанция ведет передачу; красный мигающий в режиме приема - канал занят; желтый - на радиостанцию поступает вызов; желтый мигающий - напоминание о вызове.</w:t>
      </w:r>
    </w:p>
    <w:p w14:paraId="20297B5A" w14:textId="77777777" w:rsidR="0067055A" w:rsidRPr="00044DF7" w:rsidRDefault="0067055A" w:rsidP="00730B1B">
      <w:pPr>
        <w:widowControl w:val="0"/>
        <w:spacing w:line="360" w:lineRule="auto"/>
        <w:ind w:right="20" w:firstLine="708"/>
        <w:jc w:val="both"/>
        <w:rPr>
          <w:color w:val="000000"/>
          <w:sz w:val="28"/>
          <w:szCs w:val="28"/>
          <w:lang w:bidi="ru-RU"/>
        </w:rPr>
      </w:pPr>
      <w:r w:rsidRPr="00044DF7">
        <w:rPr>
          <w:color w:val="000000"/>
          <w:sz w:val="28"/>
          <w:szCs w:val="28"/>
          <w:lang w:bidi="ru-RU"/>
        </w:rPr>
        <w:t xml:space="preserve">Кнопки 3 (Р1, Р2) и 5 (1 - 4) программируются на выбор каналов связи, включение режима сканирования и т.д. </w:t>
      </w:r>
      <w:proofErr w:type="spellStart"/>
      <w:r w:rsidRPr="00044DF7">
        <w:rPr>
          <w:color w:val="000000"/>
          <w:sz w:val="28"/>
          <w:szCs w:val="28"/>
          <w:lang w:bidi="ru-RU"/>
        </w:rPr>
        <w:t>Тангентой</w:t>
      </w:r>
      <w:proofErr w:type="spellEnd"/>
      <w:r w:rsidRPr="00044DF7">
        <w:rPr>
          <w:color w:val="000000"/>
          <w:sz w:val="28"/>
          <w:szCs w:val="28"/>
          <w:lang w:bidi="ru-RU"/>
        </w:rPr>
        <w:t xml:space="preserve"> 6 включается режим передачи. Разъем 4 на лицевой панели радиостанции служит для подключения микрофона.</w:t>
      </w:r>
    </w:p>
    <w:p w14:paraId="726DF246" w14:textId="77777777" w:rsidR="0067055A" w:rsidRPr="00044DF7" w:rsidRDefault="0067055A" w:rsidP="00730B1B">
      <w:pPr>
        <w:widowControl w:val="0"/>
        <w:spacing w:line="360" w:lineRule="auto"/>
        <w:ind w:right="20" w:firstLine="708"/>
        <w:jc w:val="both"/>
        <w:rPr>
          <w:color w:val="000000"/>
          <w:sz w:val="28"/>
          <w:szCs w:val="28"/>
          <w:lang w:bidi="ru-RU"/>
        </w:rPr>
      </w:pPr>
      <w:r w:rsidRPr="00044DF7">
        <w:rPr>
          <w:color w:val="000000"/>
          <w:sz w:val="28"/>
          <w:szCs w:val="28"/>
          <w:lang w:bidi="ru-RU"/>
        </w:rPr>
        <w:lastRenderedPageBreak/>
        <w:t>Радиостанция информирует пользователя звуковыми сигналами о поступающих вызовах, активации и отмене функций, электропитании радиостанции и др. Как правило, высокие звуковые сигналы являются положительными признаками, и используются, например, для информирования пользователя о поступающих вызовах, активации функции, нормальном электропитании радиостанции. Низкие звуковые сигналы являются отрицательными признаками, и используются, например, для информирования пользователя об истечении времени разговора, отмене функции, о ненормальном электропитании и др.</w:t>
      </w:r>
    </w:p>
    <w:p w14:paraId="7EF46BAD" w14:textId="491A860C" w:rsidR="0067055A" w:rsidRPr="00044DF7" w:rsidRDefault="0067055A" w:rsidP="00730B1B">
      <w:pPr>
        <w:widowControl w:val="0"/>
        <w:spacing w:after="176" w:line="360" w:lineRule="auto"/>
        <w:ind w:right="20" w:firstLine="708"/>
        <w:jc w:val="both"/>
        <w:rPr>
          <w:color w:val="000000"/>
          <w:sz w:val="28"/>
          <w:szCs w:val="28"/>
          <w:lang w:bidi="ru-RU"/>
        </w:rPr>
      </w:pPr>
      <w:r w:rsidRPr="00044DF7">
        <w:rPr>
          <w:color w:val="000000"/>
          <w:sz w:val="28"/>
          <w:szCs w:val="28"/>
          <w:lang w:bidi="ru-RU"/>
        </w:rPr>
        <w:t xml:space="preserve">Для подготовки радиостанции к работе необходимо включить электропитание радиостанции путем нажатия ручки 1 до щелчка. После чего радиостанция выполняет самотестирование. При успешном выполнении самотестирования радиостанция издает </w:t>
      </w:r>
      <w:proofErr w:type="spellStart"/>
      <w:r w:rsidRPr="00044DF7">
        <w:rPr>
          <w:color w:val="000000"/>
          <w:sz w:val="28"/>
          <w:szCs w:val="28"/>
          <w:lang w:bidi="ru-RU"/>
        </w:rPr>
        <w:t>высокотональный</w:t>
      </w:r>
      <w:proofErr w:type="spellEnd"/>
      <w:r w:rsidRPr="00044DF7">
        <w:rPr>
          <w:color w:val="000000"/>
          <w:sz w:val="28"/>
          <w:szCs w:val="28"/>
          <w:lang w:bidi="ru-RU"/>
        </w:rPr>
        <w:t xml:space="preserve"> сигнал и загорается зеленый светодиод 2 и индикатор над кнопками (Р1, Р2, 1 - 4) включенного канала.</w:t>
      </w:r>
    </w:p>
    <w:p w14:paraId="01D3BC9E" w14:textId="77777777" w:rsidR="0067055A" w:rsidRPr="00044DF7" w:rsidRDefault="0067055A" w:rsidP="00044DF7">
      <w:pPr>
        <w:spacing w:line="360" w:lineRule="auto"/>
        <w:ind w:firstLine="1276"/>
        <w:jc w:val="both"/>
        <w:rPr>
          <w:sz w:val="28"/>
          <w:szCs w:val="28"/>
        </w:rPr>
      </w:pPr>
      <w:r w:rsidRPr="00044DF7">
        <w:rPr>
          <w:noProof/>
          <w:sz w:val="28"/>
          <w:szCs w:val="28"/>
        </w:rPr>
        <w:drawing>
          <wp:inline distT="0" distB="0" distL="0" distR="0" wp14:anchorId="3B88D4F8" wp14:editId="0B5F0A42">
            <wp:extent cx="4125595" cy="1616710"/>
            <wp:effectExtent l="0" t="0" r="8255" b="2540"/>
            <wp:docPr id="2" name="Рисунок 2" descr="image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5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25595" cy="1616710"/>
                    </a:xfrm>
                    <a:prstGeom prst="rect">
                      <a:avLst/>
                    </a:prstGeom>
                    <a:noFill/>
                    <a:ln>
                      <a:noFill/>
                    </a:ln>
                  </pic:spPr>
                </pic:pic>
              </a:graphicData>
            </a:graphic>
          </wp:inline>
        </w:drawing>
      </w:r>
    </w:p>
    <w:p w14:paraId="32F7BB1D" w14:textId="77777777" w:rsidR="0067055A" w:rsidRPr="00730B1B" w:rsidRDefault="0067055A" w:rsidP="00044DF7">
      <w:pPr>
        <w:widowControl w:val="0"/>
        <w:spacing w:line="360" w:lineRule="auto"/>
        <w:rPr>
          <w:b/>
          <w:bCs/>
          <w:color w:val="000000"/>
          <w:sz w:val="28"/>
          <w:szCs w:val="28"/>
          <w:lang w:eastAsia="en-US" w:bidi="en-US"/>
        </w:rPr>
      </w:pPr>
      <w:r w:rsidRPr="00730B1B">
        <w:rPr>
          <w:b/>
          <w:bCs/>
          <w:color w:val="000000"/>
          <w:sz w:val="28"/>
          <w:szCs w:val="28"/>
          <w:lang w:bidi="ru-RU"/>
        </w:rPr>
        <w:t xml:space="preserve">Рис. </w:t>
      </w:r>
      <w:bookmarkStart w:id="12" w:name="_Hlk57624198"/>
      <w:r w:rsidRPr="00730B1B">
        <w:rPr>
          <w:b/>
          <w:bCs/>
          <w:color w:val="000000"/>
          <w:sz w:val="28"/>
          <w:szCs w:val="28"/>
          <w:lang w:bidi="ru-RU"/>
        </w:rPr>
        <w:t xml:space="preserve">Органы управления и индикации радиостанции </w:t>
      </w:r>
      <w:r w:rsidRPr="00730B1B">
        <w:rPr>
          <w:b/>
          <w:bCs/>
          <w:color w:val="000000"/>
          <w:sz w:val="28"/>
          <w:szCs w:val="28"/>
          <w:lang w:val="en-US" w:eastAsia="en-US" w:bidi="en-US"/>
        </w:rPr>
        <w:t>GM</w:t>
      </w:r>
      <w:r w:rsidRPr="00730B1B">
        <w:rPr>
          <w:b/>
          <w:bCs/>
          <w:color w:val="000000"/>
          <w:sz w:val="28"/>
          <w:szCs w:val="28"/>
          <w:lang w:eastAsia="en-US" w:bidi="en-US"/>
        </w:rPr>
        <w:t>-340</w:t>
      </w:r>
      <w:bookmarkEnd w:id="12"/>
    </w:p>
    <w:p w14:paraId="64D2067A" w14:textId="77777777" w:rsidR="0067055A" w:rsidRPr="00044DF7" w:rsidRDefault="0067055A" w:rsidP="00044DF7">
      <w:pPr>
        <w:widowControl w:val="0"/>
        <w:spacing w:line="360" w:lineRule="auto"/>
        <w:rPr>
          <w:color w:val="000000"/>
          <w:sz w:val="28"/>
          <w:szCs w:val="28"/>
          <w:lang w:bidi="ru-RU"/>
        </w:rPr>
      </w:pPr>
      <w:r w:rsidRPr="00044DF7">
        <w:rPr>
          <w:color w:val="000000"/>
          <w:sz w:val="28"/>
          <w:szCs w:val="28"/>
          <w:lang w:eastAsia="en-US" w:bidi="en-US"/>
        </w:rPr>
        <w:t xml:space="preserve"> </w:t>
      </w:r>
      <w:r w:rsidRPr="00044DF7">
        <w:rPr>
          <w:color w:val="000000"/>
          <w:sz w:val="28"/>
          <w:szCs w:val="28"/>
          <w:lang w:bidi="ru-RU"/>
        </w:rPr>
        <w:t>1 - ручка включения и регулировки громкости;</w:t>
      </w:r>
    </w:p>
    <w:p w14:paraId="684F56FA" w14:textId="77777777" w:rsidR="0067055A" w:rsidRPr="00044DF7" w:rsidRDefault="0067055A" w:rsidP="00044DF7">
      <w:pPr>
        <w:widowControl w:val="0"/>
        <w:spacing w:line="360" w:lineRule="auto"/>
        <w:rPr>
          <w:color w:val="000000"/>
          <w:sz w:val="28"/>
          <w:szCs w:val="28"/>
          <w:lang w:bidi="ru-RU"/>
        </w:rPr>
      </w:pPr>
      <w:r w:rsidRPr="00044DF7">
        <w:rPr>
          <w:color w:val="000000"/>
          <w:sz w:val="28"/>
          <w:szCs w:val="28"/>
          <w:lang w:bidi="ru-RU"/>
        </w:rPr>
        <w:t xml:space="preserve"> 2 - индикаторы;</w:t>
      </w:r>
    </w:p>
    <w:p w14:paraId="18E7661E" w14:textId="362176A5" w:rsidR="0067055A" w:rsidRPr="007D7AF1" w:rsidRDefault="0067055A" w:rsidP="007D7AF1">
      <w:pPr>
        <w:widowControl w:val="0"/>
        <w:spacing w:line="360" w:lineRule="auto"/>
        <w:rPr>
          <w:color w:val="000000"/>
          <w:sz w:val="28"/>
          <w:szCs w:val="28"/>
          <w:lang w:bidi="ru-RU"/>
        </w:rPr>
      </w:pPr>
      <w:r w:rsidRPr="00044DF7">
        <w:rPr>
          <w:color w:val="000000"/>
          <w:sz w:val="28"/>
          <w:szCs w:val="28"/>
          <w:lang w:bidi="ru-RU"/>
        </w:rPr>
        <w:t xml:space="preserve">3, 5 - программируемые кнопки; 4 - разъем; 6 - </w:t>
      </w:r>
      <w:proofErr w:type="spellStart"/>
      <w:r w:rsidRPr="00044DF7">
        <w:rPr>
          <w:color w:val="000000"/>
          <w:sz w:val="28"/>
          <w:szCs w:val="28"/>
          <w:lang w:bidi="ru-RU"/>
        </w:rPr>
        <w:t>тангента</w:t>
      </w:r>
      <w:proofErr w:type="spellEnd"/>
      <w:r w:rsidRPr="00044DF7">
        <w:rPr>
          <w:color w:val="000000"/>
          <w:sz w:val="28"/>
          <w:szCs w:val="28"/>
          <w:lang w:bidi="ru-RU"/>
        </w:rPr>
        <w:t>.</w:t>
      </w:r>
    </w:p>
    <w:p w14:paraId="004556DB" w14:textId="77777777" w:rsidR="0067055A" w:rsidRPr="00044DF7" w:rsidRDefault="0067055A" w:rsidP="007D7AF1">
      <w:pPr>
        <w:widowControl w:val="0"/>
        <w:spacing w:before="420" w:line="360" w:lineRule="auto"/>
        <w:ind w:left="240" w:right="20" w:firstLine="420"/>
        <w:jc w:val="both"/>
        <w:rPr>
          <w:color w:val="000000"/>
          <w:sz w:val="28"/>
          <w:szCs w:val="28"/>
          <w:lang w:bidi="ru-RU"/>
        </w:rPr>
      </w:pPr>
      <w:r w:rsidRPr="00044DF7">
        <w:rPr>
          <w:color w:val="000000"/>
          <w:sz w:val="28"/>
          <w:szCs w:val="28"/>
          <w:lang w:bidi="ru-RU"/>
        </w:rPr>
        <w:t xml:space="preserve">Отрегулировать громкость путем вращения ручки 1. Радиостанция готова к работе, и находится в режиме приема. Для перехода в режим передачи необходимо нажать </w:t>
      </w:r>
      <w:proofErr w:type="spellStart"/>
      <w:r w:rsidRPr="00044DF7">
        <w:rPr>
          <w:color w:val="000000"/>
          <w:sz w:val="28"/>
          <w:szCs w:val="28"/>
          <w:lang w:bidi="ru-RU"/>
        </w:rPr>
        <w:t>тангенту</w:t>
      </w:r>
      <w:proofErr w:type="spellEnd"/>
      <w:r w:rsidRPr="00044DF7">
        <w:rPr>
          <w:color w:val="000000"/>
          <w:sz w:val="28"/>
          <w:szCs w:val="28"/>
          <w:lang w:bidi="ru-RU"/>
        </w:rPr>
        <w:t xml:space="preserve"> 6 и говорить в микрофон. При передаче непрерывно горит красный индикатор. Переход из режима передачи в режим </w:t>
      </w:r>
      <w:r w:rsidRPr="00044DF7">
        <w:rPr>
          <w:color w:val="000000"/>
          <w:sz w:val="28"/>
          <w:szCs w:val="28"/>
          <w:lang w:bidi="ru-RU"/>
        </w:rPr>
        <w:lastRenderedPageBreak/>
        <w:t xml:space="preserve">приема и обратно производится </w:t>
      </w:r>
      <w:proofErr w:type="spellStart"/>
      <w:r w:rsidRPr="00044DF7">
        <w:rPr>
          <w:color w:val="000000"/>
          <w:sz w:val="28"/>
          <w:szCs w:val="28"/>
          <w:lang w:bidi="ru-RU"/>
        </w:rPr>
        <w:t>тангентой</w:t>
      </w:r>
      <w:proofErr w:type="spellEnd"/>
      <w:r w:rsidRPr="00044DF7">
        <w:rPr>
          <w:color w:val="000000"/>
          <w:sz w:val="28"/>
          <w:szCs w:val="28"/>
          <w:lang w:bidi="ru-RU"/>
        </w:rPr>
        <w:t xml:space="preserve"> 6.</w:t>
      </w:r>
    </w:p>
    <w:p w14:paraId="7F21CDBF" w14:textId="77777777" w:rsidR="0067055A" w:rsidRPr="00044DF7" w:rsidRDefault="0067055A" w:rsidP="00044DF7">
      <w:pPr>
        <w:widowControl w:val="0"/>
        <w:spacing w:line="360" w:lineRule="auto"/>
        <w:ind w:left="240" w:right="20" w:firstLine="420"/>
        <w:jc w:val="both"/>
        <w:rPr>
          <w:color w:val="000000"/>
          <w:sz w:val="28"/>
          <w:szCs w:val="28"/>
          <w:lang w:bidi="ru-RU"/>
        </w:rPr>
      </w:pPr>
      <w:r w:rsidRPr="00044DF7">
        <w:rPr>
          <w:color w:val="000000"/>
          <w:sz w:val="28"/>
          <w:szCs w:val="28"/>
          <w:lang w:bidi="ru-RU"/>
        </w:rPr>
        <w:t>Если радиостанция не прошла самотестирования, прозвучит высокий/низкий тональный сигнал, и красный светодиод будет мигать до тех пор, пока радиостанция</w:t>
      </w:r>
    </w:p>
    <w:p w14:paraId="4EDF0F73" w14:textId="77777777" w:rsidR="0067055A" w:rsidRPr="00044DF7" w:rsidRDefault="0067055A" w:rsidP="00044DF7">
      <w:pPr>
        <w:widowControl w:val="0"/>
        <w:spacing w:after="300" w:line="360" w:lineRule="auto"/>
        <w:ind w:right="20"/>
        <w:jc w:val="both"/>
        <w:rPr>
          <w:color w:val="000000"/>
          <w:sz w:val="28"/>
          <w:szCs w:val="28"/>
          <w:lang w:bidi="ru-RU"/>
        </w:rPr>
      </w:pPr>
      <w:r w:rsidRPr="00044DF7">
        <w:rPr>
          <w:color w:val="000000"/>
          <w:sz w:val="28"/>
          <w:szCs w:val="28"/>
          <w:lang w:bidi="ru-RU"/>
        </w:rPr>
        <w:t>не будет выключена. Выбор канала осуществляется соответствующей запрограммированной кнопкой (Р1, Р2, 1 - 4), в результате чего должен загореться расположенный над этой кнопкой светодиод.</w:t>
      </w:r>
    </w:p>
    <w:p w14:paraId="5E6088C4" w14:textId="77777777" w:rsidR="0067055A" w:rsidRPr="00730B1B" w:rsidRDefault="0067055A" w:rsidP="00044DF7">
      <w:pPr>
        <w:keepNext/>
        <w:keepLines/>
        <w:widowControl w:val="0"/>
        <w:spacing w:line="360" w:lineRule="auto"/>
        <w:ind w:firstLine="420"/>
        <w:jc w:val="center"/>
        <w:outlineLvl w:val="2"/>
        <w:rPr>
          <w:b/>
          <w:bCs/>
          <w:color w:val="000000"/>
          <w:sz w:val="28"/>
          <w:szCs w:val="28"/>
          <w:lang w:bidi="ru-RU"/>
        </w:rPr>
      </w:pPr>
      <w:bookmarkStart w:id="13" w:name="bookmark9"/>
      <w:bookmarkStart w:id="14" w:name="_Hlk57624230"/>
      <w:r w:rsidRPr="00730B1B">
        <w:rPr>
          <w:b/>
          <w:bCs/>
          <w:color w:val="000000"/>
          <w:sz w:val="28"/>
          <w:szCs w:val="28"/>
          <w:lang w:bidi="ru-RU"/>
        </w:rPr>
        <w:t>Принцип работы радиостанций.</w:t>
      </w:r>
      <w:bookmarkEnd w:id="13"/>
    </w:p>
    <w:bookmarkEnd w:id="14"/>
    <w:p w14:paraId="386BA6D0" w14:textId="77777777" w:rsidR="0067055A" w:rsidRPr="00044DF7" w:rsidRDefault="0067055A" w:rsidP="00044DF7">
      <w:pPr>
        <w:widowControl w:val="0"/>
        <w:spacing w:line="360" w:lineRule="auto"/>
        <w:ind w:right="20" w:firstLine="420"/>
        <w:jc w:val="both"/>
        <w:rPr>
          <w:color w:val="000000"/>
          <w:sz w:val="28"/>
          <w:szCs w:val="28"/>
          <w:lang w:bidi="ru-RU"/>
        </w:rPr>
      </w:pPr>
      <w:r w:rsidRPr="00044DF7">
        <w:rPr>
          <w:color w:val="000000"/>
          <w:sz w:val="28"/>
          <w:szCs w:val="28"/>
          <w:lang w:bidi="ru-RU"/>
        </w:rPr>
        <w:t>В состав радиостанции входят, как правило, приемопередатчик, антенна, источник питания (малогабаритный аккумулятор для питания носимой радиостанции, автомобильный аккумулятор - для автомобильной радиостанции) и эксплуатационная документация. Кроме этого в состав радиостанций могут входить зарядные устройства, пульты управления и различные аксессуары, например, манипулятор.</w:t>
      </w:r>
    </w:p>
    <w:p w14:paraId="14EB4AB6" w14:textId="77777777" w:rsidR="0067055A" w:rsidRPr="00044DF7" w:rsidRDefault="0067055A" w:rsidP="00044DF7">
      <w:pPr>
        <w:widowControl w:val="0"/>
        <w:spacing w:line="360" w:lineRule="auto"/>
        <w:ind w:right="20" w:firstLine="420"/>
        <w:jc w:val="both"/>
        <w:rPr>
          <w:color w:val="000000"/>
          <w:sz w:val="28"/>
          <w:szCs w:val="28"/>
          <w:lang w:bidi="ru-RU"/>
        </w:rPr>
      </w:pPr>
      <w:r w:rsidRPr="00044DF7">
        <w:rPr>
          <w:color w:val="000000"/>
          <w:sz w:val="28"/>
          <w:szCs w:val="28"/>
          <w:lang w:bidi="ru-RU"/>
        </w:rPr>
        <w:t>На рис. представлена блок-схема радиостанции, состоящей из приемника и передатчика.</w:t>
      </w:r>
    </w:p>
    <w:p w14:paraId="219DF718" w14:textId="77777777" w:rsidR="0067055A" w:rsidRPr="00044DF7" w:rsidRDefault="0067055A" w:rsidP="00044DF7">
      <w:pPr>
        <w:widowControl w:val="0"/>
        <w:spacing w:after="57" w:line="360" w:lineRule="auto"/>
        <w:ind w:right="20"/>
        <w:jc w:val="right"/>
        <w:rPr>
          <w:color w:val="000000"/>
          <w:sz w:val="28"/>
          <w:szCs w:val="28"/>
          <w:lang w:bidi="ru-RU"/>
        </w:rPr>
      </w:pPr>
      <w:r w:rsidRPr="00044DF7">
        <w:rPr>
          <w:color w:val="000000"/>
          <w:sz w:val="28"/>
          <w:szCs w:val="28"/>
          <w:lang w:bidi="ru-RU"/>
        </w:rPr>
        <w:t>Радиостанция работает в двух основных режимах: приема и передачи.</w:t>
      </w:r>
    </w:p>
    <w:p w14:paraId="2B3EFD18" w14:textId="77777777" w:rsidR="0067055A" w:rsidRPr="00044DF7" w:rsidRDefault="0067055A" w:rsidP="00730B1B">
      <w:pPr>
        <w:widowControl w:val="0"/>
        <w:spacing w:after="57" w:line="360" w:lineRule="auto"/>
        <w:ind w:right="20"/>
        <w:rPr>
          <w:color w:val="000000"/>
          <w:sz w:val="28"/>
          <w:szCs w:val="28"/>
          <w:lang w:bidi="ru-RU"/>
        </w:rPr>
      </w:pPr>
    </w:p>
    <w:p w14:paraId="2A803FFC" w14:textId="77777777" w:rsidR="0067055A" w:rsidRPr="00044DF7" w:rsidRDefault="0067055A" w:rsidP="00044DF7">
      <w:pPr>
        <w:widowControl w:val="0"/>
        <w:spacing w:after="57" w:line="360" w:lineRule="auto"/>
        <w:ind w:right="20"/>
        <w:jc w:val="right"/>
        <w:rPr>
          <w:color w:val="000000"/>
          <w:sz w:val="28"/>
          <w:szCs w:val="28"/>
          <w:lang w:bidi="ru-RU"/>
        </w:rPr>
      </w:pPr>
      <w:r w:rsidRPr="00044DF7">
        <w:rPr>
          <w:rFonts w:eastAsia="Courier New"/>
          <w:noProof/>
          <w:color w:val="000000"/>
          <w:sz w:val="28"/>
          <w:szCs w:val="28"/>
        </w:rPr>
        <w:drawing>
          <wp:anchor distT="0" distB="0" distL="114300" distR="114300" simplePos="0" relativeHeight="251660288" behindDoc="0" locked="0" layoutInCell="1" allowOverlap="1" wp14:anchorId="5819497C" wp14:editId="5D250D23">
            <wp:simplePos x="0" y="0"/>
            <wp:positionH relativeFrom="column">
              <wp:posOffset>452120</wp:posOffset>
            </wp:positionH>
            <wp:positionV relativeFrom="paragraph">
              <wp:posOffset>-55880</wp:posOffset>
            </wp:positionV>
            <wp:extent cx="5640070" cy="3394075"/>
            <wp:effectExtent l="0" t="0" r="0" b="0"/>
            <wp:wrapSquare wrapText="bothSides"/>
            <wp:docPr id="5" name="Рисунок 5" descr="image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5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40070" cy="33940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5237E37" w14:textId="77777777" w:rsidR="0067055A" w:rsidRPr="00044DF7" w:rsidRDefault="0067055A" w:rsidP="00044DF7">
      <w:pPr>
        <w:widowControl w:val="0"/>
        <w:spacing w:after="57" w:line="360" w:lineRule="auto"/>
        <w:ind w:right="20"/>
        <w:jc w:val="right"/>
        <w:rPr>
          <w:color w:val="000000"/>
          <w:sz w:val="28"/>
          <w:szCs w:val="28"/>
          <w:lang w:bidi="ru-RU"/>
        </w:rPr>
      </w:pPr>
    </w:p>
    <w:p w14:paraId="0DADCB64" w14:textId="77777777" w:rsidR="0067055A" w:rsidRPr="00044DF7" w:rsidRDefault="0067055A" w:rsidP="00044DF7">
      <w:pPr>
        <w:widowControl w:val="0"/>
        <w:spacing w:after="57" w:line="360" w:lineRule="auto"/>
        <w:ind w:right="20"/>
        <w:jc w:val="right"/>
        <w:rPr>
          <w:color w:val="000000"/>
          <w:sz w:val="28"/>
          <w:szCs w:val="28"/>
          <w:lang w:bidi="ru-RU"/>
        </w:rPr>
      </w:pPr>
    </w:p>
    <w:p w14:paraId="5F6072C6" w14:textId="77777777" w:rsidR="0067055A" w:rsidRPr="00044DF7" w:rsidRDefault="0067055A" w:rsidP="00044DF7">
      <w:pPr>
        <w:widowControl w:val="0"/>
        <w:spacing w:after="57" w:line="360" w:lineRule="auto"/>
        <w:ind w:right="20"/>
        <w:jc w:val="right"/>
        <w:rPr>
          <w:color w:val="000000"/>
          <w:sz w:val="28"/>
          <w:szCs w:val="28"/>
          <w:lang w:bidi="ru-RU"/>
        </w:rPr>
      </w:pPr>
    </w:p>
    <w:p w14:paraId="121FFFA8" w14:textId="77777777" w:rsidR="0067055A" w:rsidRPr="00044DF7" w:rsidRDefault="0067055A" w:rsidP="00044DF7">
      <w:pPr>
        <w:widowControl w:val="0"/>
        <w:spacing w:after="57" w:line="360" w:lineRule="auto"/>
        <w:ind w:right="20"/>
        <w:jc w:val="right"/>
        <w:rPr>
          <w:color w:val="000000"/>
          <w:sz w:val="28"/>
          <w:szCs w:val="28"/>
          <w:lang w:bidi="ru-RU"/>
        </w:rPr>
      </w:pPr>
    </w:p>
    <w:p w14:paraId="709F8ED2" w14:textId="77777777" w:rsidR="0067055A" w:rsidRPr="00044DF7" w:rsidRDefault="0067055A" w:rsidP="00044DF7">
      <w:pPr>
        <w:widowControl w:val="0"/>
        <w:spacing w:after="57" w:line="360" w:lineRule="auto"/>
        <w:ind w:right="20"/>
        <w:jc w:val="right"/>
        <w:rPr>
          <w:color w:val="000000"/>
          <w:sz w:val="28"/>
          <w:szCs w:val="28"/>
          <w:lang w:bidi="ru-RU"/>
        </w:rPr>
      </w:pPr>
    </w:p>
    <w:p w14:paraId="3436F05F" w14:textId="77777777" w:rsidR="0067055A" w:rsidRPr="00044DF7" w:rsidRDefault="0067055A" w:rsidP="00044DF7">
      <w:pPr>
        <w:widowControl w:val="0"/>
        <w:spacing w:after="57" w:line="360" w:lineRule="auto"/>
        <w:ind w:right="20"/>
        <w:jc w:val="right"/>
        <w:rPr>
          <w:color w:val="000000"/>
          <w:sz w:val="28"/>
          <w:szCs w:val="28"/>
          <w:lang w:bidi="ru-RU"/>
        </w:rPr>
      </w:pPr>
    </w:p>
    <w:p w14:paraId="3AB03D83" w14:textId="77777777" w:rsidR="0067055A" w:rsidRPr="00044DF7" w:rsidRDefault="0067055A" w:rsidP="00044DF7">
      <w:pPr>
        <w:widowControl w:val="0"/>
        <w:spacing w:after="57" w:line="360" w:lineRule="auto"/>
        <w:ind w:right="20"/>
        <w:jc w:val="right"/>
        <w:rPr>
          <w:color w:val="000000"/>
          <w:sz w:val="28"/>
          <w:szCs w:val="28"/>
          <w:lang w:bidi="ru-RU"/>
        </w:rPr>
      </w:pPr>
    </w:p>
    <w:p w14:paraId="16348BA1" w14:textId="77777777" w:rsidR="0067055A" w:rsidRPr="00044DF7" w:rsidRDefault="0067055A" w:rsidP="00044DF7">
      <w:pPr>
        <w:widowControl w:val="0"/>
        <w:spacing w:after="57" w:line="360" w:lineRule="auto"/>
        <w:ind w:right="20"/>
        <w:jc w:val="right"/>
        <w:rPr>
          <w:color w:val="000000"/>
          <w:sz w:val="28"/>
          <w:szCs w:val="28"/>
          <w:lang w:bidi="ru-RU"/>
        </w:rPr>
      </w:pPr>
    </w:p>
    <w:p w14:paraId="147AA459" w14:textId="003779DF" w:rsidR="0067055A" w:rsidRPr="00044DF7" w:rsidRDefault="0067055A" w:rsidP="00730B1B">
      <w:pPr>
        <w:widowControl w:val="0"/>
        <w:spacing w:after="57" w:line="360" w:lineRule="auto"/>
        <w:ind w:right="20"/>
        <w:rPr>
          <w:color w:val="000000"/>
          <w:sz w:val="28"/>
          <w:szCs w:val="28"/>
          <w:lang w:bidi="ru-RU"/>
        </w:rPr>
      </w:pPr>
    </w:p>
    <w:p w14:paraId="3FFF957E" w14:textId="77777777" w:rsidR="0067055A" w:rsidRPr="00044DF7" w:rsidRDefault="0067055A" w:rsidP="00730B1B">
      <w:pPr>
        <w:widowControl w:val="0"/>
        <w:spacing w:line="360" w:lineRule="auto"/>
        <w:ind w:right="20" w:firstLine="708"/>
        <w:jc w:val="both"/>
        <w:rPr>
          <w:color w:val="000000"/>
          <w:sz w:val="28"/>
          <w:szCs w:val="28"/>
          <w:lang w:bidi="ru-RU"/>
        </w:rPr>
      </w:pPr>
      <w:r w:rsidRPr="00044DF7">
        <w:rPr>
          <w:color w:val="000000"/>
          <w:sz w:val="28"/>
          <w:szCs w:val="28"/>
          <w:lang w:bidi="ru-RU"/>
        </w:rPr>
        <w:lastRenderedPageBreak/>
        <w:t xml:space="preserve">При работе радиостанции в режиме приема радиосигнал, принятый антенной, через антенный блок поступает на усилитель высокой частоты (УВЧ). УВЧ предназначен для усиления принятого сигнала до уровня, при котором возможно качественное его </w:t>
      </w:r>
      <w:proofErr w:type="spellStart"/>
      <w:r w:rsidRPr="00044DF7">
        <w:rPr>
          <w:color w:val="000000"/>
          <w:sz w:val="28"/>
          <w:szCs w:val="28"/>
          <w:lang w:bidi="ru-RU"/>
        </w:rPr>
        <w:t>демодулирование</w:t>
      </w:r>
      <w:proofErr w:type="spellEnd"/>
      <w:r w:rsidRPr="00044DF7">
        <w:rPr>
          <w:color w:val="000000"/>
          <w:sz w:val="28"/>
          <w:szCs w:val="28"/>
          <w:lang w:bidi="ru-RU"/>
        </w:rPr>
        <w:t>, а также для обеспечения необходимой избирательности приемника. Демодулятор преобразует принятый высокочастотный модулированный сигнал в сигнал низкой частоты, поступающий на вход усилителя низкой частоты (УНЧ), который усиливает его до значения, обеспечивающего нормальную работу оконечного воспроизводящего устройства - громкоговорителя</w:t>
      </w:r>
    </w:p>
    <w:p w14:paraId="4B16CE3A" w14:textId="77777777" w:rsidR="0067055A" w:rsidRPr="00044DF7" w:rsidRDefault="0067055A" w:rsidP="00044DF7">
      <w:pPr>
        <w:widowControl w:val="0"/>
        <w:spacing w:line="360" w:lineRule="auto"/>
        <w:jc w:val="both"/>
        <w:rPr>
          <w:color w:val="000000"/>
          <w:sz w:val="28"/>
          <w:szCs w:val="28"/>
          <w:lang w:bidi="ru-RU"/>
        </w:rPr>
      </w:pPr>
      <w:r w:rsidRPr="00044DF7">
        <w:rPr>
          <w:color w:val="000000"/>
          <w:sz w:val="28"/>
          <w:szCs w:val="28"/>
          <w:lang w:bidi="ru-RU"/>
        </w:rPr>
        <w:t>(Гр).</w:t>
      </w:r>
    </w:p>
    <w:p w14:paraId="62250BBC" w14:textId="0D51E4EA" w:rsidR="0067055A" w:rsidRPr="00044DF7" w:rsidRDefault="0067055A" w:rsidP="00730B1B">
      <w:pPr>
        <w:widowControl w:val="0"/>
        <w:spacing w:line="360" w:lineRule="auto"/>
        <w:ind w:right="20" w:firstLine="708"/>
        <w:jc w:val="both"/>
        <w:rPr>
          <w:color w:val="000000"/>
          <w:sz w:val="28"/>
          <w:szCs w:val="28"/>
          <w:lang w:bidi="ru-RU"/>
        </w:rPr>
      </w:pPr>
      <w:r w:rsidRPr="00044DF7">
        <w:rPr>
          <w:color w:val="000000"/>
          <w:sz w:val="28"/>
          <w:szCs w:val="28"/>
          <w:lang w:bidi="ru-RU"/>
        </w:rPr>
        <w:t>При работе радиостанции в режиме передачи звуковые сигналы, поступающие на микрофон (Мкф), преобразуются в электрические сигналы звуковой частоты. УНЧ усиливает данные электрические сигналы до уровня, необходимого для работы модулятора. Модулятор осуществляет перенос электрических сигналов звуковой частоты на несущую (рабочую) частоту передатчика (модуляцию несущей</w:t>
      </w:r>
      <w:r w:rsidR="00730B1B">
        <w:rPr>
          <w:color w:val="000000"/>
          <w:sz w:val="28"/>
          <w:szCs w:val="28"/>
          <w:lang w:bidi="ru-RU"/>
        </w:rPr>
        <w:t xml:space="preserve"> </w:t>
      </w:r>
      <w:r w:rsidRPr="00044DF7">
        <w:rPr>
          <w:color w:val="000000"/>
          <w:sz w:val="28"/>
          <w:szCs w:val="28"/>
          <w:lang w:bidi="ru-RU"/>
        </w:rPr>
        <w:t>частоты передатчика сигналами звуковой частоты). Усилитель мощности (УМ) предназначен для создания в антенне заданного уровня мощности высокочастотных колебаний (выходной мощности передатчика).</w:t>
      </w:r>
      <w:r w:rsidR="00730B1B">
        <w:rPr>
          <w:color w:val="000000"/>
          <w:sz w:val="28"/>
          <w:szCs w:val="28"/>
          <w:lang w:bidi="ru-RU"/>
        </w:rPr>
        <w:t xml:space="preserve"> </w:t>
      </w:r>
      <w:r w:rsidRPr="00044DF7">
        <w:rPr>
          <w:color w:val="000000"/>
          <w:sz w:val="28"/>
          <w:szCs w:val="28"/>
          <w:lang w:bidi="ru-RU"/>
        </w:rPr>
        <w:t>Синтезатор частот вырабатывает высокочастотные сигналы, необходимые для работы приемника и передатчика.</w:t>
      </w:r>
    </w:p>
    <w:p w14:paraId="42400F07" w14:textId="1AFD8A07" w:rsidR="0067055A" w:rsidRPr="00044DF7" w:rsidRDefault="0067055A" w:rsidP="00730B1B">
      <w:pPr>
        <w:widowControl w:val="0"/>
        <w:spacing w:line="360" w:lineRule="auto"/>
        <w:ind w:left="500" w:right="20" w:firstLine="440"/>
        <w:jc w:val="both"/>
        <w:rPr>
          <w:color w:val="000000"/>
          <w:sz w:val="28"/>
          <w:szCs w:val="28"/>
          <w:lang w:bidi="ru-RU"/>
        </w:rPr>
      </w:pPr>
      <w:r w:rsidRPr="00044DF7">
        <w:rPr>
          <w:color w:val="000000"/>
          <w:sz w:val="28"/>
          <w:szCs w:val="28"/>
          <w:lang w:bidi="ru-RU"/>
        </w:rPr>
        <w:t>Для современных УКВ ЧМ радиостанций можно выделить следующие</w:t>
      </w:r>
      <w:r w:rsidR="00730B1B">
        <w:rPr>
          <w:color w:val="000000"/>
          <w:sz w:val="28"/>
          <w:szCs w:val="28"/>
          <w:lang w:bidi="ru-RU"/>
        </w:rPr>
        <w:t xml:space="preserve"> </w:t>
      </w:r>
      <w:r w:rsidRPr="00044DF7">
        <w:rPr>
          <w:color w:val="000000"/>
          <w:sz w:val="28"/>
          <w:szCs w:val="28"/>
          <w:lang w:bidi="ru-RU"/>
        </w:rPr>
        <w:t>основные режимы работы (приема и передачи):</w:t>
      </w:r>
    </w:p>
    <w:p w14:paraId="2E8D5051" w14:textId="7CBF54AF" w:rsidR="0067055A" w:rsidRPr="00730B1B" w:rsidRDefault="0067055A" w:rsidP="00730B1B">
      <w:pPr>
        <w:pStyle w:val="a7"/>
        <w:widowControl w:val="0"/>
        <w:numPr>
          <w:ilvl w:val="0"/>
          <w:numId w:val="13"/>
        </w:numPr>
        <w:spacing w:line="360" w:lineRule="auto"/>
        <w:rPr>
          <w:color w:val="000000"/>
          <w:sz w:val="28"/>
          <w:szCs w:val="28"/>
          <w:lang w:bidi="ru-RU"/>
        </w:rPr>
      </w:pPr>
      <w:r w:rsidRPr="00730B1B">
        <w:rPr>
          <w:color w:val="000000"/>
          <w:sz w:val="28"/>
          <w:szCs w:val="28"/>
          <w:lang w:bidi="ru-RU"/>
        </w:rPr>
        <w:t>дежурный прием;</w:t>
      </w:r>
    </w:p>
    <w:p w14:paraId="7E4F05EB" w14:textId="39A2F873" w:rsidR="0067055A" w:rsidRPr="00730B1B" w:rsidRDefault="0067055A" w:rsidP="00730B1B">
      <w:pPr>
        <w:pStyle w:val="a7"/>
        <w:widowControl w:val="0"/>
        <w:numPr>
          <w:ilvl w:val="0"/>
          <w:numId w:val="13"/>
        </w:numPr>
        <w:spacing w:line="360" w:lineRule="auto"/>
        <w:rPr>
          <w:color w:val="000000"/>
          <w:sz w:val="28"/>
          <w:szCs w:val="28"/>
          <w:lang w:bidi="ru-RU"/>
        </w:rPr>
      </w:pPr>
      <w:r w:rsidRPr="00730B1B">
        <w:rPr>
          <w:color w:val="000000"/>
          <w:sz w:val="28"/>
          <w:szCs w:val="28"/>
          <w:lang w:bidi="ru-RU"/>
        </w:rPr>
        <w:t>прием с включенным подавителем шумов;</w:t>
      </w:r>
    </w:p>
    <w:p w14:paraId="38A3080D" w14:textId="0F36E485" w:rsidR="0067055A" w:rsidRPr="00730B1B" w:rsidRDefault="0067055A" w:rsidP="00730B1B">
      <w:pPr>
        <w:pStyle w:val="a7"/>
        <w:widowControl w:val="0"/>
        <w:numPr>
          <w:ilvl w:val="0"/>
          <w:numId w:val="13"/>
        </w:numPr>
        <w:spacing w:line="360" w:lineRule="auto"/>
        <w:rPr>
          <w:color w:val="000000"/>
          <w:sz w:val="28"/>
          <w:szCs w:val="28"/>
          <w:lang w:bidi="ru-RU"/>
        </w:rPr>
      </w:pPr>
      <w:r w:rsidRPr="00730B1B">
        <w:rPr>
          <w:color w:val="000000"/>
          <w:sz w:val="28"/>
          <w:szCs w:val="28"/>
          <w:lang w:bidi="ru-RU"/>
        </w:rPr>
        <w:t>прием с выключенным подавителем шумов;</w:t>
      </w:r>
    </w:p>
    <w:p w14:paraId="6178A1FA" w14:textId="6A5B4A09" w:rsidR="0067055A" w:rsidRPr="00730B1B" w:rsidRDefault="0067055A" w:rsidP="00730B1B">
      <w:pPr>
        <w:pStyle w:val="a7"/>
        <w:widowControl w:val="0"/>
        <w:numPr>
          <w:ilvl w:val="0"/>
          <w:numId w:val="13"/>
        </w:numPr>
        <w:spacing w:line="360" w:lineRule="auto"/>
        <w:rPr>
          <w:color w:val="000000"/>
          <w:sz w:val="28"/>
          <w:szCs w:val="28"/>
          <w:lang w:bidi="ru-RU"/>
        </w:rPr>
      </w:pPr>
      <w:r w:rsidRPr="00730B1B">
        <w:rPr>
          <w:color w:val="000000"/>
          <w:sz w:val="28"/>
          <w:szCs w:val="28"/>
          <w:lang w:bidi="ru-RU"/>
        </w:rPr>
        <w:t>передача тонального вызова;</w:t>
      </w:r>
    </w:p>
    <w:p w14:paraId="6BEAEA0E" w14:textId="34F3DADF" w:rsidR="0067055A" w:rsidRPr="00730B1B" w:rsidRDefault="0067055A" w:rsidP="00730B1B">
      <w:pPr>
        <w:pStyle w:val="a7"/>
        <w:widowControl w:val="0"/>
        <w:numPr>
          <w:ilvl w:val="0"/>
          <w:numId w:val="13"/>
        </w:numPr>
        <w:spacing w:after="349" w:line="360" w:lineRule="auto"/>
        <w:rPr>
          <w:color w:val="000000"/>
          <w:sz w:val="28"/>
          <w:szCs w:val="28"/>
          <w:lang w:bidi="ru-RU"/>
        </w:rPr>
      </w:pPr>
      <w:r w:rsidRPr="00730B1B">
        <w:rPr>
          <w:color w:val="000000"/>
          <w:sz w:val="28"/>
          <w:szCs w:val="28"/>
          <w:lang w:bidi="ru-RU"/>
        </w:rPr>
        <w:t>передача сообщения.</w:t>
      </w:r>
    </w:p>
    <w:p w14:paraId="2E220D0E" w14:textId="77777777" w:rsidR="0067055A" w:rsidRPr="00730B1B" w:rsidRDefault="0067055A" w:rsidP="00730B1B">
      <w:pPr>
        <w:keepNext/>
        <w:keepLines/>
        <w:widowControl w:val="0"/>
        <w:spacing w:after="308" w:line="360" w:lineRule="auto"/>
        <w:ind w:left="500" w:firstLine="440"/>
        <w:jc w:val="center"/>
        <w:outlineLvl w:val="2"/>
        <w:rPr>
          <w:b/>
          <w:bCs/>
          <w:color w:val="000000"/>
          <w:sz w:val="28"/>
          <w:szCs w:val="28"/>
          <w:lang w:bidi="ru-RU"/>
        </w:rPr>
      </w:pPr>
      <w:bookmarkStart w:id="15" w:name="bookmark10"/>
      <w:bookmarkStart w:id="16" w:name="_Hlk57624258"/>
      <w:r w:rsidRPr="00730B1B">
        <w:rPr>
          <w:b/>
          <w:bCs/>
          <w:color w:val="000000"/>
          <w:sz w:val="28"/>
          <w:szCs w:val="28"/>
          <w:lang w:bidi="ru-RU"/>
        </w:rPr>
        <w:lastRenderedPageBreak/>
        <w:t>Основные правила ведения радиообмена. Требования радиодисциплины.</w:t>
      </w:r>
      <w:bookmarkEnd w:id="15"/>
    </w:p>
    <w:bookmarkEnd w:id="16"/>
    <w:p w14:paraId="6B5B9033" w14:textId="77777777" w:rsidR="0067055A" w:rsidRPr="00044DF7" w:rsidRDefault="0067055A" w:rsidP="00044DF7">
      <w:pPr>
        <w:pStyle w:val="8"/>
        <w:shd w:val="clear" w:color="auto" w:fill="auto"/>
        <w:spacing w:before="0" w:after="0" w:line="360" w:lineRule="auto"/>
        <w:ind w:left="500" w:right="20" w:firstLine="440"/>
        <w:jc w:val="both"/>
        <w:rPr>
          <w:color w:val="000000"/>
          <w:sz w:val="28"/>
          <w:szCs w:val="28"/>
          <w:lang w:bidi="ru-RU"/>
        </w:rPr>
      </w:pPr>
      <w:r w:rsidRPr="00044DF7">
        <w:rPr>
          <w:color w:val="000000"/>
          <w:sz w:val="28"/>
          <w:szCs w:val="28"/>
          <w:lang w:bidi="ru-RU"/>
        </w:rPr>
        <w:t>Обмен сообщениями предусматривает передачу и прием телефонограмм, радиограмм</w:t>
      </w:r>
      <w:r w:rsidRPr="00044DF7">
        <w:rPr>
          <w:sz w:val="28"/>
          <w:szCs w:val="28"/>
        </w:rPr>
        <w:t xml:space="preserve"> </w:t>
      </w:r>
      <w:r w:rsidRPr="00044DF7">
        <w:rPr>
          <w:color w:val="000000"/>
          <w:sz w:val="28"/>
          <w:szCs w:val="28"/>
          <w:lang w:bidi="ru-RU"/>
        </w:rPr>
        <w:t>графических и текстовых изображений, сигналов, команд и т.д.</w:t>
      </w:r>
    </w:p>
    <w:p w14:paraId="32B7E49F" w14:textId="77777777" w:rsidR="0067055A" w:rsidRPr="00044DF7" w:rsidRDefault="0067055A" w:rsidP="00044DF7">
      <w:pPr>
        <w:widowControl w:val="0"/>
        <w:spacing w:line="360" w:lineRule="auto"/>
        <w:ind w:left="500" w:right="20" w:firstLine="440"/>
        <w:jc w:val="both"/>
        <w:rPr>
          <w:color w:val="000000"/>
          <w:sz w:val="28"/>
          <w:szCs w:val="28"/>
          <w:lang w:bidi="ru-RU"/>
        </w:rPr>
      </w:pPr>
      <w:r w:rsidRPr="00044DF7">
        <w:rPr>
          <w:color w:val="000000"/>
          <w:sz w:val="28"/>
          <w:szCs w:val="28"/>
          <w:lang w:bidi="ru-RU"/>
        </w:rPr>
        <w:t>По содержанию сообщения подразделяются на оперативные и служебные. Обмен оперативными сообщениями производится по вопросам управления частями и подразделениями пожарной охраны и службами взаимодействия в их боевой деятельности. Обмен служебными сообщениями производится при установлении и проверке связи и при решении вопросов административно-хозяйственной деятельности гарнизона.</w:t>
      </w:r>
    </w:p>
    <w:p w14:paraId="53CA7769" w14:textId="77777777" w:rsidR="0067055A" w:rsidRPr="00044DF7" w:rsidRDefault="0067055A" w:rsidP="00044DF7">
      <w:pPr>
        <w:widowControl w:val="0"/>
        <w:spacing w:line="360" w:lineRule="auto"/>
        <w:ind w:left="500" w:right="20" w:firstLine="440"/>
        <w:jc w:val="both"/>
        <w:rPr>
          <w:color w:val="000000"/>
          <w:sz w:val="28"/>
          <w:szCs w:val="28"/>
          <w:lang w:bidi="ru-RU"/>
        </w:rPr>
      </w:pPr>
      <w:r w:rsidRPr="00044DF7">
        <w:rPr>
          <w:color w:val="000000"/>
          <w:sz w:val="28"/>
          <w:szCs w:val="28"/>
          <w:lang w:bidi="ru-RU"/>
        </w:rPr>
        <w:t>Обмен сообщениями должен быть кратким. Ведение разного рода частных запросов и частных переговоров между абонентами категорически запрещается.</w:t>
      </w:r>
    </w:p>
    <w:p w14:paraId="1953D435" w14:textId="77777777" w:rsidR="0067055A" w:rsidRPr="00044DF7" w:rsidRDefault="0067055A" w:rsidP="00044DF7">
      <w:pPr>
        <w:widowControl w:val="0"/>
        <w:spacing w:line="360" w:lineRule="auto"/>
        <w:ind w:left="500" w:right="20" w:firstLine="440"/>
        <w:jc w:val="both"/>
        <w:rPr>
          <w:color w:val="000000"/>
          <w:sz w:val="28"/>
          <w:szCs w:val="28"/>
          <w:lang w:bidi="ru-RU"/>
        </w:rPr>
      </w:pPr>
      <w:r w:rsidRPr="00044DF7">
        <w:rPr>
          <w:color w:val="000000"/>
          <w:sz w:val="28"/>
          <w:szCs w:val="28"/>
          <w:lang w:bidi="ru-RU"/>
        </w:rPr>
        <w:t>Перечень вопросов, по которым производится обмен сообщениями открытым текстом, определяется начальником УПО, ОПО.</w:t>
      </w:r>
    </w:p>
    <w:p w14:paraId="4000BFA8" w14:textId="77777777" w:rsidR="0067055A" w:rsidRPr="00044DF7" w:rsidRDefault="0067055A" w:rsidP="00044DF7">
      <w:pPr>
        <w:widowControl w:val="0"/>
        <w:spacing w:line="360" w:lineRule="auto"/>
        <w:ind w:left="500" w:right="20" w:firstLine="440"/>
        <w:jc w:val="both"/>
        <w:rPr>
          <w:color w:val="000000"/>
          <w:sz w:val="28"/>
          <w:szCs w:val="28"/>
          <w:lang w:bidi="ru-RU"/>
        </w:rPr>
      </w:pPr>
      <w:r w:rsidRPr="00044DF7">
        <w:rPr>
          <w:color w:val="000000"/>
          <w:sz w:val="28"/>
          <w:szCs w:val="28"/>
          <w:lang w:bidi="ru-RU"/>
        </w:rPr>
        <w:t>Установление связи осуществляется по форме: "Ангара! Я, Сокол! Отвечайте", "Сокол! Я, Ангара! На приме!".</w:t>
      </w:r>
    </w:p>
    <w:p w14:paraId="77C57807" w14:textId="77777777" w:rsidR="0067055A" w:rsidRPr="00044DF7" w:rsidRDefault="0067055A" w:rsidP="00044DF7">
      <w:pPr>
        <w:widowControl w:val="0"/>
        <w:spacing w:line="360" w:lineRule="auto"/>
        <w:ind w:left="500" w:right="20" w:firstLine="440"/>
        <w:jc w:val="both"/>
        <w:rPr>
          <w:color w:val="000000"/>
          <w:sz w:val="28"/>
          <w:szCs w:val="28"/>
          <w:lang w:bidi="ru-RU"/>
        </w:rPr>
      </w:pPr>
      <w:r w:rsidRPr="00044DF7">
        <w:rPr>
          <w:color w:val="000000"/>
          <w:sz w:val="28"/>
          <w:szCs w:val="28"/>
          <w:lang w:bidi="ru-RU"/>
        </w:rPr>
        <w:t>При необходимости передачи сообщений вызывающий абонент после уста</w:t>
      </w:r>
      <w:r w:rsidRPr="00044DF7">
        <w:rPr>
          <w:color w:val="000000"/>
          <w:sz w:val="28"/>
          <w:szCs w:val="28"/>
          <w:lang w:bidi="ru-RU"/>
        </w:rPr>
        <w:softHyphen/>
        <w:t>новления связи передает его по форме: "Ангара! Я, Сокол! Примите сообщение" (далее следует текст), " Я, Сокол, прием!". О приеме сообщения дается ответ по форме: "Сокол! Я, Ангара (повторяется текст сообщения), Я, Ангара, прием!".</w:t>
      </w:r>
    </w:p>
    <w:p w14:paraId="6D9AA93D" w14:textId="77777777" w:rsidR="0067055A" w:rsidRPr="00044DF7" w:rsidRDefault="0067055A" w:rsidP="00730B1B">
      <w:pPr>
        <w:widowControl w:val="0"/>
        <w:spacing w:line="360" w:lineRule="auto"/>
        <w:ind w:left="500" w:firstLine="440"/>
        <w:rPr>
          <w:color w:val="000000"/>
          <w:sz w:val="28"/>
          <w:szCs w:val="28"/>
          <w:lang w:bidi="ru-RU"/>
        </w:rPr>
      </w:pPr>
      <w:r w:rsidRPr="00044DF7">
        <w:rPr>
          <w:color w:val="000000"/>
          <w:sz w:val="28"/>
          <w:szCs w:val="28"/>
          <w:lang w:bidi="ru-RU"/>
        </w:rPr>
        <w:t>Об окончании связи оператор уведомляет словами: "Конец связи".</w:t>
      </w:r>
    </w:p>
    <w:p w14:paraId="0DE59B3A" w14:textId="5D59D6E3" w:rsidR="0067055A" w:rsidRPr="00044DF7" w:rsidRDefault="0067055A" w:rsidP="00730B1B">
      <w:pPr>
        <w:widowControl w:val="0"/>
        <w:spacing w:line="360" w:lineRule="auto"/>
        <w:rPr>
          <w:color w:val="000000"/>
          <w:sz w:val="28"/>
          <w:szCs w:val="28"/>
          <w:lang w:bidi="ru-RU"/>
        </w:rPr>
      </w:pPr>
      <w:r w:rsidRPr="00044DF7">
        <w:rPr>
          <w:color w:val="000000"/>
          <w:sz w:val="28"/>
          <w:szCs w:val="28"/>
          <w:lang w:bidi="ru-RU"/>
        </w:rPr>
        <w:t>Передача сообщений должна вестись неторопливо, отчетливо, внятно.</w:t>
      </w:r>
      <w:r w:rsidR="00730B1B">
        <w:rPr>
          <w:color w:val="000000"/>
          <w:sz w:val="28"/>
          <w:szCs w:val="28"/>
          <w:lang w:bidi="ru-RU"/>
        </w:rPr>
        <w:t xml:space="preserve"> </w:t>
      </w:r>
      <w:r w:rsidRPr="00044DF7">
        <w:rPr>
          <w:color w:val="000000"/>
          <w:sz w:val="28"/>
          <w:szCs w:val="28"/>
          <w:lang w:bidi="ru-RU"/>
        </w:rPr>
        <w:t>Говорить надо полным голосом, но не кричать, так как от крика нарушается ясность и четкость передачи.</w:t>
      </w:r>
    </w:p>
    <w:p w14:paraId="3A9ED1A5" w14:textId="1A750917" w:rsidR="0067055A" w:rsidRPr="009E1D59" w:rsidRDefault="00730B1B" w:rsidP="009E1D59">
      <w:pPr>
        <w:widowControl w:val="0"/>
        <w:spacing w:line="360" w:lineRule="auto"/>
        <w:ind w:left="20" w:right="20" w:firstLine="440"/>
        <w:jc w:val="both"/>
        <w:rPr>
          <w:color w:val="000000"/>
          <w:sz w:val="28"/>
          <w:szCs w:val="28"/>
          <w:lang w:bidi="ru-RU"/>
        </w:rPr>
      </w:pPr>
      <w:r w:rsidRPr="00044DF7">
        <w:rPr>
          <w:color w:val="000000"/>
          <w:sz w:val="28"/>
          <w:szCs w:val="28"/>
          <w:lang w:bidi="ru-RU"/>
        </w:rPr>
        <w:t xml:space="preserve">При плохой слышимости и неясности труднопроизносимые слова </w:t>
      </w:r>
      <w:r w:rsidRPr="00044DF7">
        <w:rPr>
          <w:color w:val="000000"/>
          <w:sz w:val="28"/>
          <w:szCs w:val="28"/>
          <w:lang w:bidi="ru-RU"/>
        </w:rPr>
        <w:lastRenderedPageBreak/>
        <w:t>передаются по буквам, причем каждая буква передается отдельным словом согласно следующей таблице</w:t>
      </w:r>
      <w:r>
        <w:rPr>
          <w:color w:val="000000"/>
          <w:sz w:val="28"/>
          <w:szCs w:val="28"/>
          <w:lang w:bidi="ru-RU"/>
        </w:rPr>
        <w:t>.</w:t>
      </w:r>
    </w:p>
    <w:tbl>
      <w:tblPr>
        <w:tblStyle w:val="a6"/>
        <w:tblW w:w="0" w:type="auto"/>
        <w:tblInd w:w="1526" w:type="dxa"/>
        <w:tblLook w:val="04A0" w:firstRow="1" w:lastRow="0" w:firstColumn="1" w:lastColumn="0" w:noHBand="0" w:noVBand="1"/>
      </w:tblPr>
      <w:tblGrid>
        <w:gridCol w:w="2410"/>
        <w:gridCol w:w="2444"/>
        <w:gridCol w:w="2233"/>
      </w:tblGrid>
      <w:tr w:rsidR="0067055A" w:rsidRPr="00044DF7" w14:paraId="140EC253" w14:textId="77777777" w:rsidTr="00730B1B">
        <w:trPr>
          <w:trHeight w:val="416"/>
        </w:trPr>
        <w:tc>
          <w:tcPr>
            <w:tcW w:w="2410" w:type="dxa"/>
          </w:tcPr>
          <w:p w14:paraId="79DD6CEC" w14:textId="77777777" w:rsidR="0067055A" w:rsidRPr="00044DF7" w:rsidRDefault="0067055A" w:rsidP="00044DF7">
            <w:pPr>
              <w:widowControl w:val="0"/>
              <w:spacing w:line="360" w:lineRule="auto"/>
              <w:ind w:right="580"/>
              <w:rPr>
                <w:color w:val="000000"/>
                <w:sz w:val="28"/>
                <w:szCs w:val="28"/>
                <w:lang w:bidi="ru-RU"/>
              </w:rPr>
            </w:pPr>
            <w:r w:rsidRPr="00044DF7">
              <w:rPr>
                <w:color w:val="000000"/>
                <w:sz w:val="28"/>
                <w:szCs w:val="28"/>
                <w:lang w:bidi="ru-RU"/>
              </w:rPr>
              <w:t xml:space="preserve">А- Анна </w:t>
            </w:r>
          </w:p>
          <w:p w14:paraId="3EA88C9A" w14:textId="77777777" w:rsidR="0067055A" w:rsidRPr="00044DF7" w:rsidRDefault="0067055A" w:rsidP="00044DF7">
            <w:pPr>
              <w:widowControl w:val="0"/>
              <w:spacing w:line="360" w:lineRule="auto"/>
              <w:ind w:right="580"/>
              <w:rPr>
                <w:color w:val="000000"/>
                <w:sz w:val="28"/>
                <w:szCs w:val="28"/>
                <w:lang w:bidi="ru-RU"/>
              </w:rPr>
            </w:pPr>
            <w:r w:rsidRPr="00044DF7">
              <w:rPr>
                <w:color w:val="000000"/>
                <w:sz w:val="28"/>
                <w:szCs w:val="28"/>
                <w:lang w:bidi="ru-RU"/>
              </w:rPr>
              <w:t xml:space="preserve">Б- Борис </w:t>
            </w:r>
          </w:p>
          <w:p w14:paraId="6326B4F4" w14:textId="77777777" w:rsidR="0067055A" w:rsidRPr="00044DF7" w:rsidRDefault="0067055A" w:rsidP="00044DF7">
            <w:pPr>
              <w:widowControl w:val="0"/>
              <w:spacing w:line="360" w:lineRule="auto"/>
              <w:ind w:right="580"/>
              <w:rPr>
                <w:color w:val="000000"/>
                <w:sz w:val="28"/>
                <w:szCs w:val="28"/>
                <w:lang w:bidi="ru-RU"/>
              </w:rPr>
            </w:pPr>
            <w:r w:rsidRPr="00044DF7">
              <w:rPr>
                <w:color w:val="000000"/>
                <w:sz w:val="28"/>
                <w:szCs w:val="28"/>
                <w:lang w:bidi="ru-RU"/>
              </w:rPr>
              <w:t xml:space="preserve">В- Василий </w:t>
            </w:r>
          </w:p>
          <w:p w14:paraId="5EF8D9A4" w14:textId="77777777" w:rsidR="0067055A" w:rsidRPr="00044DF7" w:rsidRDefault="0067055A" w:rsidP="00044DF7">
            <w:pPr>
              <w:widowControl w:val="0"/>
              <w:spacing w:line="360" w:lineRule="auto"/>
              <w:ind w:right="580"/>
              <w:rPr>
                <w:color w:val="000000"/>
                <w:sz w:val="28"/>
                <w:szCs w:val="28"/>
                <w:lang w:bidi="ru-RU"/>
              </w:rPr>
            </w:pPr>
            <w:r w:rsidRPr="00044DF7">
              <w:rPr>
                <w:color w:val="000000"/>
                <w:sz w:val="28"/>
                <w:szCs w:val="28"/>
                <w:lang w:bidi="ru-RU"/>
              </w:rPr>
              <w:t>Г- Григорий</w:t>
            </w:r>
          </w:p>
          <w:p w14:paraId="0BC26317" w14:textId="77777777" w:rsidR="0067055A" w:rsidRPr="00044DF7" w:rsidRDefault="0067055A" w:rsidP="00044DF7">
            <w:pPr>
              <w:widowControl w:val="0"/>
              <w:spacing w:line="360" w:lineRule="auto"/>
              <w:ind w:right="580"/>
              <w:rPr>
                <w:color w:val="000000"/>
                <w:sz w:val="28"/>
                <w:szCs w:val="28"/>
                <w:lang w:bidi="ru-RU"/>
              </w:rPr>
            </w:pPr>
            <w:r w:rsidRPr="00044DF7">
              <w:rPr>
                <w:color w:val="000000"/>
                <w:sz w:val="28"/>
                <w:szCs w:val="28"/>
                <w:lang w:bidi="ru-RU"/>
              </w:rPr>
              <w:t xml:space="preserve"> Д- Дмитрий </w:t>
            </w:r>
          </w:p>
          <w:p w14:paraId="3B601C28" w14:textId="77777777" w:rsidR="0067055A" w:rsidRPr="00044DF7" w:rsidRDefault="0067055A" w:rsidP="00044DF7">
            <w:pPr>
              <w:widowControl w:val="0"/>
              <w:spacing w:line="360" w:lineRule="auto"/>
              <w:ind w:right="580"/>
              <w:rPr>
                <w:color w:val="000000"/>
                <w:sz w:val="28"/>
                <w:szCs w:val="28"/>
                <w:lang w:bidi="ru-RU"/>
              </w:rPr>
            </w:pPr>
            <w:r w:rsidRPr="00044DF7">
              <w:rPr>
                <w:color w:val="000000"/>
                <w:sz w:val="28"/>
                <w:szCs w:val="28"/>
                <w:lang w:bidi="ru-RU"/>
              </w:rPr>
              <w:t xml:space="preserve">Е- Елена </w:t>
            </w:r>
          </w:p>
          <w:p w14:paraId="71250A36" w14:textId="77777777" w:rsidR="0067055A" w:rsidRPr="00044DF7" w:rsidRDefault="0067055A" w:rsidP="00044DF7">
            <w:pPr>
              <w:widowControl w:val="0"/>
              <w:spacing w:line="360" w:lineRule="auto"/>
              <w:ind w:right="580"/>
              <w:rPr>
                <w:color w:val="000000"/>
                <w:sz w:val="28"/>
                <w:szCs w:val="28"/>
                <w:lang w:bidi="ru-RU"/>
              </w:rPr>
            </w:pPr>
            <w:r w:rsidRPr="00044DF7">
              <w:rPr>
                <w:color w:val="000000"/>
                <w:sz w:val="28"/>
                <w:szCs w:val="28"/>
                <w:lang w:bidi="ru-RU"/>
              </w:rPr>
              <w:t>Ж- Женя</w:t>
            </w:r>
          </w:p>
          <w:p w14:paraId="3505B819" w14:textId="77777777" w:rsidR="0067055A" w:rsidRPr="00044DF7" w:rsidRDefault="0067055A" w:rsidP="00044DF7">
            <w:pPr>
              <w:widowControl w:val="0"/>
              <w:numPr>
                <w:ilvl w:val="0"/>
                <w:numId w:val="4"/>
              </w:numPr>
              <w:tabs>
                <w:tab w:val="left" w:pos="361"/>
              </w:tabs>
              <w:spacing w:line="360" w:lineRule="auto"/>
              <w:ind w:right="580"/>
              <w:rPr>
                <w:color w:val="000000"/>
                <w:sz w:val="28"/>
                <w:szCs w:val="28"/>
                <w:lang w:bidi="ru-RU"/>
              </w:rPr>
            </w:pPr>
            <w:r w:rsidRPr="00044DF7">
              <w:rPr>
                <w:color w:val="000000"/>
                <w:sz w:val="28"/>
                <w:szCs w:val="28"/>
                <w:lang w:bidi="ru-RU"/>
              </w:rPr>
              <w:t xml:space="preserve">Зинаида </w:t>
            </w:r>
          </w:p>
          <w:p w14:paraId="377461F0" w14:textId="77777777" w:rsidR="0067055A" w:rsidRPr="00044DF7" w:rsidRDefault="0067055A" w:rsidP="00044DF7">
            <w:pPr>
              <w:widowControl w:val="0"/>
              <w:tabs>
                <w:tab w:val="left" w:pos="361"/>
              </w:tabs>
              <w:spacing w:line="360" w:lineRule="auto"/>
              <w:ind w:right="580"/>
              <w:rPr>
                <w:color w:val="000000"/>
                <w:sz w:val="28"/>
                <w:szCs w:val="28"/>
                <w:lang w:bidi="ru-RU"/>
              </w:rPr>
            </w:pPr>
            <w:r w:rsidRPr="00044DF7">
              <w:rPr>
                <w:color w:val="000000"/>
                <w:sz w:val="28"/>
                <w:szCs w:val="28"/>
                <w:lang w:bidi="ru-RU"/>
              </w:rPr>
              <w:t>И- Иван</w:t>
            </w:r>
          </w:p>
          <w:p w14:paraId="06DDF946" w14:textId="77777777" w:rsidR="0067055A" w:rsidRPr="00044DF7" w:rsidRDefault="0067055A" w:rsidP="00044DF7">
            <w:pPr>
              <w:widowControl w:val="0"/>
              <w:spacing w:line="360" w:lineRule="auto"/>
              <w:jc w:val="both"/>
              <w:rPr>
                <w:color w:val="000000"/>
                <w:sz w:val="28"/>
                <w:szCs w:val="28"/>
                <w:lang w:bidi="ru-RU"/>
              </w:rPr>
            </w:pPr>
            <w:r w:rsidRPr="00044DF7">
              <w:rPr>
                <w:color w:val="000000"/>
                <w:sz w:val="28"/>
                <w:szCs w:val="28"/>
                <w:lang w:bidi="ru-RU"/>
              </w:rPr>
              <w:t>Й-Иван краткий</w:t>
            </w:r>
          </w:p>
          <w:p w14:paraId="0CB0B80B" w14:textId="77777777" w:rsidR="0067055A" w:rsidRPr="00044DF7" w:rsidRDefault="0067055A" w:rsidP="00044DF7">
            <w:pPr>
              <w:widowControl w:val="0"/>
              <w:spacing w:line="360" w:lineRule="auto"/>
              <w:jc w:val="both"/>
              <w:rPr>
                <w:color w:val="000000"/>
                <w:sz w:val="28"/>
                <w:szCs w:val="28"/>
                <w:lang w:bidi="ru-RU"/>
              </w:rPr>
            </w:pPr>
            <w:r w:rsidRPr="00044DF7">
              <w:rPr>
                <w:color w:val="000000"/>
                <w:sz w:val="28"/>
                <w:szCs w:val="28"/>
                <w:lang w:bidi="ru-RU"/>
              </w:rPr>
              <w:t xml:space="preserve"> К- Константин</w:t>
            </w:r>
          </w:p>
        </w:tc>
        <w:tc>
          <w:tcPr>
            <w:tcW w:w="2444" w:type="dxa"/>
          </w:tcPr>
          <w:p w14:paraId="729127A7" w14:textId="77777777" w:rsidR="0067055A" w:rsidRPr="00044DF7" w:rsidRDefault="0067055A" w:rsidP="00044DF7">
            <w:pPr>
              <w:pStyle w:val="60"/>
              <w:shd w:val="clear" w:color="auto" w:fill="auto"/>
              <w:spacing w:before="0" w:after="0" w:line="360" w:lineRule="auto"/>
              <w:ind w:left="120" w:right="140"/>
              <w:rPr>
                <w:rStyle w:val="60ptExact"/>
                <w:sz w:val="28"/>
                <w:szCs w:val="28"/>
              </w:rPr>
            </w:pPr>
            <w:r w:rsidRPr="00044DF7">
              <w:rPr>
                <w:rStyle w:val="60ptExact"/>
                <w:sz w:val="28"/>
                <w:szCs w:val="28"/>
              </w:rPr>
              <w:t xml:space="preserve">Л- Леонид </w:t>
            </w:r>
          </w:p>
          <w:p w14:paraId="45AB3192" w14:textId="77777777" w:rsidR="0067055A" w:rsidRPr="00044DF7" w:rsidRDefault="0067055A" w:rsidP="00044DF7">
            <w:pPr>
              <w:pStyle w:val="60"/>
              <w:shd w:val="clear" w:color="auto" w:fill="auto"/>
              <w:spacing w:before="0" w:after="0" w:line="360" w:lineRule="auto"/>
              <w:ind w:left="120" w:right="140"/>
              <w:rPr>
                <w:rStyle w:val="60ptExact"/>
                <w:sz w:val="28"/>
                <w:szCs w:val="28"/>
              </w:rPr>
            </w:pPr>
            <w:r w:rsidRPr="00044DF7">
              <w:rPr>
                <w:rStyle w:val="60ptExact"/>
                <w:sz w:val="28"/>
                <w:szCs w:val="28"/>
              </w:rPr>
              <w:t xml:space="preserve">М- Михаил </w:t>
            </w:r>
          </w:p>
          <w:p w14:paraId="53998A46" w14:textId="77777777" w:rsidR="0067055A" w:rsidRPr="00044DF7" w:rsidRDefault="0067055A" w:rsidP="00044DF7">
            <w:pPr>
              <w:pStyle w:val="60"/>
              <w:shd w:val="clear" w:color="auto" w:fill="auto"/>
              <w:spacing w:before="0" w:after="0" w:line="360" w:lineRule="auto"/>
              <w:ind w:left="120" w:right="140"/>
              <w:rPr>
                <w:rStyle w:val="60ptExact"/>
                <w:sz w:val="28"/>
                <w:szCs w:val="28"/>
              </w:rPr>
            </w:pPr>
            <w:r w:rsidRPr="00044DF7">
              <w:rPr>
                <w:rStyle w:val="60ptExact"/>
                <w:sz w:val="28"/>
                <w:szCs w:val="28"/>
              </w:rPr>
              <w:t xml:space="preserve">Н- Николай </w:t>
            </w:r>
          </w:p>
          <w:p w14:paraId="445A9046" w14:textId="77777777" w:rsidR="0067055A" w:rsidRPr="00044DF7" w:rsidRDefault="0067055A" w:rsidP="00044DF7">
            <w:pPr>
              <w:pStyle w:val="60"/>
              <w:shd w:val="clear" w:color="auto" w:fill="auto"/>
              <w:spacing w:before="0" w:after="0" w:line="360" w:lineRule="auto"/>
              <w:ind w:left="120" w:right="140"/>
              <w:rPr>
                <w:rStyle w:val="60ptExact"/>
                <w:sz w:val="28"/>
                <w:szCs w:val="28"/>
              </w:rPr>
            </w:pPr>
            <w:r w:rsidRPr="00044DF7">
              <w:rPr>
                <w:rStyle w:val="60ptExact"/>
                <w:sz w:val="28"/>
                <w:szCs w:val="28"/>
              </w:rPr>
              <w:t xml:space="preserve">О- Ольга </w:t>
            </w:r>
          </w:p>
          <w:p w14:paraId="615D9609" w14:textId="77777777" w:rsidR="0067055A" w:rsidRPr="00044DF7" w:rsidRDefault="0067055A" w:rsidP="00044DF7">
            <w:pPr>
              <w:pStyle w:val="60"/>
              <w:shd w:val="clear" w:color="auto" w:fill="auto"/>
              <w:spacing w:before="0" w:after="0" w:line="360" w:lineRule="auto"/>
              <w:ind w:left="120" w:right="140"/>
              <w:rPr>
                <w:rStyle w:val="60ptExact"/>
                <w:sz w:val="28"/>
                <w:szCs w:val="28"/>
              </w:rPr>
            </w:pPr>
            <w:r w:rsidRPr="00044DF7">
              <w:rPr>
                <w:rStyle w:val="60ptExact"/>
                <w:sz w:val="28"/>
                <w:szCs w:val="28"/>
              </w:rPr>
              <w:t xml:space="preserve">П- Павел </w:t>
            </w:r>
          </w:p>
          <w:p w14:paraId="5E51B17B" w14:textId="77777777" w:rsidR="0067055A" w:rsidRPr="00044DF7" w:rsidRDefault="0067055A" w:rsidP="00044DF7">
            <w:pPr>
              <w:pStyle w:val="60"/>
              <w:shd w:val="clear" w:color="auto" w:fill="auto"/>
              <w:spacing w:before="0" w:after="0" w:line="360" w:lineRule="auto"/>
              <w:ind w:left="120" w:right="140"/>
              <w:rPr>
                <w:rStyle w:val="60ptExact"/>
                <w:sz w:val="28"/>
                <w:szCs w:val="28"/>
              </w:rPr>
            </w:pPr>
            <w:r w:rsidRPr="00044DF7">
              <w:rPr>
                <w:rStyle w:val="60ptExact"/>
                <w:sz w:val="28"/>
                <w:szCs w:val="28"/>
              </w:rPr>
              <w:t xml:space="preserve">Р- Роман </w:t>
            </w:r>
          </w:p>
          <w:p w14:paraId="7F12B032" w14:textId="77777777" w:rsidR="0067055A" w:rsidRPr="00044DF7" w:rsidRDefault="0067055A" w:rsidP="00044DF7">
            <w:pPr>
              <w:pStyle w:val="60"/>
              <w:shd w:val="clear" w:color="auto" w:fill="auto"/>
              <w:spacing w:before="0" w:after="0" w:line="360" w:lineRule="auto"/>
              <w:ind w:left="120" w:right="140"/>
              <w:rPr>
                <w:rStyle w:val="60ptExact"/>
                <w:sz w:val="28"/>
                <w:szCs w:val="28"/>
              </w:rPr>
            </w:pPr>
            <w:r w:rsidRPr="00044DF7">
              <w:rPr>
                <w:rStyle w:val="60ptExact"/>
                <w:sz w:val="28"/>
                <w:szCs w:val="28"/>
              </w:rPr>
              <w:t xml:space="preserve">С- Семен </w:t>
            </w:r>
          </w:p>
          <w:p w14:paraId="0AFE5951" w14:textId="77777777" w:rsidR="0067055A" w:rsidRPr="00044DF7" w:rsidRDefault="0067055A" w:rsidP="00044DF7">
            <w:pPr>
              <w:pStyle w:val="60"/>
              <w:shd w:val="clear" w:color="auto" w:fill="auto"/>
              <w:spacing w:before="0" w:after="0" w:line="360" w:lineRule="auto"/>
              <w:ind w:left="120" w:right="140"/>
              <w:rPr>
                <w:rStyle w:val="60ptExact"/>
                <w:sz w:val="28"/>
                <w:szCs w:val="28"/>
              </w:rPr>
            </w:pPr>
            <w:r w:rsidRPr="00044DF7">
              <w:rPr>
                <w:rStyle w:val="60ptExact"/>
                <w:sz w:val="28"/>
                <w:szCs w:val="28"/>
              </w:rPr>
              <w:t xml:space="preserve">Т- Т </w:t>
            </w:r>
            <w:proofErr w:type="spellStart"/>
            <w:r w:rsidRPr="00044DF7">
              <w:rPr>
                <w:rStyle w:val="60ptExact"/>
                <w:sz w:val="28"/>
                <w:szCs w:val="28"/>
              </w:rPr>
              <w:t>атьяна</w:t>
            </w:r>
            <w:proofErr w:type="spellEnd"/>
            <w:r w:rsidRPr="00044DF7">
              <w:rPr>
                <w:rStyle w:val="60ptExact"/>
                <w:sz w:val="28"/>
                <w:szCs w:val="28"/>
              </w:rPr>
              <w:t xml:space="preserve"> </w:t>
            </w:r>
          </w:p>
          <w:p w14:paraId="5AB5224F" w14:textId="77777777" w:rsidR="0067055A" w:rsidRPr="00044DF7" w:rsidRDefault="0067055A" w:rsidP="00044DF7">
            <w:pPr>
              <w:pStyle w:val="60"/>
              <w:shd w:val="clear" w:color="auto" w:fill="auto"/>
              <w:spacing w:before="0" w:after="0" w:line="360" w:lineRule="auto"/>
              <w:ind w:left="120" w:right="140"/>
              <w:rPr>
                <w:rStyle w:val="60ptExact"/>
                <w:sz w:val="28"/>
                <w:szCs w:val="28"/>
              </w:rPr>
            </w:pPr>
            <w:r w:rsidRPr="00044DF7">
              <w:rPr>
                <w:rStyle w:val="60ptExact"/>
                <w:sz w:val="28"/>
                <w:szCs w:val="28"/>
              </w:rPr>
              <w:t xml:space="preserve">У- Ульяна </w:t>
            </w:r>
          </w:p>
          <w:p w14:paraId="71F21F24" w14:textId="77777777" w:rsidR="0067055A" w:rsidRPr="00044DF7" w:rsidRDefault="0067055A" w:rsidP="00044DF7">
            <w:pPr>
              <w:pStyle w:val="60"/>
              <w:shd w:val="clear" w:color="auto" w:fill="auto"/>
              <w:spacing w:before="0" w:after="0" w:line="360" w:lineRule="auto"/>
              <w:ind w:left="120" w:right="140"/>
              <w:rPr>
                <w:rStyle w:val="60ptExact"/>
                <w:sz w:val="28"/>
                <w:szCs w:val="28"/>
              </w:rPr>
            </w:pPr>
            <w:r w:rsidRPr="00044DF7">
              <w:rPr>
                <w:rStyle w:val="60ptExact"/>
                <w:sz w:val="28"/>
                <w:szCs w:val="28"/>
              </w:rPr>
              <w:t xml:space="preserve">Ф- Федор </w:t>
            </w:r>
          </w:p>
          <w:p w14:paraId="70A19E3D" w14:textId="77777777" w:rsidR="0067055A" w:rsidRPr="00044DF7" w:rsidRDefault="0067055A" w:rsidP="00044DF7">
            <w:pPr>
              <w:pStyle w:val="60"/>
              <w:shd w:val="clear" w:color="auto" w:fill="auto"/>
              <w:spacing w:before="0" w:after="0" w:line="360" w:lineRule="auto"/>
              <w:ind w:left="120" w:right="140"/>
              <w:rPr>
                <w:sz w:val="28"/>
                <w:szCs w:val="28"/>
              </w:rPr>
            </w:pPr>
            <w:r w:rsidRPr="00044DF7">
              <w:rPr>
                <w:rStyle w:val="60ptExact"/>
                <w:sz w:val="28"/>
                <w:szCs w:val="28"/>
              </w:rPr>
              <w:t>Х- Харитон</w:t>
            </w:r>
          </w:p>
          <w:p w14:paraId="0340753D" w14:textId="77777777" w:rsidR="0067055A" w:rsidRPr="00044DF7" w:rsidRDefault="0067055A" w:rsidP="00044DF7">
            <w:pPr>
              <w:spacing w:line="360" w:lineRule="auto"/>
              <w:rPr>
                <w:sz w:val="28"/>
                <w:szCs w:val="28"/>
              </w:rPr>
            </w:pPr>
          </w:p>
        </w:tc>
        <w:tc>
          <w:tcPr>
            <w:tcW w:w="2233" w:type="dxa"/>
          </w:tcPr>
          <w:p w14:paraId="5ADE4800" w14:textId="77777777" w:rsidR="0067055A" w:rsidRPr="00044DF7" w:rsidRDefault="0067055A" w:rsidP="00044DF7">
            <w:pPr>
              <w:spacing w:line="360" w:lineRule="auto"/>
              <w:rPr>
                <w:sz w:val="28"/>
                <w:szCs w:val="28"/>
              </w:rPr>
            </w:pPr>
            <w:r w:rsidRPr="00044DF7">
              <w:rPr>
                <w:sz w:val="28"/>
                <w:szCs w:val="28"/>
              </w:rPr>
              <w:t>Ц- Цапля</w:t>
            </w:r>
          </w:p>
          <w:p w14:paraId="1C7D139A" w14:textId="77777777" w:rsidR="0067055A" w:rsidRPr="00044DF7" w:rsidRDefault="0067055A" w:rsidP="00044DF7">
            <w:pPr>
              <w:spacing w:line="360" w:lineRule="auto"/>
              <w:rPr>
                <w:sz w:val="28"/>
                <w:szCs w:val="28"/>
              </w:rPr>
            </w:pPr>
            <w:r w:rsidRPr="00044DF7">
              <w:rPr>
                <w:sz w:val="28"/>
                <w:szCs w:val="28"/>
              </w:rPr>
              <w:t>Ч-Человек</w:t>
            </w:r>
          </w:p>
          <w:p w14:paraId="0565BF22" w14:textId="77777777" w:rsidR="0067055A" w:rsidRPr="00044DF7" w:rsidRDefault="0067055A" w:rsidP="00044DF7">
            <w:pPr>
              <w:spacing w:line="360" w:lineRule="auto"/>
              <w:rPr>
                <w:sz w:val="28"/>
                <w:szCs w:val="28"/>
              </w:rPr>
            </w:pPr>
            <w:r w:rsidRPr="00044DF7">
              <w:rPr>
                <w:sz w:val="28"/>
                <w:szCs w:val="28"/>
              </w:rPr>
              <w:t>Ш- Шура Щ- Щука</w:t>
            </w:r>
          </w:p>
          <w:p w14:paraId="2B623A11" w14:textId="77777777" w:rsidR="0067055A" w:rsidRPr="00044DF7" w:rsidRDefault="0067055A" w:rsidP="00044DF7">
            <w:pPr>
              <w:spacing w:line="360" w:lineRule="auto"/>
              <w:rPr>
                <w:sz w:val="28"/>
                <w:szCs w:val="28"/>
              </w:rPr>
            </w:pPr>
            <w:r w:rsidRPr="00044DF7">
              <w:rPr>
                <w:sz w:val="28"/>
                <w:szCs w:val="28"/>
              </w:rPr>
              <w:t>Э-Эхо</w:t>
            </w:r>
          </w:p>
          <w:p w14:paraId="725A7949" w14:textId="77777777" w:rsidR="0067055A" w:rsidRPr="00044DF7" w:rsidRDefault="0067055A" w:rsidP="00044DF7">
            <w:pPr>
              <w:spacing w:line="360" w:lineRule="auto"/>
              <w:rPr>
                <w:sz w:val="28"/>
                <w:szCs w:val="28"/>
              </w:rPr>
            </w:pPr>
            <w:r w:rsidRPr="00044DF7">
              <w:rPr>
                <w:sz w:val="28"/>
                <w:szCs w:val="28"/>
              </w:rPr>
              <w:t>Ю- Юрий</w:t>
            </w:r>
          </w:p>
          <w:p w14:paraId="13EBE0EE" w14:textId="77777777" w:rsidR="0067055A" w:rsidRPr="00044DF7" w:rsidRDefault="0067055A" w:rsidP="00044DF7">
            <w:pPr>
              <w:spacing w:line="360" w:lineRule="auto"/>
              <w:rPr>
                <w:sz w:val="28"/>
                <w:szCs w:val="28"/>
              </w:rPr>
            </w:pPr>
            <w:r w:rsidRPr="00044DF7">
              <w:rPr>
                <w:sz w:val="28"/>
                <w:szCs w:val="28"/>
              </w:rPr>
              <w:t>Я-Яков</w:t>
            </w:r>
          </w:p>
          <w:p w14:paraId="5B20C43B" w14:textId="77777777" w:rsidR="0067055A" w:rsidRPr="00044DF7" w:rsidRDefault="0067055A" w:rsidP="00044DF7">
            <w:pPr>
              <w:spacing w:line="360" w:lineRule="auto"/>
              <w:rPr>
                <w:sz w:val="28"/>
                <w:szCs w:val="28"/>
              </w:rPr>
            </w:pPr>
            <w:r w:rsidRPr="00044DF7">
              <w:rPr>
                <w:sz w:val="28"/>
                <w:szCs w:val="28"/>
              </w:rPr>
              <w:t>Ы- Еры</w:t>
            </w:r>
          </w:p>
          <w:p w14:paraId="1314E700" w14:textId="77777777" w:rsidR="0067055A" w:rsidRPr="00044DF7" w:rsidRDefault="0067055A" w:rsidP="00044DF7">
            <w:pPr>
              <w:spacing w:line="360" w:lineRule="auto"/>
              <w:rPr>
                <w:sz w:val="28"/>
                <w:szCs w:val="28"/>
              </w:rPr>
            </w:pPr>
            <w:r w:rsidRPr="00044DF7">
              <w:rPr>
                <w:sz w:val="28"/>
                <w:szCs w:val="28"/>
              </w:rPr>
              <w:t>Ь- Мягкий знак</w:t>
            </w:r>
          </w:p>
          <w:p w14:paraId="23EE9D21" w14:textId="77777777" w:rsidR="0067055A" w:rsidRPr="00044DF7" w:rsidRDefault="0067055A" w:rsidP="00044DF7">
            <w:pPr>
              <w:spacing w:line="360" w:lineRule="auto"/>
              <w:rPr>
                <w:sz w:val="28"/>
                <w:szCs w:val="28"/>
              </w:rPr>
            </w:pPr>
            <w:r w:rsidRPr="00044DF7">
              <w:rPr>
                <w:sz w:val="28"/>
                <w:szCs w:val="28"/>
              </w:rPr>
              <w:t>Ъ- Твердый знак</w:t>
            </w:r>
          </w:p>
        </w:tc>
      </w:tr>
    </w:tbl>
    <w:p w14:paraId="08B98801" w14:textId="77777777" w:rsidR="007D7AF1" w:rsidRDefault="007D7AF1" w:rsidP="009E1D59">
      <w:pPr>
        <w:widowControl w:val="0"/>
        <w:spacing w:line="360" w:lineRule="auto"/>
        <w:ind w:left="460" w:right="20"/>
        <w:jc w:val="both"/>
        <w:rPr>
          <w:color w:val="000000"/>
          <w:sz w:val="28"/>
          <w:szCs w:val="28"/>
          <w:lang w:bidi="ru-RU"/>
        </w:rPr>
      </w:pPr>
    </w:p>
    <w:p w14:paraId="129FB173" w14:textId="0009882B" w:rsidR="009E1D59" w:rsidRDefault="0067055A" w:rsidP="007D7AF1">
      <w:pPr>
        <w:widowControl w:val="0"/>
        <w:spacing w:line="360" w:lineRule="auto"/>
        <w:ind w:left="572" w:right="20"/>
        <w:jc w:val="both"/>
        <w:rPr>
          <w:color w:val="000000"/>
          <w:sz w:val="28"/>
          <w:szCs w:val="28"/>
          <w:lang w:bidi="ru-RU"/>
        </w:rPr>
      </w:pPr>
      <w:r w:rsidRPr="009E1D59">
        <w:rPr>
          <w:color w:val="000000"/>
          <w:sz w:val="28"/>
          <w:szCs w:val="28"/>
          <w:lang w:bidi="ru-RU"/>
        </w:rPr>
        <w:t xml:space="preserve">Передача цифрового текста производится по следующим правилам: </w:t>
      </w:r>
    </w:p>
    <w:p w14:paraId="7CD7A1A7" w14:textId="05E08D77" w:rsidR="0067055A" w:rsidRPr="009E1D59" w:rsidRDefault="0067055A" w:rsidP="009E1D59">
      <w:pPr>
        <w:pStyle w:val="a7"/>
        <w:widowControl w:val="0"/>
        <w:numPr>
          <w:ilvl w:val="0"/>
          <w:numId w:val="15"/>
        </w:numPr>
        <w:spacing w:line="360" w:lineRule="auto"/>
        <w:ind w:right="20"/>
        <w:jc w:val="both"/>
        <w:rPr>
          <w:color w:val="000000"/>
          <w:sz w:val="28"/>
          <w:szCs w:val="28"/>
          <w:lang w:bidi="ru-RU"/>
        </w:rPr>
      </w:pPr>
      <w:r w:rsidRPr="009E1D59">
        <w:rPr>
          <w:color w:val="000000"/>
          <w:sz w:val="28"/>
          <w:szCs w:val="28"/>
          <w:lang w:bidi="ru-RU"/>
        </w:rPr>
        <w:t>двузначные группы 34, 82 передаются голосом: тридцать четыре, восемьдесят два и т.д.;</w:t>
      </w:r>
    </w:p>
    <w:p w14:paraId="77618FA2" w14:textId="77777777" w:rsidR="0067055A" w:rsidRPr="009E1D59" w:rsidRDefault="0067055A" w:rsidP="009E1D59">
      <w:pPr>
        <w:pStyle w:val="a7"/>
        <w:widowControl w:val="0"/>
        <w:numPr>
          <w:ilvl w:val="0"/>
          <w:numId w:val="14"/>
        </w:numPr>
        <w:spacing w:line="360" w:lineRule="auto"/>
        <w:jc w:val="both"/>
        <w:rPr>
          <w:color w:val="000000"/>
          <w:sz w:val="28"/>
          <w:szCs w:val="28"/>
          <w:lang w:bidi="ru-RU"/>
        </w:rPr>
      </w:pPr>
      <w:r w:rsidRPr="009E1D59">
        <w:rPr>
          <w:color w:val="000000"/>
          <w:sz w:val="28"/>
          <w:szCs w:val="28"/>
          <w:lang w:bidi="ru-RU"/>
        </w:rPr>
        <w:t>трехзначные группы 126, 372 - сто двадцать шесть, триста семьдесят два и т.д.;</w:t>
      </w:r>
    </w:p>
    <w:p w14:paraId="74D01F60" w14:textId="77777777" w:rsidR="0067055A" w:rsidRPr="009E1D59" w:rsidRDefault="0067055A" w:rsidP="009E1D59">
      <w:pPr>
        <w:pStyle w:val="a7"/>
        <w:widowControl w:val="0"/>
        <w:numPr>
          <w:ilvl w:val="0"/>
          <w:numId w:val="14"/>
        </w:numPr>
        <w:spacing w:line="360" w:lineRule="auto"/>
        <w:ind w:right="20"/>
        <w:jc w:val="both"/>
        <w:rPr>
          <w:color w:val="000000"/>
          <w:sz w:val="28"/>
          <w:szCs w:val="28"/>
          <w:lang w:bidi="ru-RU"/>
        </w:rPr>
      </w:pPr>
      <w:r w:rsidRPr="009E1D59">
        <w:rPr>
          <w:color w:val="000000"/>
          <w:sz w:val="28"/>
          <w:szCs w:val="28"/>
          <w:lang w:bidi="ru-RU"/>
        </w:rPr>
        <w:t>четырехзначные группы 2873, 4594 - двадцать восемь, семьдесят три; сорок пять, девяносто четыре и т.д.;</w:t>
      </w:r>
    </w:p>
    <w:p w14:paraId="6F50AADF" w14:textId="77777777" w:rsidR="0067055A" w:rsidRPr="009E1D59" w:rsidRDefault="0067055A" w:rsidP="009E1D59">
      <w:pPr>
        <w:pStyle w:val="a7"/>
        <w:widowControl w:val="0"/>
        <w:numPr>
          <w:ilvl w:val="0"/>
          <w:numId w:val="14"/>
        </w:numPr>
        <w:spacing w:line="360" w:lineRule="auto"/>
        <w:ind w:right="20"/>
        <w:jc w:val="both"/>
        <w:rPr>
          <w:color w:val="000000"/>
          <w:sz w:val="28"/>
          <w:szCs w:val="28"/>
          <w:lang w:bidi="ru-RU"/>
        </w:rPr>
      </w:pPr>
      <w:r w:rsidRPr="009E1D59">
        <w:rPr>
          <w:color w:val="000000"/>
          <w:sz w:val="28"/>
          <w:szCs w:val="28"/>
          <w:lang w:bidi="ru-RU"/>
        </w:rPr>
        <w:t>пятизначные группы 32481, 76359 - тридцать два, четыреста восемьдесят один; семьдесят шесть, триста пятьдесят девять и т.д.;</w:t>
      </w:r>
    </w:p>
    <w:p w14:paraId="04B816BD" w14:textId="77777777" w:rsidR="0067055A" w:rsidRPr="00044DF7" w:rsidRDefault="0067055A" w:rsidP="00044DF7">
      <w:pPr>
        <w:widowControl w:val="0"/>
        <w:spacing w:line="360" w:lineRule="auto"/>
        <w:ind w:left="20" w:right="20" w:firstLine="440"/>
        <w:jc w:val="both"/>
        <w:rPr>
          <w:color w:val="000000"/>
          <w:sz w:val="28"/>
          <w:szCs w:val="28"/>
          <w:lang w:bidi="ru-RU"/>
        </w:rPr>
      </w:pPr>
      <w:r w:rsidRPr="00044DF7">
        <w:rPr>
          <w:color w:val="000000"/>
          <w:sz w:val="28"/>
          <w:szCs w:val="28"/>
          <w:lang w:bidi="ru-RU"/>
        </w:rPr>
        <w:t>При плохой слышимости разрешается каждую цифру передавать словами: единица, двойка, тройка, четверка, пятерка, шестерка, семерка, восьмерка, девятка, ноль.</w:t>
      </w:r>
    </w:p>
    <w:p w14:paraId="254D0F87" w14:textId="77777777" w:rsidR="0067055A" w:rsidRPr="00044DF7" w:rsidRDefault="0067055A" w:rsidP="00044DF7">
      <w:pPr>
        <w:widowControl w:val="0"/>
        <w:spacing w:line="360" w:lineRule="auto"/>
        <w:ind w:left="20" w:right="20" w:firstLine="440"/>
        <w:jc w:val="both"/>
        <w:rPr>
          <w:color w:val="000000"/>
          <w:sz w:val="28"/>
          <w:szCs w:val="28"/>
          <w:lang w:bidi="ru-RU"/>
        </w:rPr>
      </w:pPr>
      <w:r w:rsidRPr="00044DF7">
        <w:rPr>
          <w:color w:val="000000"/>
          <w:sz w:val="28"/>
          <w:szCs w:val="28"/>
          <w:lang w:bidi="ru-RU"/>
        </w:rPr>
        <w:t>При передаче с места пожара необходимо придерживаться следующих примерных текстов сообщений:</w:t>
      </w:r>
    </w:p>
    <w:p w14:paraId="185970BB" w14:textId="77777777" w:rsidR="0067055A" w:rsidRPr="00044DF7" w:rsidRDefault="0067055A" w:rsidP="00044DF7">
      <w:pPr>
        <w:widowControl w:val="0"/>
        <w:spacing w:line="360" w:lineRule="auto"/>
        <w:ind w:left="20" w:firstLine="440"/>
        <w:jc w:val="both"/>
        <w:rPr>
          <w:color w:val="000000"/>
          <w:sz w:val="28"/>
          <w:szCs w:val="28"/>
          <w:lang w:bidi="ru-RU"/>
        </w:rPr>
      </w:pPr>
      <w:r w:rsidRPr="00044DF7">
        <w:rPr>
          <w:color w:val="000000"/>
          <w:sz w:val="28"/>
          <w:szCs w:val="28"/>
          <w:lang w:bidi="ru-RU"/>
        </w:rPr>
        <w:t>"Прибыл к месту вызова. Производится разведка".</w:t>
      </w:r>
    </w:p>
    <w:p w14:paraId="3A4682BC" w14:textId="0DA22DA3" w:rsidR="0067055A" w:rsidRPr="00044DF7" w:rsidRDefault="0067055A" w:rsidP="00044DF7">
      <w:pPr>
        <w:widowControl w:val="0"/>
        <w:spacing w:line="360" w:lineRule="auto"/>
        <w:ind w:left="20" w:right="20" w:firstLine="440"/>
        <w:jc w:val="both"/>
        <w:rPr>
          <w:color w:val="000000"/>
          <w:sz w:val="28"/>
          <w:szCs w:val="28"/>
          <w:lang w:bidi="ru-RU"/>
        </w:rPr>
      </w:pPr>
      <w:r w:rsidRPr="00044DF7">
        <w:rPr>
          <w:color w:val="000000"/>
          <w:sz w:val="28"/>
          <w:szCs w:val="28"/>
          <w:lang w:bidi="ru-RU"/>
        </w:rPr>
        <w:lastRenderedPageBreak/>
        <w:t>"Горит на чердаке четырехэтажного дома. Вышлите дополнительно автолестницу".</w:t>
      </w:r>
    </w:p>
    <w:p w14:paraId="3E12471B" w14:textId="77777777" w:rsidR="0067055A" w:rsidRPr="00044DF7" w:rsidRDefault="0067055A" w:rsidP="00044DF7">
      <w:pPr>
        <w:widowControl w:val="0"/>
        <w:spacing w:line="360" w:lineRule="auto"/>
        <w:ind w:left="20" w:right="20" w:firstLine="440"/>
        <w:jc w:val="both"/>
        <w:rPr>
          <w:color w:val="000000"/>
          <w:sz w:val="28"/>
          <w:szCs w:val="28"/>
          <w:lang w:bidi="ru-RU"/>
        </w:rPr>
      </w:pPr>
      <w:r w:rsidRPr="00044DF7">
        <w:rPr>
          <w:color w:val="000000"/>
          <w:sz w:val="28"/>
          <w:szCs w:val="28"/>
          <w:lang w:bidi="ru-RU"/>
        </w:rPr>
        <w:t>"Прибыли к месту вызова, замыкание электропроводов. Вышлите аварийную службу электросети".</w:t>
      </w:r>
    </w:p>
    <w:p w14:paraId="5E3EA45C" w14:textId="77777777" w:rsidR="0067055A" w:rsidRPr="00044DF7" w:rsidRDefault="0067055A" w:rsidP="00044DF7">
      <w:pPr>
        <w:widowControl w:val="0"/>
        <w:spacing w:line="360" w:lineRule="auto"/>
        <w:ind w:left="20" w:firstLine="440"/>
        <w:jc w:val="both"/>
        <w:rPr>
          <w:color w:val="000000"/>
          <w:sz w:val="28"/>
          <w:szCs w:val="28"/>
          <w:lang w:bidi="ru-RU"/>
        </w:rPr>
      </w:pPr>
      <w:r w:rsidRPr="00044DF7">
        <w:rPr>
          <w:color w:val="000000"/>
          <w:sz w:val="28"/>
          <w:szCs w:val="28"/>
          <w:lang w:bidi="ru-RU"/>
        </w:rPr>
        <w:t>"Пожар ликвидирован, производится разборка"</w:t>
      </w:r>
    </w:p>
    <w:p w14:paraId="24343730" w14:textId="77777777" w:rsidR="0067055A" w:rsidRPr="00044DF7" w:rsidRDefault="0067055A" w:rsidP="00044DF7">
      <w:pPr>
        <w:widowControl w:val="0"/>
        <w:spacing w:line="360" w:lineRule="auto"/>
        <w:ind w:left="20" w:firstLine="440"/>
        <w:jc w:val="both"/>
        <w:rPr>
          <w:color w:val="000000"/>
          <w:sz w:val="28"/>
          <w:szCs w:val="28"/>
          <w:lang w:bidi="ru-RU"/>
        </w:rPr>
      </w:pPr>
      <w:bookmarkStart w:id="17" w:name="_Hlk57624317"/>
      <w:r w:rsidRPr="00044DF7">
        <w:rPr>
          <w:color w:val="000000"/>
          <w:sz w:val="28"/>
          <w:szCs w:val="28"/>
          <w:lang w:bidi="ru-RU"/>
        </w:rPr>
        <w:t xml:space="preserve">Оценка качества связи </w:t>
      </w:r>
      <w:bookmarkEnd w:id="17"/>
      <w:r w:rsidRPr="00044DF7">
        <w:rPr>
          <w:color w:val="000000"/>
          <w:sz w:val="28"/>
          <w:szCs w:val="28"/>
          <w:lang w:bidi="ru-RU"/>
        </w:rPr>
        <w:t xml:space="preserve">определяется по </w:t>
      </w:r>
      <w:proofErr w:type="spellStart"/>
      <w:r w:rsidRPr="00044DF7">
        <w:rPr>
          <w:color w:val="000000"/>
          <w:sz w:val="28"/>
          <w:szCs w:val="28"/>
          <w:lang w:bidi="ru-RU"/>
        </w:rPr>
        <w:t>пятибальной</w:t>
      </w:r>
      <w:proofErr w:type="spellEnd"/>
      <w:r w:rsidRPr="00044DF7">
        <w:rPr>
          <w:color w:val="000000"/>
          <w:sz w:val="28"/>
          <w:szCs w:val="28"/>
          <w:lang w:bidi="ru-RU"/>
        </w:rPr>
        <w:t xml:space="preserve"> системе:</w:t>
      </w:r>
    </w:p>
    <w:p w14:paraId="0235F725" w14:textId="3BD6BABE" w:rsidR="0067055A" w:rsidRPr="009E1D59" w:rsidRDefault="0067055A" w:rsidP="009E1D59">
      <w:pPr>
        <w:pStyle w:val="a7"/>
        <w:widowControl w:val="0"/>
        <w:numPr>
          <w:ilvl w:val="0"/>
          <w:numId w:val="16"/>
        </w:numPr>
        <w:spacing w:line="360" w:lineRule="auto"/>
        <w:jc w:val="both"/>
        <w:rPr>
          <w:color w:val="000000"/>
          <w:sz w:val="28"/>
          <w:szCs w:val="28"/>
          <w:lang w:bidi="ru-RU"/>
        </w:rPr>
      </w:pPr>
      <w:r w:rsidRPr="009E1D59">
        <w:rPr>
          <w:color w:val="000000"/>
          <w:sz w:val="28"/>
          <w:szCs w:val="28"/>
          <w:lang w:bidi="ru-RU"/>
        </w:rPr>
        <w:t>5</w:t>
      </w:r>
      <w:r w:rsidR="009E1D59">
        <w:rPr>
          <w:color w:val="000000"/>
          <w:sz w:val="28"/>
          <w:szCs w:val="28"/>
          <w:lang w:bidi="ru-RU"/>
        </w:rPr>
        <w:t xml:space="preserve"> </w:t>
      </w:r>
      <w:r w:rsidRPr="009E1D59">
        <w:rPr>
          <w:color w:val="000000"/>
          <w:sz w:val="28"/>
          <w:szCs w:val="28"/>
          <w:lang w:bidi="ru-RU"/>
        </w:rPr>
        <w:t>отличная связь (помехи не прослушиваются, слова разборчивы);</w:t>
      </w:r>
    </w:p>
    <w:p w14:paraId="6B56FD96" w14:textId="20BF0F41" w:rsidR="0067055A" w:rsidRPr="00044DF7" w:rsidRDefault="009E1D59" w:rsidP="009E1D59">
      <w:pPr>
        <w:widowControl w:val="0"/>
        <w:numPr>
          <w:ilvl w:val="0"/>
          <w:numId w:val="16"/>
        </w:numPr>
        <w:tabs>
          <w:tab w:val="left" w:pos="1799"/>
        </w:tabs>
        <w:spacing w:line="360" w:lineRule="auto"/>
        <w:jc w:val="both"/>
        <w:rPr>
          <w:color w:val="000000"/>
          <w:sz w:val="28"/>
          <w:szCs w:val="28"/>
          <w:lang w:bidi="ru-RU"/>
        </w:rPr>
      </w:pPr>
      <w:r>
        <w:rPr>
          <w:color w:val="000000"/>
          <w:sz w:val="28"/>
          <w:szCs w:val="28"/>
          <w:lang w:bidi="ru-RU"/>
        </w:rPr>
        <w:t xml:space="preserve">4 </w:t>
      </w:r>
      <w:r w:rsidR="0067055A" w:rsidRPr="00044DF7">
        <w:rPr>
          <w:color w:val="000000"/>
          <w:sz w:val="28"/>
          <w:szCs w:val="28"/>
          <w:lang w:bidi="ru-RU"/>
        </w:rPr>
        <w:t>хорошая связь (прослушиваются помехи, слова разборчивы);</w:t>
      </w:r>
    </w:p>
    <w:p w14:paraId="034B57B6" w14:textId="6A468543" w:rsidR="0067055A" w:rsidRPr="009E1D59" w:rsidRDefault="0067055A" w:rsidP="009E1D59">
      <w:pPr>
        <w:pStyle w:val="a7"/>
        <w:widowControl w:val="0"/>
        <w:numPr>
          <w:ilvl w:val="0"/>
          <w:numId w:val="16"/>
        </w:numPr>
        <w:spacing w:line="360" w:lineRule="auto"/>
        <w:ind w:right="20"/>
        <w:jc w:val="both"/>
        <w:rPr>
          <w:color w:val="000000"/>
          <w:sz w:val="28"/>
          <w:szCs w:val="28"/>
          <w:lang w:bidi="ru-RU"/>
        </w:rPr>
      </w:pPr>
      <w:r w:rsidRPr="009E1D59">
        <w:rPr>
          <w:color w:val="000000"/>
          <w:sz w:val="28"/>
          <w:szCs w:val="28"/>
          <w:lang w:bidi="ru-RU"/>
        </w:rPr>
        <w:t>3</w:t>
      </w:r>
      <w:r w:rsidR="009E1D59">
        <w:rPr>
          <w:color w:val="000000"/>
          <w:sz w:val="28"/>
          <w:szCs w:val="28"/>
          <w:lang w:bidi="ru-RU"/>
        </w:rPr>
        <w:t xml:space="preserve"> </w:t>
      </w:r>
      <w:r w:rsidRPr="009E1D59">
        <w:rPr>
          <w:color w:val="000000"/>
          <w:sz w:val="28"/>
          <w:szCs w:val="28"/>
          <w:lang w:bidi="ru-RU"/>
        </w:rPr>
        <w:t>удовлетворительная связь (сильно прослушиваются помехи, разборчивость недостаточна);</w:t>
      </w:r>
    </w:p>
    <w:p w14:paraId="7C70A107" w14:textId="15B4CCE9" w:rsidR="0067055A" w:rsidRPr="009E1D59" w:rsidRDefault="0067055A" w:rsidP="009E1D59">
      <w:pPr>
        <w:pStyle w:val="a7"/>
        <w:widowControl w:val="0"/>
        <w:numPr>
          <w:ilvl w:val="0"/>
          <w:numId w:val="16"/>
        </w:numPr>
        <w:spacing w:line="360" w:lineRule="auto"/>
        <w:ind w:right="20"/>
        <w:jc w:val="both"/>
        <w:rPr>
          <w:color w:val="000000"/>
          <w:sz w:val="28"/>
          <w:szCs w:val="28"/>
          <w:lang w:bidi="ru-RU"/>
        </w:rPr>
      </w:pPr>
      <w:r w:rsidRPr="009E1D59">
        <w:rPr>
          <w:color w:val="000000"/>
          <w:sz w:val="28"/>
          <w:szCs w:val="28"/>
          <w:lang w:bidi="ru-RU"/>
        </w:rPr>
        <w:t>2</w:t>
      </w:r>
      <w:r w:rsidR="009E1D59">
        <w:rPr>
          <w:color w:val="000000"/>
          <w:sz w:val="28"/>
          <w:szCs w:val="28"/>
          <w:lang w:bidi="ru-RU"/>
        </w:rPr>
        <w:t xml:space="preserve"> </w:t>
      </w:r>
      <w:r w:rsidRPr="009E1D59">
        <w:rPr>
          <w:color w:val="000000"/>
          <w:sz w:val="28"/>
          <w:szCs w:val="28"/>
          <w:lang w:bidi="ru-RU"/>
        </w:rPr>
        <w:t>неудовлетворительная связь (помехи настолько велики, что слова разбираются с трудом);</w:t>
      </w:r>
    </w:p>
    <w:p w14:paraId="7EFE3124" w14:textId="5F7194C0" w:rsidR="0067055A" w:rsidRPr="009E1D59" w:rsidRDefault="0067055A" w:rsidP="009E1D59">
      <w:pPr>
        <w:pStyle w:val="a7"/>
        <w:widowControl w:val="0"/>
        <w:numPr>
          <w:ilvl w:val="0"/>
          <w:numId w:val="16"/>
        </w:numPr>
        <w:spacing w:line="360" w:lineRule="auto"/>
        <w:jc w:val="both"/>
        <w:rPr>
          <w:color w:val="000000"/>
          <w:sz w:val="28"/>
          <w:szCs w:val="28"/>
          <w:lang w:bidi="ru-RU"/>
        </w:rPr>
      </w:pPr>
      <w:r w:rsidRPr="009E1D59">
        <w:rPr>
          <w:color w:val="000000"/>
          <w:sz w:val="28"/>
          <w:szCs w:val="28"/>
          <w:lang w:bidi="ru-RU"/>
        </w:rPr>
        <w:t>1</w:t>
      </w:r>
      <w:r w:rsidR="009E1D59">
        <w:rPr>
          <w:color w:val="000000"/>
          <w:sz w:val="28"/>
          <w:szCs w:val="28"/>
          <w:lang w:bidi="ru-RU"/>
        </w:rPr>
        <w:t xml:space="preserve"> </w:t>
      </w:r>
      <w:r w:rsidRPr="009E1D59">
        <w:rPr>
          <w:color w:val="000000"/>
          <w:sz w:val="28"/>
          <w:szCs w:val="28"/>
          <w:lang w:bidi="ru-RU"/>
        </w:rPr>
        <w:t>прием невозможен.</w:t>
      </w:r>
    </w:p>
    <w:p w14:paraId="1C09D485" w14:textId="34B12403" w:rsidR="0067055A" w:rsidRPr="009E1D59" w:rsidRDefault="0067055A" w:rsidP="009E1D59">
      <w:pPr>
        <w:spacing w:line="360" w:lineRule="auto"/>
        <w:ind w:firstLine="480"/>
        <w:rPr>
          <w:sz w:val="28"/>
          <w:szCs w:val="28"/>
        </w:rPr>
      </w:pPr>
      <w:r w:rsidRPr="00044DF7">
        <w:rPr>
          <w:rFonts w:eastAsia="Courier New"/>
          <w:color w:val="000000"/>
          <w:sz w:val="28"/>
          <w:szCs w:val="28"/>
          <w:lang w:bidi="ru-RU"/>
        </w:rPr>
        <w:t>При неполучении ответа от вызываемого абонента на три последовательных вызова в течение 1-2 минут диспетчер (радиотелефонист) обязан доложить на ЦППС СПТ об отсутствии связи.</w:t>
      </w:r>
      <w:r w:rsidR="009E1D59">
        <w:rPr>
          <w:sz w:val="28"/>
          <w:szCs w:val="28"/>
        </w:rPr>
        <w:t xml:space="preserve"> </w:t>
      </w:r>
      <w:r w:rsidRPr="00044DF7">
        <w:rPr>
          <w:color w:val="000000"/>
          <w:sz w:val="28"/>
          <w:szCs w:val="28"/>
          <w:lang w:bidi="ru-RU"/>
        </w:rPr>
        <w:t>Все радиостанции обязаны работать только на отведенных им частотных каналах. Работа на других частотных каналах, за исключением случаев вхождения в радиосети взаимодействующих служб, запрещается.</w:t>
      </w:r>
    </w:p>
    <w:p w14:paraId="440C7608" w14:textId="6BC272F3" w:rsidR="0067055A" w:rsidRPr="00044DF7" w:rsidRDefault="0067055A" w:rsidP="009E1D59">
      <w:pPr>
        <w:widowControl w:val="0"/>
        <w:spacing w:line="360" w:lineRule="auto"/>
        <w:ind w:right="20" w:firstLine="480"/>
        <w:jc w:val="both"/>
        <w:rPr>
          <w:color w:val="000000"/>
          <w:sz w:val="28"/>
          <w:szCs w:val="28"/>
          <w:lang w:bidi="ru-RU"/>
        </w:rPr>
      </w:pPr>
      <w:r w:rsidRPr="00044DF7">
        <w:rPr>
          <w:color w:val="000000"/>
          <w:sz w:val="28"/>
          <w:szCs w:val="28"/>
          <w:lang w:bidi="ru-RU"/>
        </w:rPr>
        <w:t>Позывные радиостанций назначаются согласно действующим нормативным актам.</w:t>
      </w:r>
      <w:r w:rsidR="009E1D59">
        <w:rPr>
          <w:color w:val="000000"/>
          <w:sz w:val="28"/>
          <w:szCs w:val="28"/>
          <w:lang w:bidi="ru-RU"/>
        </w:rPr>
        <w:t xml:space="preserve"> </w:t>
      </w:r>
      <w:r w:rsidRPr="00044DF7">
        <w:rPr>
          <w:color w:val="000000"/>
          <w:sz w:val="28"/>
          <w:szCs w:val="28"/>
          <w:lang w:bidi="ru-RU"/>
        </w:rPr>
        <w:t>Назначение произвольных позывных категорически запрещается.</w:t>
      </w:r>
    </w:p>
    <w:p w14:paraId="2D18F097" w14:textId="77777777" w:rsidR="0067055A" w:rsidRPr="00044DF7" w:rsidRDefault="0067055A" w:rsidP="009E1D59">
      <w:pPr>
        <w:widowControl w:val="0"/>
        <w:spacing w:line="360" w:lineRule="auto"/>
        <w:ind w:right="20" w:firstLine="480"/>
        <w:jc w:val="both"/>
        <w:rPr>
          <w:color w:val="000000"/>
          <w:sz w:val="28"/>
          <w:szCs w:val="28"/>
          <w:lang w:bidi="ru-RU"/>
        </w:rPr>
      </w:pPr>
      <w:r w:rsidRPr="00044DF7">
        <w:rPr>
          <w:color w:val="000000"/>
          <w:sz w:val="28"/>
          <w:szCs w:val="28"/>
          <w:lang w:bidi="ru-RU"/>
        </w:rPr>
        <w:t>Смена частотных каналов и позывных допускается только после оформления радиоданных в установленном порядке.</w:t>
      </w:r>
    </w:p>
    <w:p w14:paraId="30D2A8F9" w14:textId="77777777" w:rsidR="0067055A" w:rsidRPr="00044DF7" w:rsidRDefault="0067055A" w:rsidP="009E1D59">
      <w:pPr>
        <w:widowControl w:val="0"/>
        <w:spacing w:line="360" w:lineRule="auto"/>
        <w:ind w:right="20" w:firstLine="480"/>
        <w:jc w:val="both"/>
        <w:rPr>
          <w:color w:val="000000"/>
          <w:sz w:val="28"/>
          <w:szCs w:val="28"/>
          <w:lang w:bidi="ru-RU"/>
        </w:rPr>
      </w:pPr>
      <w:r w:rsidRPr="00044DF7">
        <w:rPr>
          <w:color w:val="000000"/>
          <w:sz w:val="28"/>
          <w:szCs w:val="28"/>
          <w:lang w:bidi="ru-RU"/>
        </w:rPr>
        <w:t>Прежде чем начать передачу радиооператор путем прослушивания на частоте своего передатчика должен убедиться в том, что данная частота не занята другими абонентами сети.</w:t>
      </w:r>
    </w:p>
    <w:p w14:paraId="1CA92350" w14:textId="77777777" w:rsidR="0067055A" w:rsidRPr="00044DF7" w:rsidRDefault="0067055A" w:rsidP="009E1D59">
      <w:pPr>
        <w:widowControl w:val="0"/>
        <w:spacing w:line="360" w:lineRule="auto"/>
        <w:ind w:right="20" w:firstLine="480"/>
        <w:jc w:val="both"/>
        <w:rPr>
          <w:color w:val="000000"/>
          <w:sz w:val="28"/>
          <w:szCs w:val="28"/>
          <w:lang w:bidi="ru-RU"/>
        </w:rPr>
      </w:pPr>
      <w:r w:rsidRPr="00044DF7">
        <w:rPr>
          <w:color w:val="000000"/>
          <w:sz w:val="28"/>
          <w:szCs w:val="28"/>
          <w:lang w:bidi="ru-RU"/>
        </w:rPr>
        <w:t xml:space="preserve">Вмешиваться в радиообмен между двумя радиостанциями разрешается только главным радиостанциям и радиостанциям, работающим с места пожара, при необходимости вызова дополнительных сил и объявления повышенного </w:t>
      </w:r>
      <w:r w:rsidRPr="00044DF7">
        <w:rPr>
          <w:color w:val="000000"/>
          <w:sz w:val="28"/>
          <w:szCs w:val="28"/>
          <w:lang w:bidi="ru-RU"/>
        </w:rPr>
        <w:lastRenderedPageBreak/>
        <w:t>номера пожара.</w:t>
      </w:r>
    </w:p>
    <w:p w14:paraId="07F06228" w14:textId="77777777" w:rsidR="009E1D59" w:rsidRDefault="0067055A" w:rsidP="009E1D59">
      <w:pPr>
        <w:widowControl w:val="0"/>
        <w:spacing w:line="360" w:lineRule="auto"/>
        <w:ind w:right="860" w:firstLine="480"/>
        <w:rPr>
          <w:color w:val="000000"/>
          <w:sz w:val="28"/>
          <w:szCs w:val="28"/>
          <w:lang w:bidi="ru-RU"/>
        </w:rPr>
      </w:pPr>
      <w:r w:rsidRPr="00044DF7">
        <w:rPr>
          <w:color w:val="000000"/>
          <w:sz w:val="28"/>
          <w:szCs w:val="28"/>
          <w:lang w:bidi="ru-RU"/>
        </w:rPr>
        <w:t>Проверку прохождения радиосвязи разрешается производить только путем передачи слов порядкового счета: "Даю счет для настройки: один, два, три, четыре, пять...".</w:t>
      </w:r>
    </w:p>
    <w:p w14:paraId="0EA5769D" w14:textId="2364616B" w:rsidR="009E1D59" w:rsidRDefault="0067055A" w:rsidP="009E1D59">
      <w:pPr>
        <w:widowControl w:val="0"/>
        <w:spacing w:line="360" w:lineRule="auto"/>
        <w:ind w:right="860" w:firstLine="480"/>
        <w:rPr>
          <w:color w:val="000000"/>
          <w:sz w:val="28"/>
          <w:szCs w:val="28"/>
          <w:lang w:bidi="ru-RU"/>
        </w:rPr>
      </w:pPr>
      <w:r w:rsidRPr="00044DF7">
        <w:rPr>
          <w:color w:val="000000"/>
          <w:sz w:val="28"/>
          <w:szCs w:val="28"/>
          <w:lang w:bidi="ru-RU"/>
        </w:rPr>
        <w:t>Производить проверку канала радиосвязи при повышенном номере и путем переговоров запрещается.</w:t>
      </w:r>
      <w:r w:rsidR="009E1D59" w:rsidRPr="00044DF7">
        <w:rPr>
          <w:color w:val="000000"/>
          <w:sz w:val="28"/>
          <w:szCs w:val="28"/>
          <w:lang w:bidi="ru-RU"/>
        </w:rPr>
        <w:t xml:space="preserve"> </w:t>
      </w:r>
    </w:p>
    <w:p w14:paraId="3FEB1767" w14:textId="77777777" w:rsidR="009E1D59" w:rsidRDefault="009E1D59" w:rsidP="00044DF7">
      <w:pPr>
        <w:keepNext/>
        <w:keepLines/>
        <w:widowControl w:val="0"/>
        <w:spacing w:line="360" w:lineRule="auto"/>
        <w:ind w:left="20" w:hanging="20"/>
        <w:jc w:val="center"/>
        <w:outlineLvl w:val="2"/>
        <w:rPr>
          <w:b/>
          <w:bCs/>
          <w:color w:val="000000"/>
          <w:sz w:val="28"/>
          <w:szCs w:val="28"/>
          <w:lang w:bidi="ru-RU"/>
        </w:rPr>
      </w:pPr>
      <w:bookmarkStart w:id="18" w:name="bookmark11"/>
    </w:p>
    <w:p w14:paraId="73CC6015" w14:textId="2E7E5762" w:rsidR="0067055A" w:rsidRPr="009E1D59" w:rsidRDefault="0067055A" w:rsidP="00044DF7">
      <w:pPr>
        <w:keepNext/>
        <w:keepLines/>
        <w:widowControl w:val="0"/>
        <w:spacing w:line="360" w:lineRule="auto"/>
        <w:ind w:left="20" w:hanging="20"/>
        <w:jc w:val="center"/>
        <w:outlineLvl w:val="2"/>
        <w:rPr>
          <w:b/>
          <w:bCs/>
          <w:color w:val="000000"/>
          <w:sz w:val="28"/>
          <w:szCs w:val="28"/>
          <w:lang w:bidi="ru-RU"/>
        </w:rPr>
      </w:pPr>
      <w:r w:rsidRPr="009E1D59">
        <w:rPr>
          <w:b/>
          <w:bCs/>
          <w:color w:val="000000"/>
          <w:sz w:val="28"/>
          <w:szCs w:val="28"/>
          <w:lang w:bidi="ru-RU"/>
        </w:rPr>
        <w:t>Устройство и работа СПУ-ЗА.</w:t>
      </w:r>
      <w:bookmarkEnd w:id="18"/>
    </w:p>
    <w:p w14:paraId="028F02C3" w14:textId="77777777" w:rsidR="0067055A" w:rsidRPr="00044DF7" w:rsidRDefault="0067055A" w:rsidP="009E1D59">
      <w:pPr>
        <w:pStyle w:val="8"/>
        <w:shd w:val="clear" w:color="auto" w:fill="auto"/>
        <w:spacing w:before="0" w:after="0" w:line="360" w:lineRule="auto"/>
        <w:ind w:left="20" w:right="20" w:firstLine="688"/>
        <w:jc w:val="both"/>
        <w:rPr>
          <w:color w:val="000000"/>
          <w:sz w:val="28"/>
          <w:szCs w:val="28"/>
          <w:lang w:bidi="ru-RU"/>
        </w:rPr>
      </w:pPr>
      <w:r w:rsidRPr="00044DF7">
        <w:rPr>
          <w:rFonts w:eastAsia="Courier New"/>
          <w:color w:val="000000"/>
          <w:sz w:val="28"/>
          <w:szCs w:val="28"/>
          <w:lang w:bidi="ru-RU"/>
        </w:rPr>
        <w:t xml:space="preserve">СПУ-ЗА является переносным приемо-передающим устройством, позволяющим при сматывании провода с катушки оконечного устройства </w:t>
      </w:r>
      <w:r w:rsidRPr="00044DF7">
        <w:rPr>
          <w:color w:val="000000"/>
          <w:sz w:val="28"/>
          <w:szCs w:val="28"/>
          <w:lang w:bidi="ru-RU"/>
        </w:rPr>
        <w:t>осуществлять двухстороннюю связь с тремя абонентами на расстоянии до (155±5) м.</w:t>
      </w:r>
    </w:p>
    <w:p w14:paraId="4369B381" w14:textId="77777777" w:rsidR="0067055A" w:rsidRPr="00044DF7" w:rsidRDefault="0067055A" w:rsidP="00044DF7">
      <w:pPr>
        <w:widowControl w:val="0"/>
        <w:spacing w:line="360" w:lineRule="auto"/>
        <w:ind w:left="20" w:right="20" w:firstLine="420"/>
        <w:jc w:val="both"/>
        <w:rPr>
          <w:color w:val="000000"/>
          <w:sz w:val="28"/>
          <w:szCs w:val="28"/>
          <w:lang w:bidi="ru-RU"/>
        </w:rPr>
      </w:pPr>
      <w:r w:rsidRPr="00044DF7">
        <w:rPr>
          <w:color w:val="000000"/>
          <w:sz w:val="28"/>
          <w:szCs w:val="28"/>
          <w:lang w:bidi="ru-RU"/>
        </w:rPr>
        <w:t>При последовательном соединении оконечных устройств максимальное рас</w:t>
      </w:r>
      <w:r w:rsidRPr="00044DF7">
        <w:rPr>
          <w:color w:val="000000"/>
          <w:sz w:val="28"/>
          <w:szCs w:val="28"/>
          <w:lang w:bidi="ru-RU"/>
        </w:rPr>
        <w:softHyphen/>
        <w:t>стояние связи составляет (465±15) м.</w:t>
      </w:r>
    </w:p>
    <w:p w14:paraId="49182C57" w14:textId="77777777" w:rsidR="0067055A" w:rsidRPr="00044DF7" w:rsidRDefault="0067055A" w:rsidP="00044DF7">
      <w:pPr>
        <w:widowControl w:val="0"/>
        <w:spacing w:line="360" w:lineRule="auto"/>
        <w:ind w:left="20" w:right="20" w:firstLine="420"/>
        <w:jc w:val="both"/>
        <w:rPr>
          <w:color w:val="000000"/>
          <w:sz w:val="28"/>
          <w:szCs w:val="28"/>
          <w:lang w:bidi="ru-RU"/>
        </w:rPr>
      </w:pPr>
      <w:r w:rsidRPr="00044DF7">
        <w:rPr>
          <w:color w:val="000000"/>
          <w:sz w:val="28"/>
          <w:szCs w:val="28"/>
          <w:lang w:bidi="ru-RU"/>
        </w:rPr>
        <w:t>Конструкция пульта устройства СПУ-ЗА предусматривает включение линий к соединителям, расположенным на передней стенке и размещение со стороны задней стенки отсека питания, на верхней панели - переключателей рода работ, вида питания и громкости, кнопок контроля питания и кратковременного от-</w:t>
      </w:r>
      <w:proofErr w:type="spellStart"/>
      <w:r w:rsidRPr="00044DF7">
        <w:rPr>
          <w:color w:val="000000"/>
          <w:sz w:val="28"/>
          <w:szCs w:val="28"/>
          <w:lang w:bidi="ru-RU"/>
        </w:rPr>
        <w:t>ключения</w:t>
      </w:r>
      <w:proofErr w:type="spellEnd"/>
      <w:r w:rsidRPr="00044DF7">
        <w:rPr>
          <w:color w:val="000000"/>
          <w:sz w:val="28"/>
          <w:szCs w:val="28"/>
          <w:lang w:bidi="ru-RU"/>
        </w:rPr>
        <w:t xml:space="preserve"> громкоговорителя, светодиодов сигнализации состояния линий связи и разряда источника питания, а также тумблера отключения громкоговорителя, на боковой стенке - соединителей для подключения гарнитуры абонента, внешнего источника питания и внешней громкоговорящей установки.</w:t>
      </w:r>
    </w:p>
    <w:p w14:paraId="3F69D33B" w14:textId="52D3B68A" w:rsidR="0067055A" w:rsidRPr="00044DF7" w:rsidRDefault="0067055A" w:rsidP="00044DF7">
      <w:pPr>
        <w:widowControl w:val="0"/>
        <w:spacing w:line="360" w:lineRule="auto"/>
        <w:ind w:left="20" w:right="20" w:firstLine="420"/>
        <w:jc w:val="both"/>
        <w:rPr>
          <w:color w:val="000000"/>
          <w:sz w:val="28"/>
          <w:szCs w:val="28"/>
          <w:lang w:bidi="ru-RU"/>
        </w:rPr>
      </w:pPr>
      <w:r w:rsidRPr="00044DF7">
        <w:rPr>
          <w:color w:val="000000"/>
          <w:sz w:val="28"/>
          <w:szCs w:val="28"/>
          <w:lang w:bidi="ru-RU"/>
        </w:rPr>
        <w:t xml:space="preserve">Оконечное устройство содержит катушку с полевым проводом и </w:t>
      </w:r>
      <w:r w:rsidR="00804843">
        <w:rPr>
          <w:color w:val="000000"/>
          <w:sz w:val="28"/>
          <w:szCs w:val="28"/>
          <w:lang w:bidi="ru-RU"/>
        </w:rPr>
        <w:t xml:space="preserve">   </w:t>
      </w:r>
      <w:r w:rsidRPr="00044DF7">
        <w:rPr>
          <w:color w:val="000000"/>
          <w:sz w:val="28"/>
          <w:szCs w:val="28"/>
          <w:lang w:bidi="ru-RU"/>
        </w:rPr>
        <w:t>соединителем на свободном конце для подключения к пульту, отсек питания с батареями, соединитель для подключения гарнитуры, кнопки контроля питания и вызова, светодиод контроля разряда элементов питания, тумблер включения питания.</w:t>
      </w:r>
    </w:p>
    <w:p w14:paraId="59D95F2A" w14:textId="1F0B50A1" w:rsidR="0067055A" w:rsidRPr="00044DF7" w:rsidRDefault="0067055A" w:rsidP="00044DF7">
      <w:pPr>
        <w:widowControl w:val="0"/>
        <w:spacing w:line="360" w:lineRule="auto"/>
        <w:ind w:left="20" w:right="20" w:firstLine="420"/>
        <w:jc w:val="both"/>
        <w:rPr>
          <w:color w:val="000000"/>
          <w:sz w:val="28"/>
          <w:szCs w:val="28"/>
          <w:lang w:bidi="ru-RU"/>
        </w:rPr>
      </w:pPr>
      <w:r w:rsidRPr="00044DF7">
        <w:rPr>
          <w:color w:val="000000"/>
          <w:sz w:val="28"/>
          <w:szCs w:val="28"/>
          <w:lang w:bidi="ru-RU"/>
        </w:rPr>
        <w:t xml:space="preserve">Гарнитура имеет прорезиненное оголовье для закрепления наушника на </w:t>
      </w:r>
      <w:r w:rsidR="00804843">
        <w:rPr>
          <w:color w:val="000000"/>
          <w:sz w:val="28"/>
          <w:szCs w:val="28"/>
          <w:lang w:bidi="ru-RU"/>
        </w:rPr>
        <w:t xml:space="preserve">  </w:t>
      </w:r>
      <w:r w:rsidRPr="00044DF7">
        <w:rPr>
          <w:color w:val="000000"/>
          <w:sz w:val="28"/>
          <w:szCs w:val="28"/>
          <w:lang w:bidi="ru-RU"/>
        </w:rPr>
        <w:t xml:space="preserve">одном ухе, застежку для установки ларингофонов на гортани соединитель для </w:t>
      </w:r>
      <w:r w:rsidRPr="00044DF7">
        <w:rPr>
          <w:color w:val="000000"/>
          <w:sz w:val="28"/>
          <w:szCs w:val="28"/>
          <w:lang w:bidi="ru-RU"/>
        </w:rPr>
        <w:lastRenderedPageBreak/>
        <w:t>подключения к пульту или оконечному устройству.</w:t>
      </w:r>
    </w:p>
    <w:p w14:paraId="0324BB35" w14:textId="5000C9DC" w:rsidR="0067055A" w:rsidRPr="00044DF7" w:rsidRDefault="0067055A" w:rsidP="00044DF7">
      <w:pPr>
        <w:widowControl w:val="0"/>
        <w:spacing w:line="360" w:lineRule="auto"/>
        <w:ind w:left="20" w:right="20" w:firstLine="420"/>
        <w:jc w:val="both"/>
        <w:rPr>
          <w:color w:val="000000"/>
          <w:sz w:val="28"/>
          <w:szCs w:val="28"/>
          <w:lang w:bidi="ru-RU"/>
        </w:rPr>
      </w:pPr>
      <w:r w:rsidRPr="00044DF7">
        <w:rPr>
          <w:color w:val="000000"/>
          <w:sz w:val="28"/>
          <w:szCs w:val="28"/>
          <w:lang w:bidi="ru-RU"/>
        </w:rPr>
        <w:t xml:space="preserve">Чемодан для укладки устройства имеет отсеки для размещения оконечных устройств, пульта, гарнитур, ремней для пристегивания пульта и оконечных устройств и закрепления их на теле оператора и абонентов, а также кабелей для подключения к пульту внешних источника питания и громкоговорящей </w:t>
      </w:r>
      <w:r w:rsidR="00804843">
        <w:rPr>
          <w:color w:val="000000"/>
          <w:sz w:val="28"/>
          <w:szCs w:val="28"/>
          <w:lang w:bidi="ru-RU"/>
        </w:rPr>
        <w:t xml:space="preserve">     </w:t>
      </w:r>
      <w:r w:rsidRPr="00044DF7">
        <w:rPr>
          <w:color w:val="000000"/>
          <w:sz w:val="28"/>
          <w:szCs w:val="28"/>
          <w:lang w:bidi="ru-RU"/>
        </w:rPr>
        <w:t>установки.</w:t>
      </w:r>
    </w:p>
    <w:p w14:paraId="332E97C7" w14:textId="7D8D980D" w:rsidR="0067055A" w:rsidRPr="00804843" w:rsidRDefault="0067055A" w:rsidP="00804843">
      <w:pPr>
        <w:widowControl w:val="0"/>
        <w:spacing w:line="360" w:lineRule="auto"/>
        <w:ind w:left="20" w:firstLine="420"/>
        <w:jc w:val="center"/>
        <w:rPr>
          <w:b/>
          <w:bCs/>
          <w:color w:val="000000"/>
          <w:sz w:val="28"/>
          <w:szCs w:val="28"/>
          <w:lang w:bidi="ru-RU"/>
        </w:rPr>
      </w:pPr>
      <w:r w:rsidRPr="00804843">
        <w:rPr>
          <w:b/>
          <w:bCs/>
          <w:color w:val="000000"/>
          <w:sz w:val="28"/>
          <w:szCs w:val="28"/>
          <w:lang w:bidi="ru-RU"/>
        </w:rPr>
        <w:t>П</w:t>
      </w:r>
      <w:r w:rsidR="00804843" w:rsidRPr="00804843">
        <w:rPr>
          <w:b/>
          <w:bCs/>
          <w:color w:val="000000"/>
          <w:sz w:val="28"/>
          <w:szCs w:val="28"/>
          <w:lang w:bidi="ru-RU"/>
        </w:rPr>
        <w:t>орядок работы</w:t>
      </w:r>
      <w:r w:rsidRPr="00804843">
        <w:rPr>
          <w:b/>
          <w:bCs/>
          <w:color w:val="000000"/>
          <w:sz w:val="28"/>
          <w:szCs w:val="28"/>
          <w:lang w:bidi="ru-RU"/>
        </w:rPr>
        <w:t>.</w:t>
      </w:r>
    </w:p>
    <w:p w14:paraId="1D8177A0" w14:textId="494CD783" w:rsidR="0067055A" w:rsidRPr="00044DF7" w:rsidRDefault="0067055A" w:rsidP="00804843">
      <w:pPr>
        <w:widowControl w:val="0"/>
        <w:spacing w:line="360" w:lineRule="auto"/>
        <w:ind w:right="20" w:firstLine="708"/>
        <w:jc w:val="both"/>
        <w:rPr>
          <w:color w:val="000000"/>
          <w:sz w:val="28"/>
          <w:szCs w:val="28"/>
          <w:lang w:bidi="ru-RU"/>
        </w:rPr>
      </w:pPr>
      <w:r w:rsidRPr="00044DF7">
        <w:rPr>
          <w:color w:val="000000"/>
          <w:sz w:val="28"/>
          <w:szCs w:val="28"/>
          <w:lang w:bidi="ru-RU"/>
        </w:rPr>
        <w:t>Для вызова оператора абонент должен несколько раз кратковременно нажать кнопку ВЫЗОВ на оконечном устройстве. При этом на пульте высвечивается светодиод, соответствующий номеру вызывающего абонента, а в телефоне гарнитуры прослушивается тональный сигнал.</w:t>
      </w:r>
    </w:p>
    <w:p w14:paraId="0AD706CD" w14:textId="23F48738" w:rsidR="0067055A" w:rsidRPr="00044DF7" w:rsidRDefault="0067055A" w:rsidP="00804843">
      <w:pPr>
        <w:widowControl w:val="0"/>
        <w:spacing w:line="360" w:lineRule="auto"/>
        <w:ind w:right="20" w:firstLine="708"/>
        <w:jc w:val="both"/>
        <w:rPr>
          <w:color w:val="000000"/>
          <w:sz w:val="28"/>
          <w:szCs w:val="28"/>
          <w:lang w:bidi="ru-RU"/>
        </w:rPr>
      </w:pPr>
      <w:r w:rsidRPr="00044DF7">
        <w:rPr>
          <w:color w:val="000000"/>
          <w:sz w:val="28"/>
          <w:szCs w:val="28"/>
          <w:lang w:bidi="ru-RU"/>
        </w:rPr>
        <w:t>Вызов абонента оператор производит голосом при установке соответствующего переключателя ЛИНИИ в положение РАБОТА.</w:t>
      </w:r>
    </w:p>
    <w:p w14:paraId="762C997F" w14:textId="77777777" w:rsidR="0067055A" w:rsidRPr="00044DF7" w:rsidRDefault="0067055A" w:rsidP="00804843">
      <w:pPr>
        <w:widowControl w:val="0"/>
        <w:spacing w:line="360" w:lineRule="auto"/>
        <w:ind w:left="20" w:right="20" w:firstLine="688"/>
        <w:jc w:val="both"/>
        <w:rPr>
          <w:color w:val="000000"/>
          <w:sz w:val="28"/>
          <w:szCs w:val="28"/>
          <w:lang w:bidi="ru-RU"/>
        </w:rPr>
      </w:pPr>
      <w:r w:rsidRPr="00044DF7">
        <w:rPr>
          <w:color w:val="000000"/>
          <w:sz w:val="28"/>
          <w:szCs w:val="28"/>
          <w:lang w:bidi="ru-RU"/>
        </w:rPr>
        <w:t>Имеется также возможность подачи тонального вызова абоненту путем кратковременного перевода этого переключателя в положение ОТКЛ и после</w:t>
      </w:r>
      <w:r w:rsidRPr="00044DF7">
        <w:rPr>
          <w:color w:val="000000"/>
          <w:sz w:val="28"/>
          <w:szCs w:val="28"/>
          <w:lang w:bidi="ru-RU"/>
        </w:rPr>
        <w:softHyphen/>
        <w:t>дующей установки его в положение РАБОТА.</w:t>
      </w:r>
    </w:p>
    <w:p w14:paraId="12285853" w14:textId="76C45856" w:rsidR="0067055A" w:rsidRPr="00044DF7" w:rsidRDefault="0067055A" w:rsidP="00804843">
      <w:pPr>
        <w:widowControl w:val="0"/>
        <w:spacing w:line="360" w:lineRule="auto"/>
        <w:ind w:right="20" w:firstLine="708"/>
        <w:jc w:val="both"/>
        <w:rPr>
          <w:color w:val="000000"/>
          <w:sz w:val="28"/>
          <w:szCs w:val="28"/>
          <w:lang w:bidi="ru-RU"/>
        </w:rPr>
      </w:pPr>
      <w:r w:rsidRPr="00044DF7">
        <w:rPr>
          <w:color w:val="000000"/>
          <w:sz w:val="28"/>
          <w:szCs w:val="28"/>
          <w:lang w:bidi="ru-RU"/>
        </w:rPr>
        <w:t>По окончании связи переключатель ЛИНИЯ перевести в положение ДЕЖ.</w:t>
      </w:r>
      <w:r w:rsidR="00804843">
        <w:rPr>
          <w:color w:val="000000"/>
          <w:sz w:val="28"/>
          <w:szCs w:val="28"/>
          <w:lang w:bidi="ru-RU"/>
        </w:rPr>
        <w:t xml:space="preserve"> </w:t>
      </w:r>
      <w:r w:rsidRPr="00044DF7">
        <w:rPr>
          <w:color w:val="000000"/>
          <w:sz w:val="28"/>
          <w:szCs w:val="28"/>
          <w:lang w:bidi="ru-RU"/>
        </w:rPr>
        <w:t>Для установления циркулярной связи между оператором и абонентами переключатели ЛИНИЯ 1, ЛИНИЯ 2 и ЛИНИЯ 3 установить в положение РАБОТА.</w:t>
      </w:r>
    </w:p>
    <w:p w14:paraId="30D13422" w14:textId="657DC69D" w:rsidR="0067055A" w:rsidRPr="00044DF7" w:rsidRDefault="0067055A" w:rsidP="00804843">
      <w:pPr>
        <w:widowControl w:val="0"/>
        <w:spacing w:line="360" w:lineRule="auto"/>
        <w:ind w:right="20" w:firstLine="708"/>
        <w:jc w:val="both"/>
        <w:rPr>
          <w:color w:val="000000"/>
          <w:sz w:val="28"/>
          <w:szCs w:val="28"/>
          <w:lang w:bidi="ru-RU"/>
        </w:rPr>
      </w:pPr>
      <w:r w:rsidRPr="00044DF7">
        <w:rPr>
          <w:color w:val="000000"/>
          <w:sz w:val="28"/>
          <w:szCs w:val="28"/>
          <w:lang w:bidi="ru-RU"/>
        </w:rPr>
        <w:t>Сообщение, передаваемое оператором, поступает всем абонентам одновременно. Последовательность передачи сообщений абонентами устанавливается оператором.</w:t>
      </w:r>
    </w:p>
    <w:p w14:paraId="64C9B6DE" w14:textId="25395A1E" w:rsidR="0067055A" w:rsidRPr="00044DF7" w:rsidRDefault="0067055A" w:rsidP="00804843">
      <w:pPr>
        <w:widowControl w:val="0"/>
        <w:spacing w:line="360" w:lineRule="auto"/>
        <w:ind w:right="20" w:firstLine="708"/>
        <w:jc w:val="both"/>
        <w:rPr>
          <w:color w:val="000000"/>
          <w:sz w:val="28"/>
          <w:szCs w:val="28"/>
          <w:lang w:bidi="ru-RU"/>
        </w:rPr>
      </w:pPr>
      <w:r w:rsidRPr="00044DF7">
        <w:rPr>
          <w:color w:val="000000"/>
          <w:sz w:val="28"/>
          <w:szCs w:val="28"/>
          <w:lang w:bidi="ru-RU"/>
        </w:rPr>
        <w:t xml:space="preserve">Работа пульта на встроенный громкоговоритель осуществляется следующим образом. Для прослушивания информации от абонентов установить тумблер ГРОМКОГОВОРИТЕЛЬ в положение ВКЛ. При этом сообщение, передаваемое абонентом, воспроизводится встроенным громкоговорителем. </w:t>
      </w:r>
      <w:proofErr w:type="spellStart"/>
      <w:r w:rsidRPr="00044DF7">
        <w:rPr>
          <w:color w:val="000000"/>
          <w:sz w:val="28"/>
          <w:szCs w:val="28"/>
          <w:lang w:bidi="ru-RU"/>
        </w:rPr>
        <w:t>Ларингофонный</w:t>
      </w:r>
      <w:proofErr w:type="spellEnd"/>
      <w:r w:rsidRPr="00044DF7">
        <w:rPr>
          <w:color w:val="000000"/>
          <w:sz w:val="28"/>
          <w:szCs w:val="28"/>
          <w:lang w:bidi="ru-RU"/>
        </w:rPr>
        <w:t xml:space="preserve"> усилитель пульта отключен от линии связи, передача сообщений от оператора абонентам не производится.</w:t>
      </w:r>
    </w:p>
    <w:p w14:paraId="29795D88" w14:textId="77777777" w:rsidR="0067055A" w:rsidRPr="00044DF7" w:rsidRDefault="0067055A" w:rsidP="00044DF7">
      <w:pPr>
        <w:pStyle w:val="8"/>
        <w:shd w:val="clear" w:color="auto" w:fill="auto"/>
        <w:spacing w:before="0" w:after="0" w:line="360" w:lineRule="auto"/>
        <w:ind w:left="20" w:right="20" w:firstLine="420"/>
        <w:jc w:val="both"/>
        <w:rPr>
          <w:color w:val="000000"/>
          <w:sz w:val="28"/>
          <w:szCs w:val="28"/>
          <w:lang w:bidi="ru-RU"/>
        </w:rPr>
      </w:pPr>
      <w:r w:rsidRPr="00044DF7">
        <w:rPr>
          <w:rFonts w:eastAsia="Courier New"/>
          <w:color w:val="000000"/>
          <w:sz w:val="28"/>
          <w:szCs w:val="28"/>
          <w:lang w:bidi="ru-RU"/>
        </w:rPr>
        <w:t xml:space="preserve">При передаче сообщений от оператора абонентам нажать кнопку </w:t>
      </w:r>
      <w:r w:rsidRPr="00044DF7">
        <w:rPr>
          <w:rFonts w:eastAsia="Courier New"/>
          <w:color w:val="000000"/>
          <w:sz w:val="28"/>
          <w:szCs w:val="28"/>
          <w:lang w:bidi="ru-RU"/>
        </w:rPr>
        <w:lastRenderedPageBreak/>
        <w:t xml:space="preserve">ГРОМКОГОВОРИТЕЛЬ. При этом к линии связи подключается </w:t>
      </w:r>
      <w:proofErr w:type="spellStart"/>
      <w:r w:rsidRPr="00044DF7">
        <w:rPr>
          <w:rFonts w:eastAsia="Courier New"/>
          <w:color w:val="000000"/>
          <w:sz w:val="28"/>
          <w:szCs w:val="28"/>
          <w:lang w:bidi="ru-RU"/>
        </w:rPr>
        <w:t>ларингофонный</w:t>
      </w:r>
      <w:proofErr w:type="spellEnd"/>
      <w:r w:rsidRPr="00044DF7">
        <w:rPr>
          <w:rFonts w:eastAsia="Courier New"/>
          <w:color w:val="000000"/>
          <w:sz w:val="28"/>
          <w:szCs w:val="28"/>
          <w:lang w:bidi="ru-RU"/>
        </w:rPr>
        <w:t xml:space="preserve"> усилитель </w:t>
      </w:r>
      <w:r w:rsidRPr="00044DF7">
        <w:rPr>
          <w:color w:val="000000"/>
          <w:sz w:val="28"/>
          <w:szCs w:val="28"/>
          <w:lang w:bidi="ru-RU"/>
        </w:rPr>
        <w:t>пульта, а громкоговоритель отключается. Прием сообщений от абонентов производится на телефон гарнитуры.</w:t>
      </w:r>
    </w:p>
    <w:p w14:paraId="3006000D" w14:textId="2442E5A6" w:rsidR="0067055A" w:rsidRPr="00044DF7" w:rsidRDefault="0067055A" w:rsidP="00804843">
      <w:pPr>
        <w:widowControl w:val="0"/>
        <w:spacing w:line="360" w:lineRule="auto"/>
        <w:ind w:firstLine="440"/>
        <w:jc w:val="both"/>
        <w:rPr>
          <w:color w:val="000000"/>
          <w:sz w:val="28"/>
          <w:szCs w:val="28"/>
          <w:lang w:bidi="ru-RU"/>
        </w:rPr>
      </w:pPr>
      <w:r w:rsidRPr="00044DF7">
        <w:rPr>
          <w:color w:val="000000"/>
          <w:sz w:val="28"/>
          <w:szCs w:val="28"/>
          <w:lang w:bidi="ru-RU"/>
        </w:rPr>
        <w:t>Связь двух абонентов между собой без участия оператора производится</w:t>
      </w:r>
    </w:p>
    <w:p w14:paraId="713CBDCC" w14:textId="77777777" w:rsidR="0067055A" w:rsidRPr="00044DF7" w:rsidRDefault="0067055A" w:rsidP="00044DF7">
      <w:pPr>
        <w:widowControl w:val="0"/>
        <w:spacing w:line="360" w:lineRule="auto"/>
        <w:ind w:left="20" w:hanging="20"/>
        <w:jc w:val="both"/>
        <w:rPr>
          <w:color w:val="000000"/>
          <w:sz w:val="28"/>
          <w:szCs w:val="28"/>
          <w:lang w:bidi="ru-RU"/>
        </w:rPr>
      </w:pPr>
      <w:r w:rsidRPr="00044DF7">
        <w:rPr>
          <w:color w:val="000000"/>
          <w:sz w:val="28"/>
          <w:szCs w:val="28"/>
          <w:lang w:bidi="ru-RU"/>
        </w:rPr>
        <w:t>следующим образом. Для установления связи между двумя абонентами</w:t>
      </w:r>
    </w:p>
    <w:p w14:paraId="424A3B76" w14:textId="77777777" w:rsidR="0067055A" w:rsidRPr="00044DF7" w:rsidRDefault="0067055A" w:rsidP="00044DF7">
      <w:pPr>
        <w:spacing w:line="360" w:lineRule="auto"/>
        <w:jc w:val="both"/>
        <w:rPr>
          <w:sz w:val="28"/>
          <w:szCs w:val="28"/>
        </w:rPr>
      </w:pPr>
      <w:r w:rsidRPr="00044DF7">
        <w:rPr>
          <w:rFonts w:eastAsia="Courier New"/>
          <w:color w:val="000000"/>
          <w:sz w:val="28"/>
          <w:szCs w:val="28"/>
          <w:lang w:bidi="ru-RU"/>
        </w:rPr>
        <w:t>перевести переключатели ЛИНИЯ, соответствующие этим абонентам, в положение ДЕЖ. Провести переговоры двух абонентов без участия в них оператора, при этом оператор может производить обмен сообщениями с третьим абонентом</w:t>
      </w:r>
    </w:p>
    <w:p w14:paraId="34D7FD8D" w14:textId="77777777" w:rsidR="0067055A" w:rsidRPr="00044DF7" w:rsidRDefault="0067055A" w:rsidP="00044DF7">
      <w:pPr>
        <w:spacing w:line="360" w:lineRule="auto"/>
        <w:jc w:val="both"/>
        <w:rPr>
          <w:sz w:val="28"/>
          <w:szCs w:val="28"/>
        </w:rPr>
      </w:pPr>
    </w:p>
    <w:p w14:paraId="5D26E256" w14:textId="77777777" w:rsidR="0067055A" w:rsidRPr="00044DF7" w:rsidRDefault="0067055A" w:rsidP="00044DF7">
      <w:pPr>
        <w:spacing w:line="360" w:lineRule="auto"/>
        <w:jc w:val="both"/>
        <w:rPr>
          <w:sz w:val="28"/>
          <w:szCs w:val="28"/>
        </w:rPr>
      </w:pPr>
    </w:p>
    <w:p w14:paraId="37C5EE76" w14:textId="77777777" w:rsidR="0067055A" w:rsidRPr="00044DF7" w:rsidRDefault="0067055A" w:rsidP="00044DF7">
      <w:pPr>
        <w:spacing w:line="360" w:lineRule="auto"/>
        <w:jc w:val="both"/>
        <w:rPr>
          <w:sz w:val="28"/>
          <w:szCs w:val="28"/>
        </w:rPr>
      </w:pPr>
    </w:p>
    <w:p w14:paraId="3F59E9F4" w14:textId="77777777" w:rsidR="0067055A" w:rsidRPr="00044DF7" w:rsidRDefault="0067055A" w:rsidP="00044DF7">
      <w:pPr>
        <w:spacing w:line="360" w:lineRule="auto"/>
        <w:jc w:val="both"/>
        <w:rPr>
          <w:sz w:val="28"/>
          <w:szCs w:val="28"/>
        </w:rPr>
      </w:pPr>
    </w:p>
    <w:sectPr w:rsidR="0067055A" w:rsidRPr="00044DF7" w:rsidSect="00BD31C5">
      <w:pgSz w:w="11906" w:h="16838"/>
      <w:pgMar w:top="1134" w:right="851"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D3DA0"/>
    <w:multiLevelType w:val="multilevel"/>
    <w:tmpl w:val="D936743A"/>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7FE1D4B"/>
    <w:multiLevelType w:val="hybridMultilevel"/>
    <w:tmpl w:val="18D06238"/>
    <w:lvl w:ilvl="0" w:tplc="6FD470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DAC79A8"/>
    <w:multiLevelType w:val="hybridMultilevel"/>
    <w:tmpl w:val="C642473A"/>
    <w:lvl w:ilvl="0" w:tplc="6FD470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1BD7F07"/>
    <w:multiLevelType w:val="hybridMultilevel"/>
    <w:tmpl w:val="2B500890"/>
    <w:lvl w:ilvl="0" w:tplc="6FD470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3937412"/>
    <w:multiLevelType w:val="hybridMultilevel"/>
    <w:tmpl w:val="3A88CD3C"/>
    <w:lvl w:ilvl="0" w:tplc="6FD470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DB006FF"/>
    <w:multiLevelType w:val="multilevel"/>
    <w:tmpl w:val="9E84B7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E873059"/>
    <w:multiLevelType w:val="hybridMultilevel"/>
    <w:tmpl w:val="072441F6"/>
    <w:lvl w:ilvl="0" w:tplc="6FD470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4880496"/>
    <w:multiLevelType w:val="multilevel"/>
    <w:tmpl w:val="9E84B7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1CA353B"/>
    <w:multiLevelType w:val="multilevel"/>
    <w:tmpl w:val="BAF4D148"/>
    <w:lvl w:ilvl="0">
      <w:start w:val="1"/>
      <w:numFmt w:val="bullet"/>
      <w:lvlText w:val=""/>
      <w:lvlJc w:val="left"/>
      <w:rPr>
        <w:rFonts w:ascii="Symbol" w:hAnsi="Symbol" w:hint="default"/>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E6536D0"/>
    <w:multiLevelType w:val="multilevel"/>
    <w:tmpl w:val="25EC11A0"/>
    <w:lvl w:ilvl="0">
      <w:start w:val="1"/>
      <w:numFmt w:val="bullet"/>
      <w:lvlText w:val=""/>
      <w:lvlJc w:val="left"/>
      <w:rPr>
        <w:rFonts w:ascii="Symbol" w:hAnsi="Symbol" w:hint="default"/>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0965F4A"/>
    <w:multiLevelType w:val="hybridMultilevel"/>
    <w:tmpl w:val="E368D1F2"/>
    <w:lvl w:ilvl="0" w:tplc="6FD470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31E6444"/>
    <w:multiLevelType w:val="hybridMultilevel"/>
    <w:tmpl w:val="827C6F34"/>
    <w:lvl w:ilvl="0" w:tplc="6FD47020">
      <w:start w:val="1"/>
      <w:numFmt w:val="bullet"/>
      <w:lvlText w:val=""/>
      <w:lvlJc w:val="left"/>
      <w:pPr>
        <w:ind w:left="1180" w:hanging="360"/>
      </w:pPr>
      <w:rPr>
        <w:rFonts w:ascii="Symbol" w:hAnsi="Symbol" w:hint="default"/>
      </w:rPr>
    </w:lvl>
    <w:lvl w:ilvl="1" w:tplc="04190003" w:tentative="1">
      <w:start w:val="1"/>
      <w:numFmt w:val="bullet"/>
      <w:lvlText w:val="o"/>
      <w:lvlJc w:val="left"/>
      <w:pPr>
        <w:ind w:left="1900" w:hanging="360"/>
      </w:pPr>
      <w:rPr>
        <w:rFonts w:ascii="Courier New" w:hAnsi="Courier New" w:cs="Courier New" w:hint="default"/>
      </w:rPr>
    </w:lvl>
    <w:lvl w:ilvl="2" w:tplc="04190005" w:tentative="1">
      <w:start w:val="1"/>
      <w:numFmt w:val="bullet"/>
      <w:lvlText w:val=""/>
      <w:lvlJc w:val="left"/>
      <w:pPr>
        <w:ind w:left="2620" w:hanging="360"/>
      </w:pPr>
      <w:rPr>
        <w:rFonts w:ascii="Wingdings" w:hAnsi="Wingdings" w:hint="default"/>
      </w:rPr>
    </w:lvl>
    <w:lvl w:ilvl="3" w:tplc="04190001" w:tentative="1">
      <w:start w:val="1"/>
      <w:numFmt w:val="bullet"/>
      <w:lvlText w:val=""/>
      <w:lvlJc w:val="left"/>
      <w:pPr>
        <w:ind w:left="3340" w:hanging="360"/>
      </w:pPr>
      <w:rPr>
        <w:rFonts w:ascii="Symbol" w:hAnsi="Symbol" w:hint="default"/>
      </w:rPr>
    </w:lvl>
    <w:lvl w:ilvl="4" w:tplc="04190003" w:tentative="1">
      <w:start w:val="1"/>
      <w:numFmt w:val="bullet"/>
      <w:lvlText w:val="o"/>
      <w:lvlJc w:val="left"/>
      <w:pPr>
        <w:ind w:left="4060" w:hanging="360"/>
      </w:pPr>
      <w:rPr>
        <w:rFonts w:ascii="Courier New" w:hAnsi="Courier New" w:cs="Courier New" w:hint="default"/>
      </w:rPr>
    </w:lvl>
    <w:lvl w:ilvl="5" w:tplc="04190005" w:tentative="1">
      <w:start w:val="1"/>
      <w:numFmt w:val="bullet"/>
      <w:lvlText w:val=""/>
      <w:lvlJc w:val="left"/>
      <w:pPr>
        <w:ind w:left="4780" w:hanging="360"/>
      </w:pPr>
      <w:rPr>
        <w:rFonts w:ascii="Wingdings" w:hAnsi="Wingdings" w:hint="default"/>
      </w:rPr>
    </w:lvl>
    <w:lvl w:ilvl="6" w:tplc="04190001" w:tentative="1">
      <w:start w:val="1"/>
      <w:numFmt w:val="bullet"/>
      <w:lvlText w:val=""/>
      <w:lvlJc w:val="left"/>
      <w:pPr>
        <w:ind w:left="5500" w:hanging="360"/>
      </w:pPr>
      <w:rPr>
        <w:rFonts w:ascii="Symbol" w:hAnsi="Symbol" w:hint="default"/>
      </w:rPr>
    </w:lvl>
    <w:lvl w:ilvl="7" w:tplc="04190003" w:tentative="1">
      <w:start w:val="1"/>
      <w:numFmt w:val="bullet"/>
      <w:lvlText w:val="o"/>
      <w:lvlJc w:val="left"/>
      <w:pPr>
        <w:ind w:left="6220" w:hanging="360"/>
      </w:pPr>
      <w:rPr>
        <w:rFonts w:ascii="Courier New" w:hAnsi="Courier New" w:cs="Courier New" w:hint="default"/>
      </w:rPr>
    </w:lvl>
    <w:lvl w:ilvl="8" w:tplc="04190005" w:tentative="1">
      <w:start w:val="1"/>
      <w:numFmt w:val="bullet"/>
      <w:lvlText w:val=""/>
      <w:lvlJc w:val="left"/>
      <w:pPr>
        <w:ind w:left="6940" w:hanging="360"/>
      </w:pPr>
      <w:rPr>
        <w:rFonts w:ascii="Wingdings" w:hAnsi="Wingdings" w:hint="default"/>
      </w:rPr>
    </w:lvl>
  </w:abstractNum>
  <w:abstractNum w:abstractNumId="12">
    <w:nsid w:val="5DB81F48"/>
    <w:multiLevelType w:val="hybridMultilevel"/>
    <w:tmpl w:val="6C72EA9A"/>
    <w:lvl w:ilvl="0" w:tplc="6FD47020">
      <w:start w:val="1"/>
      <w:numFmt w:val="bullet"/>
      <w:lvlText w:val=""/>
      <w:lvlJc w:val="left"/>
      <w:pPr>
        <w:ind w:left="1180" w:hanging="360"/>
      </w:pPr>
      <w:rPr>
        <w:rFonts w:ascii="Symbol" w:hAnsi="Symbol" w:hint="default"/>
      </w:rPr>
    </w:lvl>
    <w:lvl w:ilvl="1" w:tplc="04190003" w:tentative="1">
      <w:start w:val="1"/>
      <w:numFmt w:val="bullet"/>
      <w:lvlText w:val="o"/>
      <w:lvlJc w:val="left"/>
      <w:pPr>
        <w:ind w:left="1900" w:hanging="360"/>
      </w:pPr>
      <w:rPr>
        <w:rFonts w:ascii="Courier New" w:hAnsi="Courier New" w:cs="Courier New" w:hint="default"/>
      </w:rPr>
    </w:lvl>
    <w:lvl w:ilvl="2" w:tplc="04190005" w:tentative="1">
      <w:start w:val="1"/>
      <w:numFmt w:val="bullet"/>
      <w:lvlText w:val=""/>
      <w:lvlJc w:val="left"/>
      <w:pPr>
        <w:ind w:left="2620" w:hanging="360"/>
      </w:pPr>
      <w:rPr>
        <w:rFonts w:ascii="Wingdings" w:hAnsi="Wingdings" w:hint="default"/>
      </w:rPr>
    </w:lvl>
    <w:lvl w:ilvl="3" w:tplc="04190001" w:tentative="1">
      <w:start w:val="1"/>
      <w:numFmt w:val="bullet"/>
      <w:lvlText w:val=""/>
      <w:lvlJc w:val="left"/>
      <w:pPr>
        <w:ind w:left="3340" w:hanging="360"/>
      </w:pPr>
      <w:rPr>
        <w:rFonts w:ascii="Symbol" w:hAnsi="Symbol" w:hint="default"/>
      </w:rPr>
    </w:lvl>
    <w:lvl w:ilvl="4" w:tplc="04190003" w:tentative="1">
      <w:start w:val="1"/>
      <w:numFmt w:val="bullet"/>
      <w:lvlText w:val="o"/>
      <w:lvlJc w:val="left"/>
      <w:pPr>
        <w:ind w:left="4060" w:hanging="360"/>
      </w:pPr>
      <w:rPr>
        <w:rFonts w:ascii="Courier New" w:hAnsi="Courier New" w:cs="Courier New" w:hint="default"/>
      </w:rPr>
    </w:lvl>
    <w:lvl w:ilvl="5" w:tplc="04190005" w:tentative="1">
      <w:start w:val="1"/>
      <w:numFmt w:val="bullet"/>
      <w:lvlText w:val=""/>
      <w:lvlJc w:val="left"/>
      <w:pPr>
        <w:ind w:left="4780" w:hanging="360"/>
      </w:pPr>
      <w:rPr>
        <w:rFonts w:ascii="Wingdings" w:hAnsi="Wingdings" w:hint="default"/>
      </w:rPr>
    </w:lvl>
    <w:lvl w:ilvl="6" w:tplc="04190001" w:tentative="1">
      <w:start w:val="1"/>
      <w:numFmt w:val="bullet"/>
      <w:lvlText w:val=""/>
      <w:lvlJc w:val="left"/>
      <w:pPr>
        <w:ind w:left="5500" w:hanging="360"/>
      </w:pPr>
      <w:rPr>
        <w:rFonts w:ascii="Symbol" w:hAnsi="Symbol" w:hint="default"/>
      </w:rPr>
    </w:lvl>
    <w:lvl w:ilvl="7" w:tplc="04190003" w:tentative="1">
      <w:start w:val="1"/>
      <w:numFmt w:val="bullet"/>
      <w:lvlText w:val="o"/>
      <w:lvlJc w:val="left"/>
      <w:pPr>
        <w:ind w:left="6220" w:hanging="360"/>
      </w:pPr>
      <w:rPr>
        <w:rFonts w:ascii="Courier New" w:hAnsi="Courier New" w:cs="Courier New" w:hint="default"/>
      </w:rPr>
    </w:lvl>
    <w:lvl w:ilvl="8" w:tplc="04190005" w:tentative="1">
      <w:start w:val="1"/>
      <w:numFmt w:val="bullet"/>
      <w:lvlText w:val=""/>
      <w:lvlJc w:val="left"/>
      <w:pPr>
        <w:ind w:left="6940" w:hanging="360"/>
      </w:pPr>
      <w:rPr>
        <w:rFonts w:ascii="Wingdings" w:hAnsi="Wingdings" w:hint="default"/>
      </w:rPr>
    </w:lvl>
  </w:abstractNum>
  <w:abstractNum w:abstractNumId="13">
    <w:nsid w:val="67FD1916"/>
    <w:multiLevelType w:val="multilevel"/>
    <w:tmpl w:val="42F418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5127EE7"/>
    <w:multiLevelType w:val="hybridMultilevel"/>
    <w:tmpl w:val="4A8C3B98"/>
    <w:lvl w:ilvl="0" w:tplc="6FD470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7676DF6"/>
    <w:multiLevelType w:val="multilevel"/>
    <w:tmpl w:val="67EA134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3"/>
  </w:num>
  <w:num w:numId="2">
    <w:abstractNumId w:val="15"/>
  </w:num>
  <w:num w:numId="3">
    <w:abstractNumId w:val="5"/>
  </w:num>
  <w:num w:numId="4">
    <w:abstractNumId w:val="0"/>
  </w:num>
  <w:num w:numId="5">
    <w:abstractNumId w:val="7"/>
  </w:num>
  <w:num w:numId="6">
    <w:abstractNumId w:val="8"/>
  </w:num>
  <w:num w:numId="7">
    <w:abstractNumId w:val="2"/>
  </w:num>
  <w:num w:numId="8">
    <w:abstractNumId w:val="1"/>
  </w:num>
  <w:num w:numId="9">
    <w:abstractNumId w:val="14"/>
  </w:num>
  <w:num w:numId="10">
    <w:abstractNumId w:val="4"/>
  </w:num>
  <w:num w:numId="11">
    <w:abstractNumId w:val="10"/>
  </w:num>
  <w:num w:numId="12">
    <w:abstractNumId w:val="9"/>
  </w:num>
  <w:num w:numId="13">
    <w:abstractNumId w:val="6"/>
  </w:num>
  <w:num w:numId="14">
    <w:abstractNumId w:val="12"/>
  </w:num>
  <w:num w:numId="15">
    <w:abstractNumId w:val="11"/>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FB4"/>
    <w:rsid w:val="00025CCF"/>
    <w:rsid w:val="00044DF7"/>
    <w:rsid w:val="00375A8E"/>
    <w:rsid w:val="00476435"/>
    <w:rsid w:val="0067055A"/>
    <w:rsid w:val="00681F1A"/>
    <w:rsid w:val="00730B1B"/>
    <w:rsid w:val="00765773"/>
    <w:rsid w:val="007D7AF1"/>
    <w:rsid w:val="00804843"/>
    <w:rsid w:val="009E1D59"/>
    <w:rsid w:val="00B51687"/>
    <w:rsid w:val="00BD31C5"/>
    <w:rsid w:val="00C50BB1"/>
    <w:rsid w:val="00D65369"/>
    <w:rsid w:val="00EF7F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50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5369"/>
    <w:pPr>
      <w:spacing w:after="0" w:line="240" w:lineRule="auto"/>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basedOn w:val="a0"/>
    <w:link w:val="30"/>
    <w:rsid w:val="00D65369"/>
    <w:rPr>
      <w:rFonts w:ascii="Times New Roman" w:eastAsia="Times New Roman" w:hAnsi="Times New Roman" w:cs="Times New Roman"/>
      <w:b/>
      <w:bCs/>
      <w:sz w:val="26"/>
      <w:szCs w:val="26"/>
      <w:shd w:val="clear" w:color="auto" w:fill="FFFFFF"/>
    </w:rPr>
  </w:style>
  <w:style w:type="paragraph" w:customStyle="1" w:styleId="30">
    <w:name w:val="Основной текст (3)"/>
    <w:basedOn w:val="a"/>
    <w:link w:val="3"/>
    <w:rsid w:val="00D65369"/>
    <w:pPr>
      <w:widowControl w:val="0"/>
      <w:shd w:val="clear" w:color="auto" w:fill="FFFFFF"/>
      <w:spacing w:before="1440" w:after="120" w:line="0" w:lineRule="atLeast"/>
      <w:jc w:val="center"/>
    </w:pPr>
    <w:rPr>
      <w:b/>
      <w:bCs/>
      <w:sz w:val="26"/>
      <w:szCs w:val="26"/>
      <w:lang w:eastAsia="en-US"/>
    </w:rPr>
  </w:style>
  <w:style w:type="character" w:customStyle="1" w:styleId="a3">
    <w:name w:val="Основной текст_"/>
    <w:basedOn w:val="a0"/>
    <w:link w:val="8"/>
    <w:rsid w:val="0067055A"/>
    <w:rPr>
      <w:rFonts w:ascii="Times New Roman" w:eastAsia="Times New Roman" w:hAnsi="Times New Roman" w:cs="Times New Roman"/>
      <w:sz w:val="26"/>
      <w:szCs w:val="26"/>
      <w:shd w:val="clear" w:color="auto" w:fill="FFFFFF"/>
    </w:rPr>
  </w:style>
  <w:style w:type="character" w:customStyle="1" w:styleId="115pt">
    <w:name w:val="Основной текст + 11;5 pt"/>
    <w:basedOn w:val="a3"/>
    <w:rsid w:val="0067055A"/>
    <w:rPr>
      <w:rFonts w:ascii="Times New Roman" w:eastAsia="Times New Roman" w:hAnsi="Times New Roman" w:cs="Times New Roman"/>
      <w:color w:val="000000"/>
      <w:spacing w:val="0"/>
      <w:w w:val="100"/>
      <w:position w:val="0"/>
      <w:sz w:val="23"/>
      <w:szCs w:val="23"/>
      <w:shd w:val="clear" w:color="auto" w:fill="FFFFFF"/>
      <w:lang w:val="ru-RU" w:eastAsia="ru-RU" w:bidi="ru-RU"/>
    </w:rPr>
  </w:style>
  <w:style w:type="character" w:customStyle="1" w:styleId="115pt0">
    <w:name w:val="Основной текст + 11;5 pt;Полужирный;Курсив"/>
    <w:basedOn w:val="a3"/>
    <w:rsid w:val="0067055A"/>
    <w:rPr>
      <w:rFonts w:ascii="Times New Roman" w:eastAsia="Times New Roman" w:hAnsi="Times New Roman" w:cs="Times New Roman"/>
      <w:b/>
      <w:bCs/>
      <w:i/>
      <w:iCs/>
      <w:color w:val="000000"/>
      <w:spacing w:val="0"/>
      <w:w w:val="100"/>
      <w:position w:val="0"/>
      <w:sz w:val="23"/>
      <w:szCs w:val="23"/>
      <w:shd w:val="clear" w:color="auto" w:fill="FFFFFF"/>
      <w:lang w:val="ru-RU" w:eastAsia="ru-RU" w:bidi="ru-RU"/>
    </w:rPr>
  </w:style>
  <w:style w:type="paragraph" w:customStyle="1" w:styleId="8">
    <w:name w:val="Основной текст8"/>
    <w:basedOn w:val="a"/>
    <w:link w:val="a3"/>
    <w:rsid w:val="0067055A"/>
    <w:pPr>
      <w:widowControl w:val="0"/>
      <w:shd w:val="clear" w:color="auto" w:fill="FFFFFF"/>
      <w:spacing w:before="1500" w:after="120" w:line="0" w:lineRule="atLeast"/>
      <w:ind w:hanging="700"/>
      <w:jc w:val="center"/>
    </w:pPr>
    <w:rPr>
      <w:sz w:val="26"/>
      <w:szCs w:val="26"/>
      <w:lang w:eastAsia="en-US"/>
    </w:rPr>
  </w:style>
  <w:style w:type="character" w:customStyle="1" w:styleId="4">
    <w:name w:val="Подпись к картинке (4)_"/>
    <w:basedOn w:val="a0"/>
    <w:link w:val="40"/>
    <w:rsid w:val="0067055A"/>
    <w:rPr>
      <w:rFonts w:ascii="Times New Roman" w:eastAsia="Times New Roman" w:hAnsi="Times New Roman" w:cs="Times New Roman"/>
      <w:sz w:val="26"/>
      <w:szCs w:val="26"/>
      <w:shd w:val="clear" w:color="auto" w:fill="FFFFFF"/>
    </w:rPr>
  </w:style>
  <w:style w:type="paragraph" w:customStyle="1" w:styleId="40">
    <w:name w:val="Подпись к картинке (4)"/>
    <w:basedOn w:val="a"/>
    <w:link w:val="4"/>
    <w:rsid w:val="0067055A"/>
    <w:pPr>
      <w:widowControl w:val="0"/>
      <w:shd w:val="clear" w:color="auto" w:fill="FFFFFF"/>
      <w:spacing w:line="269" w:lineRule="exact"/>
      <w:jc w:val="center"/>
    </w:pPr>
    <w:rPr>
      <w:sz w:val="26"/>
      <w:szCs w:val="26"/>
      <w:lang w:eastAsia="en-US"/>
    </w:rPr>
  </w:style>
  <w:style w:type="paragraph" w:styleId="a4">
    <w:name w:val="Balloon Text"/>
    <w:basedOn w:val="a"/>
    <w:link w:val="a5"/>
    <w:uiPriority w:val="99"/>
    <w:semiHidden/>
    <w:unhideWhenUsed/>
    <w:rsid w:val="0067055A"/>
    <w:rPr>
      <w:rFonts w:ascii="Tahoma" w:hAnsi="Tahoma" w:cs="Tahoma"/>
      <w:sz w:val="16"/>
      <w:szCs w:val="16"/>
    </w:rPr>
  </w:style>
  <w:style w:type="character" w:customStyle="1" w:styleId="a5">
    <w:name w:val="Текст выноски Знак"/>
    <w:basedOn w:val="a0"/>
    <w:link w:val="a4"/>
    <w:uiPriority w:val="99"/>
    <w:semiHidden/>
    <w:rsid w:val="0067055A"/>
    <w:rPr>
      <w:rFonts w:ascii="Tahoma" w:eastAsia="Times New Roman" w:hAnsi="Tahoma" w:cs="Tahoma"/>
      <w:sz w:val="16"/>
      <w:szCs w:val="16"/>
      <w:lang w:eastAsia="ru-RU"/>
    </w:rPr>
  </w:style>
  <w:style w:type="table" w:styleId="a6">
    <w:name w:val="Table Grid"/>
    <w:basedOn w:val="a1"/>
    <w:uiPriority w:val="59"/>
    <w:rsid w:val="006705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
    <w:name w:val="Основной текст (6)_"/>
    <w:basedOn w:val="a0"/>
    <w:link w:val="60"/>
    <w:rsid w:val="0067055A"/>
    <w:rPr>
      <w:rFonts w:ascii="Times New Roman" w:eastAsia="Times New Roman" w:hAnsi="Times New Roman" w:cs="Times New Roman"/>
      <w:sz w:val="23"/>
      <w:szCs w:val="23"/>
      <w:shd w:val="clear" w:color="auto" w:fill="FFFFFF"/>
    </w:rPr>
  </w:style>
  <w:style w:type="character" w:customStyle="1" w:styleId="60ptExact">
    <w:name w:val="Основной текст (6) + Интервал 0 pt Exact"/>
    <w:basedOn w:val="6"/>
    <w:rsid w:val="0067055A"/>
    <w:rPr>
      <w:rFonts w:ascii="Times New Roman" w:eastAsia="Times New Roman" w:hAnsi="Times New Roman" w:cs="Times New Roman"/>
      <w:color w:val="000000"/>
      <w:spacing w:val="3"/>
      <w:w w:val="100"/>
      <w:position w:val="0"/>
      <w:sz w:val="21"/>
      <w:szCs w:val="21"/>
      <w:shd w:val="clear" w:color="auto" w:fill="FFFFFF"/>
      <w:lang w:val="ru-RU" w:eastAsia="ru-RU" w:bidi="ru-RU"/>
    </w:rPr>
  </w:style>
  <w:style w:type="paragraph" w:customStyle="1" w:styleId="60">
    <w:name w:val="Основной текст (6)"/>
    <w:basedOn w:val="a"/>
    <w:link w:val="6"/>
    <w:rsid w:val="0067055A"/>
    <w:pPr>
      <w:widowControl w:val="0"/>
      <w:shd w:val="clear" w:color="auto" w:fill="FFFFFF"/>
      <w:spacing w:before="540" w:after="300" w:line="274" w:lineRule="exact"/>
    </w:pPr>
    <w:rPr>
      <w:sz w:val="23"/>
      <w:szCs w:val="23"/>
      <w:lang w:eastAsia="en-US"/>
    </w:rPr>
  </w:style>
  <w:style w:type="character" w:customStyle="1" w:styleId="Calibri">
    <w:name w:val="Основной текст + Calibri"/>
    <w:basedOn w:val="a3"/>
    <w:rsid w:val="0067055A"/>
    <w:rPr>
      <w:rFonts w:ascii="Calibri" w:eastAsia="Calibri" w:hAnsi="Calibri" w:cs="Calibri"/>
      <w:b w:val="0"/>
      <w:bCs w:val="0"/>
      <w:i w:val="0"/>
      <w:iCs w:val="0"/>
      <w:smallCaps w:val="0"/>
      <w:strike w:val="0"/>
      <w:color w:val="000000"/>
      <w:spacing w:val="0"/>
      <w:w w:val="100"/>
      <w:position w:val="0"/>
      <w:sz w:val="26"/>
      <w:szCs w:val="26"/>
      <w:u w:val="none"/>
      <w:shd w:val="clear" w:color="auto" w:fill="FFFFFF"/>
      <w:lang w:val="ru-RU" w:eastAsia="ru-RU" w:bidi="ru-RU"/>
    </w:rPr>
  </w:style>
  <w:style w:type="paragraph" w:styleId="a7">
    <w:name w:val="List Paragraph"/>
    <w:basedOn w:val="a"/>
    <w:uiPriority w:val="34"/>
    <w:qFormat/>
    <w:rsid w:val="00BD31C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5369"/>
    <w:pPr>
      <w:spacing w:after="0" w:line="240" w:lineRule="auto"/>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basedOn w:val="a0"/>
    <w:link w:val="30"/>
    <w:rsid w:val="00D65369"/>
    <w:rPr>
      <w:rFonts w:ascii="Times New Roman" w:eastAsia="Times New Roman" w:hAnsi="Times New Roman" w:cs="Times New Roman"/>
      <w:b/>
      <w:bCs/>
      <w:sz w:val="26"/>
      <w:szCs w:val="26"/>
      <w:shd w:val="clear" w:color="auto" w:fill="FFFFFF"/>
    </w:rPr>
  </w:style>
  <w:style w:type="paragraph" w:customStyle="1" w:styleId="30">
    <w:name w:val="Основной текст (3)"/>
    <w:basedOn w:val="a"/>
    <w:link w:val="3"/>
    <w:rsid w:val="00D65369"/>
    <w:pPr>
      <w:widowControl w:val="0"/>
      <w:shd w:val="clear" w:color="auto" w:fill="FFFFFF"/>
      <w:spacing w:before="1440" w:after="120" w:line="0" w:lineRule="atLeast"/>
      <w:jc w:val="center"/>
    </w:pPr>
    <w:rPr>
      <w:b/>
      <w:bCs/>
      <w:sz w:val="26"/>
      <w:szCs w:val="26"/>
      <w:lang w:eastAsia="en-US"/>
    </w:rPr>
  </w:style>
  <w:style w:type="character" w:customStyle="1" w:styleId="a3">
    <w:name w:val="Основной текст_"/>
    <w:basedOn w:val="a0"/>
    <w:link w:val="8"/>
    <w:rsid w:val="0067055A"/>
    <w:rPr>
      <w:rFonts w:ascii="Times New Roman" w:eastAsia="Times New Roman" w:hAnsi="Times New Roman" w:cs="Times New Roman"/>
      <w:sz w:val="26"/>
      <w:szCs w:val="26"/>
      <w:shd w:val="clear" w:color="auto" w:fill="FFFFFF"/>
    </w:rPr>
  </w:style>
  <w:style w:type="character" w:customStyle="1" w:styleId="115pt">
    <w:name w:val="Основной текст + 11;5 pt"/>
    <w:basedOn w:val="a3"/>
    <w:rsid w:val="0067055A"/>
    <w:rPr>
      <w:rFonts w:ascii="Times New Roman" w:eastAsia="Times New Roman" w:hAnsi="Times New Roman" w:cs="Times New Roman"/>
      <w:color w:val="000000"/>
      <w:spacing w:val="0"/>
      <w:w w:val="100"/>
      <w:position w:val="0"/>
      <w:sz w:val="23"/>
      <w:szCs w:val="23"/>
      <w:shd w:val="clear" w:color="auto" w:fill="FFFFFF"/>
      <w:lang w:val="ru-RU" w:eastAsia="ru-RU" w:bidi="ru-RU"/>
    </w:rPr>
  </w:style>
  <w:style w:type="character" w:customStyle="1" w:styleId="115pt0">
    <w:name w:val="Основной текст + 11;5 pt;Полужирный;Курсив"/>
    <w:basedOn w:val="a3"/>
    <w:rsid w:val="0067055A"/>
    <w:rPr>
      <w:rFonts w:ascii="Times New Roman" w:eastAsia="Times New Roman" w:hAnsi="Times New Roman" w:cs="Times New Roman"/>
      <w:b/>
      <w:bCs/>
      <w:i/>
      <w:iCs/>
      <w:color w:val="000000"/>
      <w:spacing w:val="0"/>
      <w:w w:val="100"/>
      <w:position w:val="0"/>
      <w:sz w:val="23"/>
      <w:szCs w:val="23"/>
      <w:shd w:val="clear" w:color="auto" w:fill="FFFFFF"/>
      <w:lang w:val="ru-RU" w:eastAsia="ru-RU" w:bidi="ru-RU"/>
    </w:rPr>
  </w:style>
  <w:style w:type="paragraph" w:customStyle="1" w:styleId="8">
    <w:name w:val="Основной текст8"/>
    <w:basedOn w:val="a"/>
    <w:link w:val="a3"/>
    <w:rsid w:val="0067055A"/>
    <w:pPr>
      <w:widowControl w:val="0"/>
      <w:shd w:val="clear" w:color="auto" w:fill="FFFFFF"/>
      <w:spacing w:before="1500" w:after="120" w:line="0" w:lineRule="atLeast"/>
      <w:ind w:hanging="700"/>
      <w:jc w:val="center"/>
    </w:pPr>
    <w:rPr>
      <w:sz w:val="26"/>
      <w:szCs w:val="26"/>
      <w:lang w:eastAsia="en-US"/>
    </w:rPr>
  </w:style>
  <w:style w:type="character" w:customStyle="1" w:styleId="4">
    <w:name w:val="Подпись к картинке (4)_"/>
    <w:basedOn w:val="a0"/>
    <w:link w:val="40"/>
    <w:rsid w:val="0067055A"/>
    <w:rPr>
      <w:rFonts w:ascii="Times New Roman" w:eastAsia="Times New Roman" w:hAnsi="Times New Roman" w:cs="Times New Roman"/>
      <w:sz w:val="26"/>
      <w:szCs w:val="26"/>
      <w:shd w:val="clear" w:color="auto" w:fill="FFFFFF"/>
    </w:rPr>
  </w:style>
  <w:style w:type="paragraph" w:customStyle="1" w:styleId="40">
    <w:name w:val="Подпись к картинке (4)"/>
    <w:basedOn w:val="a"/>
    <w:link w:val="4"/>
    <w:rsid w:val="0067055A"/>
    <w:pPr>
      <w:widowControl w:val="0"/>
      <w:shd w:val="clear" w:color="auto" w:fill="FFFFFF"/>
      <w:spacing w:line="269" w:lineRule="exact"/>
      <w:jc w:val="center"/>
    </w:pPr>
    <w:rPr>
      <w:sz w:val="26"/>
      <w:szCs w:val="26"/>
      <w:lang w:eastAsia="en-US"/>
    </w:rPr>
  </w:style>
  <w:style w:type="paragraph" w:styleId="a4">
    <w:name w:val="Balloon Text"/>
    <w:basedOn w:val="a"/>
    <w:link w:val="a5"/>
    <w:uiPriority w:val="99"/>
    <w:semiHidden/>
    <w:unhideWhenUsed/>
    <w:rsid w:val="0067055A"/>
    <w:rPr>
      <w:rFonts w:ascii="Tahoma" w:hAnsi="Tahoma" w:cs="Tahoma"/>
      <w:sz w:val="16"/>
      <w:szCs w:val="16"/>
    </w:rPr>
  </w:style>
  <w:style w:type="character" w:customStyle="1" w:styleId="a5">
    <w:name w:val="Текст выноски Знак"/>
    <w:basedOn w:val="a0"/>
    <w:link w:val="a4"/>
    <w:uiPriority w:val="99"/>
    <w:semiHidden/>
    <w:rsid w:val="0067055A"/>
    <w:rPr>
      <w:rFonts w:ascii="Tahoma" w:eastAsia="Times New Roman" w:hAnsi="Tahoma" w:cs="Tahoma"/>
      <w:sz w:val="16"/>
      <w:szCs w:val="16"/>
      <w:lang w:eastAsia="ru-RU"/>
    </w:rPr>
  </w:style>
  <w:style w:type="table" w:styleId="a6">
    <w:name w:val="Table Grid"/>
    <w:basedOn w:val="a1"/>
    <w:uiPriority w:val="59"/>
    <w:rsid w:val="006705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
    <w:name w:val="Основной текст (6)_"/>
    <w:basedOn w:val="a0"/>
    <w:link w:val="60"/>
    <w:rsid w:val="0067055A"/>
    <w:rPr>
      <w:rFonts w:ascii="Times New Roman" w:eastAsia="Times New Roman" w:hAnsi="Times New Roman" w:cs="Times New Roman"/>
      <w:sz w:val="23"/>
      <w:szCs w:val="23"/>
      <w:shd w:val="clear" w:color="auto" w:fill="FFFFFF"/>
    </w:rPr>
  </w:style>
  <w:style w:type="character" w:customStyle="1" w:styleId="60ptExact">
    <w:name w:val="Основной текст (6) + Интервал 0 pt Exact"/>
    <w:basedOn w:val="6"/>
    <w:rsid w:val="0067055A"/>
    <w:rPr>
      <w:rFonts w:ascii="Times New Roman" w:eastAsia="Times New Roman" w:hAnsi="Times New Roman" w:cs="Times New Roman"/>
      <w:color w:val="000000"/>
      <w:spacing w:val="3"/>
      <w:w w:val="100"/>
      <w:position w:val="0"/>
      <w:sz w:val="21"/>
      <w:szCs w:val="21"/>
      <w:shd w:val="clear" w:color="auto" w:fill="FFFFFF"/>
      <w:lang w:val="ru-RU" w:eastAsia="ru-RU" w:bidi="ru-RU"/>
    </w:rPr>
  </w:style>
  <w:style w:type="paragraph" w:customStyle="1" w:styleId="60">
    <w:name w:val="Основной текст (6)"/>
    <w:basedOn w:val="a"/>
    <w:link w:val="6"/>
    <w:rsid w:val="0067055A"/>
    <w:pPr>
      <w:widowControl w:val="0"/>
      <w:shd w:val="clear" w:color="auto" w:fill="FFFFFF"/>
      <w:spacing w:before="540" w:after="300" w:line="274" w:lineRule="exact"/>
    </w:pPr>
    <w:rPr>
      <w:sz w:val="23"/>
      <w:szCs w:val="23"/>
      <w:lang w:eastAsia="en-US"/>
    </w:rPr>
  </w:style>
  <w:style w:type="character" w:customStyle="1" w:styleId="Calibri">
    <w:name w:val="Основной текст + Calibri"/>
    <w:basedOn w:val="a3"/>
    <w:rsid w:val="0067055A"/>
    <w:rPr>
      <w:rFonts w:ascii="Calibri" w:eastAsia="Calibri" w:hAnsi="Calibri" w:cs="Calibri"/>
      <w:b w:val="0"/>
      <w:bCs w:val="0"/>
      <w:i w:val="0"/>
      <w:iCs w:val="0"/>
      <w:smallCaps w:val="0"/>
      <w:strike w:val="0"/>
      <w:color w:val="000000"/>
      <w:spacing w:val="0"/>
      <w:w w:val="100"/>
      <w:position w:val="0"/>
      <w:sz w:val="26"/>
      <w:szCs w:val="26"/>
      <w:u w:val="none"/>
      <w:shd w:val="clear" w:color="auto" w:fill="FFFFFF"/>
      <w:lang w:val="ru-RU" w:eastAsia="ru-RU" w:bidi="ru-RU"/>
    </w:rPr>
  </w:style>
  <w:style w:type="paragraph" w:styleId="a7">
    <w:name w:val="List Paragraph"/>
    <w:basedOn w:val="a"/>
    <w:uiPriority w:val="34"/>
    <w:qFormat/>
    <w:rsid w:val="00BD31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2521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05FF1B-1C2D-4001-A001-9290472B3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3661</Words>
  <Characters>20870</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Орехова Людмила Викторовна</dc:creator>
  <cp:lastModifiedBy>Олеся</cp:lastModifiedBy>
  <cp:revision>2</cp:revision>
  <dcterms:created xsi:type="dcterms:W3CDTF">2020-12-03T23:29:00Z</dcterms:created>
  <dcterms:modified xsi:type="dcterms:W3CDTF">2020-12-03T23:29:00Z</dcterms:modified>
</cp:coreProperties>
</file>