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19DE2" w14:textId="51FD601E" w:rsidR="00495242" w:rsidRDefault="00495242" w:rsidP="0049524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 и органы управления образовательной организацией</w:t>
      </w:r>
    </w:p>
    <w:p w14:paraId="14A6CD34" w14:textId="77777777" w:rsidR="00495242" w:rsidRDefault="00495242" w:rsidP="0049524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FAB562" w14:textId="7E7C7C86" w:rsidR="00495242" w:rsidRDefault="00495242" w:rsidP="0049524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(Устав Учреждения, утвержденный распоряжением министерства имущественных и земельных отношений от 14.03.2023 № 192-ри).</w:t>
      </w:r>
    </w:p>
    <w:p w14:paraId="17667307" w14:textId="77777777" w:rsidR="00495242" w:rsidRDefault="00495242" w:rsidP="0049524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8726FE" w14:textId="6198FCA8" w:rsidR="00495242" w:rsidRPr="00495242" w:rsidRDefault="00495242" w:rsidP="0049524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5242">
        <w:rPr>
          <w:rFonts w:ascii="Times New Roman" w:hAnsi="Times New Roman" w:cs="Times New Roman"/>
          <w:b/>
          <w:bCs/>
          <w:sz w:val="28"/>
          <w:szCs w:val="28"/>
        </w:rPr>
        <w:t>5. Управление Учреждением</w:t>
      </w:r>
    </w:p>
    <w:p w14:paraId="0EADCB43" w14:textId="77777777" w:rsidR="00495242" w:rsidRDefault="00495242" w:rsidP="00495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242">
        <w:rPr>
          <w:rFonts w:ascii="Times New Roman" w:hAnsi="Times New Roman" w:cs="Times New Roman"/>
          <w:sz w:val="28"/>
          <w:szCs w:val="28"/>
        </w:rPr>
        <w:t xml:space="preserve">5.1. Единоличным исполнительным органом Учреждения является Директор, назначаемый на должность и освобождаемый от должности отраслевым органом. </w:t>
      </w:r>
    </w:p>
    <w:p w14:paraId="033E6868" w14:textId="77777777" w:rsidR="00495242" w:rsidRDefault="00495242" w:rsidP="00495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242">
        <w:rPr>
          <w:rFonts w:ascii="Times New Roman" w:hAnsi="Times New Roman" w:cs="Times New Roman"/>
          <w:sz w:val="28"/>
          <w:szCs w:val="28"/>
        </w:rPr>
        <w:t xml:space="preserve">5.14. Управление Учреждением осуществляется на основе сочетания принципов единоначалия и коллегиальности. </w:t>
      </w:r>
    </w:p>
    <w:p w14:paraId="5CA1F22B" w14:textId="77777777" w:rsidR="00495242" w:rsidRDefault="00495242" w:rsidP="00495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242">
        <w:rPr>
          <w:rFonts w:ascii="Times New Roman" w:hAnsi="Times New Roman" w:cs="Times New Roman"/>
          <w:sz w:val="28"/>
          <w:szCs w:val="28"/>
        </w:rPr>
        <w:t xml:space="preserve">Коллегиальными формами управления Учреждением являются: общее собрание работников и обучающихся Учреждения и Педагогический совет Учреждения. </w:t>
      </w:r>
    </w:p>
    <w:p w14:paraId="29D3A5D8" w14:textId="77777777" w:rsidR="00495242" w:rsidRDefault="00495242" w:rsidP="00495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242">
        <w:rPr>
          <w:rFonts w:ascii="Times New Roman" w:hAnsi="Times New Roman" w:cs="Times New Roman"/>
          <w:sz w:val="28"/>
          <w:szCs w:val="28"/>
        </w:rPr>
        <w:t xml:space="preserve">5.15. В состав общего собрания входят все работники Учреждения и обучающиеся. </w:t>
      </w:r>
    </w:p>
    <w:p w14:paraId="3EE0800F" w14:textId="77777777" w:rsidR="00495242" w:rsidRDefault="00495242" w:rsidP="00495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242">
        <w:rPr>
          <w:rFonts w:ascii="Times New Roman" w:hAnsi="Times New Roman" w:cs="Times New Roman"/>
          <w:sz w:val="28"/>
          <w:szCs w:val="28"/>
        </w:rPr>
        <w:t xml:space="preserve">5.25. К компетенции общего собрания работников и обучающихся Учреждения относится: </w:t>
      </w:r>
    </w:p>
    <w:p w14:paraId="4B4AAF54" w14:textId="77777777" w:rsidR="00495242" w:rsidRDefault="00495242" w:rsidP="00495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242">
        <w:rPr>
          <w:rFonts w:ascii="Times New Roman" w:hAnsi="Times New Roman" w:cs="Times New Roman"/>
          <w:sz w:val="28"/>
          <w:szCs w:val="28"/>
        </w:rPr>
        <w:t xml:space="preserve">рассмотрение предложений Учредителя или директора Учреждения о внесении изменений и дополнений в Устав Учреждения; </w:t>
      </w:r>
    </w:p>
    <w:p w14:paraId="2311F639" w14:textId="77777777" w:rsidR="00495242" w:rsidRDefault="00495242" w:rsidP="00495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242">
        <w:rPr>
          <w:rFonts w:ascii="Times New Roman" w:hAnsi="Times New Roman" w:cs="Times New Roman"/>
          <w:sz w:val="28"/>
          <w:szCs w:val="28"/>
        </w:rPr>
        <w:t>разработка и принятие 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242">
        <w:rPr>
          <w:rFonts w:ascii="Times New Roman" w:hAnsi="Times New Roman" w:cs="Times New Roman"/>
          <w:sz w:val="28"/>
          <w:szCs w:val="28"/>
        </w:rPr>
        <w:t xml:space="preserve">Учреждения, изменений и дополнений к нему; </w:t>
      </w:r>
    </w:p>
    <w:p w14:paraId="71E7E404" w14:textId="77777777" w:rsidR="00495242" w:rsidRDefault="00495242" w:rsidP="00495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242">
        <w:rPr>
          <w:rFonts w:ascii="Times New Roman" w:hAnsi="Times New Roman" w:cs="Times New Roman"/>
          <w:sz w:val="28"/>
          <w:szCs w:val="28"/>
        </w:rPr>
        <w:t xml:space="preserve">обсуждение проекта и принятие решения о заключении коллективного договора и приложений к нему; </w:t>
      </w:r>
    </w:p>
    <w:p w14:paraId="2F36111C" w14:textId="77777777" w:rsidR="00495242" w:rsidRDefault="00495242" w:rsidP="00495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242">
        <w:rPr>
          <w:rFonts w:ascii="Times New Roman" w:hAnsi="Times New Roman" w:cs="Times New Roman"/>
          <w:sz w:val="28"/>
          <w:szCs w:val="28"/>
        </w:rPr>
        <w:t xml:space="preserve">заслушивание ежегодного отчета о выполнении плана работы Учреждения; </w:t>
      </w:r>
    </w:p>
    <w:p w14:paraId="1F274662" w14:textId="77777777" w:rsidR="00495242" w:rsidRDefault="00495242" w:rsidP="00495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242">
        <w:rPr>
          <w:rFonts w:ascii="Times New Roman" w:hAnsi="Times New Roman" w:cs="Times New Roman"/>
          <w:sz w:val="28"/>
          <w:szCs w:val="28"/>
        </w:rPr>
        <w:t xml:space="preserve">избрание состава комиссии по трудовым спорам; определение количественного состава и избрание Педагогического совета Учреждения; </w:t>
      </w:r>
    </w:p>
    <w:p w14:paraId="2B47C610" w14:textId="77777777" w:rsidR="00495242" w:rsidRDefault="00495242" w:rsidP="00495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242">
        <w:rPr>
          <w:rFonts w:ascii="Times New Roman" w:hAnsi="Times New Roman" w:cs="Times New Roman"/>
          <w:sz w:val="28"/>
          <w:szCs w:val="28"/>
        </w:rPr>
        <w:t>заслушивание отчета директора Учреждения, его заместителей, отдельных работников о результатах работы, затрагивающих интересы персонала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E4EBA93" w14:textId="2411D525" w:rsidR="00495242" w:rsidRDefault="00495242" w:rsidP="00495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242">
        <w:rPr>
          <w:rFonts w:ascii="Times New Roman" w:hAnsi="Times New Roman" w:cs="Times New Roman"/>
          <w:sz w:val="28"/>
          <w:szCs w:val="28"/>
        </w:rPr>
        <w:lastRenderedPageBreak/>
        <w:t>определение основных направлений деятельности Учреждения.</w:t>
      </w:r>
    </w:p>
    <w:p w14:paraId="6B868E39" w14:textId="77777777" w:rsidR="00495242" w:rsidRDefault="00495242" w:rsidP="00495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242">
        <w:rPr>
          <w:rFonts w:ascii="Times New Roman" w:hAnsi="Times New Roman" w:cs="Times New Roman"/>
          <w:sz w:val="28"/>
          <w:szCs w:val="28"/>
        </w:rPr>
        <w:t>5.26. Для обеспечения коллегиальности в решении вопросов учебно-методиче</w:t>
      </w:r>
      <w:r>
        <w:rPr>
          <w:rFonts w:ascii="Times New Roman" w:hAnsi="Times New Roman" w:cs="Times New Roman"/>
          <w:sz w:val="28"/>
          <w:szCs w:val="28"/>
        </w:rPr>
        <w:t>ской,</w:t>
      </w:r>
      <w:r w:rsidRPr="00495242">
        <w:rPr>
          <w:rFonts w:ascii="Times New Roman" w:hAnsi="Times New Roman" w:cs="Times New Roman"/>
          <w:sz w:val="28"/>
          <w:szCs w:val="28"/>
        </w:rPr>
        <w:t xml:space="preserve"> научно-практической работы, общего контроля над соблюдением в деятельности Учреждения законодательства Российской Федерации и Устава Учреждения создается Педагогический совет под председательством директора Учреждения. </w:t>
      </w:r>
    </w:p>
    <w:p w14:paraId="58B2AB22" w14:textId="77777777" w:rsidR="00495242" w:rsidRDefault="00495242" w:rsidP="00495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242">
        <w:rPr>
          <w:rFonts w:ascii="Times New Roman" w:hAnsi="Times New Roman" w:cs="Times New Roman"/>
          <w:sz w:val="28"/>
          <w:szCs w:val="28"/>
        </w:rPr>
        <w:t>Состав Педагогического совета избирается из числа педагогических работников и учебно-вспомогательного персонала.</w:t>
      </w:r>
    </w:p>
    <w:p w14:paraId="00F45410" w14:textId="77777777" w:rsidR="00495242" w:rsidRDefault="00495242" w:rsidP="00495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242">
        <w:rPr>
          <w:rFonts w:ascii="Times New Roman" w:hAnsi="Times New Roman" w:cs="Times New Roman"/>
          <w:sz w:val="28"/>
          <w:szCs w:val="28"/>
        </w:rPr>
        <w:t xml:space="preserve">5.27. Педагогический совет Учреждения является постоянно действующим органом, без ограничения сроков полномочий. Решение Педагогического совета принимается большинством голосов открытым голосованием и является действительным, если на нем присутствовали не менее половины его членов и за него проголосовали не менее двух третей присутствовавших. </w:t>
      </w:r>
    </w:p>
    <w:p w14:paraId="79DC404C" w14:textId="77777777" w:rsidR="00495242" w:rsidRDefault="00495242" w:rsidP="00495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242">
        <w:rPr>
          <w:rFonts w:ascii="Times New Roman" w:hAnsi="Times New Roman" w:cs="Times New Roman"/>
          <w:sz w:val="28"/>
          <w:szCs w:val="28"/>
        </w:rPr>
        <w:t xml:space="preserve">5.28. Состав Педагогического совета Учреждения утверждается приказом директора Учреждения. </w:t>
      </w:r>
    </w:p>
    <w:p w14:paraId="18393325" w14:textId="77777777" w:rsidR="00495242" w:rsidRDefault="00495242" w:rsidP="00495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242">
        <w:rPr>
          <w:rFonts w:ascii="Times New Roman" w:hAnsi="Times New Roman" w:cs="Times New Roman"/>
          <w:sz w:val="28"/>
          <w:szCs w:val="28"/>
        </w:rPr>
        <w:t xml:space="preserve">5.29. Деятельность Педагогического совета определяется Положением о Педагогическом совете, утверждаемом приказом директора Учреждения. 5.30. Заседания Педагогического совета созываются по мере необходимости, но не реже 3 (трех) раз в год. </w:t>
      </w:r>
    </w:p>
    <w:p w14:paraId="76630E33" w14:textId="77777777" w:rsidR="00495242" w:rsidRDefault="00495242" w:rsidP="00495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242">
        <w:rPr>
          <w:rFonts w:ascii="Times New Roman" w:hAnsi="Times New Roman" w:cs="Times New Roman"/>
          <w:sz w:val="28"/>
          <w:szCs w:val="28"/>
        </w:rPr>
        <w:t xml:space="preserve">5.31. К компетенции Педагогического совета Учреждения относятся вопросы: </w:t>
      </w:r>
    </w:p>
    <w:p w14:paraId="06A6E5EE" w14:textId="77777777" w:rsidR="00495242" w:rsidRDefault="00495242" w:rsidP="00495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242">
        <w:rPr>
          <w:rFonts w:ascii="Times New Roman" w:hAnsi="Times New Roman" w:cs="Times New Roman"/>
          <w:sz w:val="28"/>
          <w:szCs w:val="28"/>
        </w:rPr>
        <w:t xml:space="preserve">анализа, оценки и планирования образовательного процесса; </w:t>
      </w:r>
    </w:p>
    <w:p w14:paraId="779F5CD8" w14:textId="77777777" w:rsidR="00495242" w:rsidRDefault="00495242" w:rsidP="00495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242">
        <w:rPr>
          <w:rFonts w:ascii="Times New Roman" w:hAnsi="Times New Roman" w:cs="Times New Roman"/>
          <w:sz w:val="28"/>
          <w:szCs w:val="28"/>
        </w:rPr>
        <w:t xml:space="preserve">формирования общих и профессиональных компетенций обучающихся; </w:t>
      </w:r>
    </w:p>
    <w:p w14:paraId="6C1CEB9D" w14:textId="77777777" w:rsidR="00495242" w:rsidRDefault="00495242" w:rsidP="00495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242">
        <w:rPr>
          <w:rFonts w:ascii="Times New Roman" w:hAnsi="Times New Roman" w:cs="Times New Roman"/>
          <w:sz w:val="28"/>
          <w:szCs w:val="28"/>
        </w:rPr>
        <w:t xml:space="preserve">осуществления контроля образовательного процесса в Учреждении; </w:t>
      </w:r>
    </w:p>
    <w:p w14:paraId="71AA45BC" w14:textId="77777777" w:rsidR="00495242" w:rsidRDefault="00495242" w:rsidP="00495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242">
        <w:rPr>
          <w:rFonts w:ascii="Times New Roman" w:hAnsi="Times New Roman" w:cs="Times New Roman"/>
          <w:sz w:val="28"/>
          <w:szCs w:val="28"/>
        </w:rPr>
        <w:t xml:space="preserve">содержания и качества образовательных услуг; содержания и качества образовательных программ, утверждаемых отраслевым органом, учебных планов и мероприятий, а также изменений и дополнений к ним; </w:t>
      </w:r>
    </w:p>
    <w:p w14:paraId="00BA71CE" w14:textId="77777777" w:rsidR="00495242" w:rsidRDefault="00495242" w:rsidP="00495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242">
        <w:rPr>
          <w:rFonts w:ascii="Times New Roman" w:hAnsi="Times New Roman" w:cs="Times New Roman"/>
          <w:sz w:val="28"/>
          <w:szCs w:val="28"/>
        </w:rPr>
        <w:t xml:space="preserve">состояния и перспективы развития учебной, методической, исследовательской, научно-практической работы Учреждения, а также учебно-материальной базы Учреждения, редакционной и издательской деятельности; </w:t>
      </w:r>
    </w:p>
    <w:p w14:paraId="52CC01B6" w14:textId="77777777" w:rsidR="00495242" w:rsidRDefault="00495242" w:rsidP="00495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242">
        <w:rPr>
          <w:rFonts w:ascii="Times New Roman" w:hAnsi="Times New Roman" w:cs="Times New Roman"/>
          <w:sz w:val="28"/>
          <w:szCs w:val="28"/>
        </w:rPr>
        <w:lastRenderedPageBreak/>
        <w:t xml:space="preserve">разработки, апробации, экспертизы и применения педагогическими работниками новых педагогических и образовательных технологий; методик и средств; средств обучения и контроля, новых форм и методов теоретического и практического обучения; </w:t>
      </w:r>
    </w:p>
    <w:p w14:paraId="4DBE185A" w14:textId="77777777" w:rsidR="00495242" w:rsidRDefault="00495242" w:rsidP="00495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242">
        <w:rPr>
          <w:rFonts w:ascii="Times New Roman" w:hAnsi="Times New Roman" w:cs="Times New Roman"/>
          <w:sz w:val="28"/>
          <w:szCs w:val="28"/>
        </w:rPr>
        <w:t xml:space="preserve">повышения квалификации и аттестации педагогических кадров; </w:t>
      </w:r>
    </w:p>
    <w:p w14:paraId="52C8E009" w14:textId="776A8D5D" w:rsidR="00495242" w:rsidRDefault="00495242" w:rsidP="00495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242">
        <w:rPr>
          <w:rFonts w:ascii="Times New Roman" w:hAnsi="Times New Roman" w:cs="Times New Roman"/>
          <w:sz w:val="28"/>
          <w:szCs w:val="28"/>
        </w:rPr>
        <w:t>осуществление общего контроля над соблюдением в деятельности Учреждения законодательства Российской Федерации и Устава Учреждения.</w:t>
      </w:r>
    </w:p>
    <w:sectPr w:rsidR="00495242" w:rsidSect="00495242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E26F1" w14:textId="77777777" w:rsidR="00272F95" w:rsidRDefault="00272F95" w:rsidP="00495242">
      <w:pPr>
        <w:spacing w:after="0" w:line="240" w:lineRule="auto"/>
      </w:pPr>
      <w:r>
        <w:separator/>
      </w:r>
    </w:p>
  </w:endnote>
  <w:endnote w:type="continuationSeparator" w:id="0">
    <w:p w14:paraId="52BC4B2C" w14:textId="77777777" w:rsidR="00272F95" w:rsidRDefault="00272F95" w:rsidP="0049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F2209" w14:textId="77777777" w:rsidR="00272F95" w:rsidRDefault="00272F95" w:rsidP="00495242">
      <w:pPr>
        <w:spacing w:after="0" w:line="240" w:lineRule="auto"/>
      </w:pPr>
      <w:r>
        <w:separator/>
      </w:r>
    </w:p>
  </w:footnote>
  <w:footnote w:type="continuationSeparator" w:id="0">
    <w:p w14:paraId="7C81C9B7" w14:textId="77777777" w:rsidR="00272F95" w:rsidRDefault="00272F95" w:rsidP="00495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5963536"/>
      <w:docPartObj>
        <w:docPartGallery w:val="Page Numbers (Top of Page)"/>
        <w:docPartUnique/>
      </w:docPartObj>
    </w:sdtPr>
    <w:sdtContent>
      <w:p w14:paraId="1494967E" w14:textId="6ACD7327" w:rsidR="00495242" w:rsidRDefault="0049524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3C9C8F" w14:textId="77777777" w:rsidR="00495242" w:rsidRDefault="0049524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AD0"/>
    <w:rsid w:val="0020300E"/>
    <w:rsid w:val="00272F95"/>
    <w:rsid w:val="0037205C"/>
    <w:rsid w:val="00495242"/>
    <w:rsid w:val="00F4463E"/>
    <w:rsid w:val="00F7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87871"/>
  <w15:chartTrackingRefBased/>
  <w15:docId w15:val="{AFCCC5C1-EDEE-4183-B7CB-0D89A293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0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A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A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0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0A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0A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0A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0A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0A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0A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0A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0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0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0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0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0A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0A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0A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0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0A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0AD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95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95242"/>
  </w:style>
  <w:style w:type="paragraph" w:styleId="ae">
    <w:name w:val="footer"/>
    <w:basedOn w:val="a"/>
    <w:link w:val="af"/>
    <w:uiPriority w:val="99"/>
    <w:unhideWhenUsed/>
    <w:rsid w:val="00495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95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dc:description/>
  <cp:lastModifiedBy>PC4</cp:lastModifiedBy>
  <cp:revision>3</cp:revision>
  <dcterms:created xsi:type="dcterms:W3CDTF">2026-06-05T05:18:00Z</dcterms:created>
  <dcterms:modified xsi:type="dcterms:W3CDTF">2026-06-05T05:26:00Z</dcterms:modified>
</cp:coreProperties>
</file>