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FB895E" w14:textId="094D158E" w:rsidR="00183F20" w:rsidRPr="00EE691D" w:rsidRDefault="00183F20" w:rsidP="00183F20">
      <w:pPr>
        <w:tabs>
          <w:tab w:val="left" w:pos="180"/>
        </w:tabs>
        <w:spacing w:line="360" w:lineRule="auto"/>
        <w:jc w:val="center"/>
        <w:rPr>
          <w:b/>
          <w:bCs/>
          <w:caps/>
          <w:sz w:val="28"/>
          <w:szCs w:val="28"/>
          <w:u w:val="single"/>
        </w:rPr>
      </w:pPr>
      <w:r w:rsidRPr="009817DB">
        <w:rPr>
          <w:bCs/>
          <w:color w:val="000000"/>
          <w:sz w:val="28"/>
          <w:szCs w:val="28"/>
        </w:rPr>
        <w:t>Тема</w:t>
      </w:r>
      <w:r w:rsidR="004D67AC">
        <w:rPr>
          <w:bCs/>
          <w:color w:val="000000"/>
          <w:sz w:val="28"/>
          <w:szCs w:val="28"/>
        </w:rPr>
        <w:t xml:space="preserve"> 16.</w:t>
      </w:r>
      <w:r w:rsidRPr="009817DB">
        <w:rPr>
          <w:b/>
          <w:bCs/>
          <w:color w:val="000000"/>
          <w:sz w:val="28"/>
          <w:szCs w:val="28"/>
        </w:rPr>
        <w:t xml:space="preserve"> </w:t>
      </w:r>
      <w:r w:rsidR="00EE691D" w:rsidRPr="009817DB">
        <w:rPr>
          <w:rStyle w:val="a5"/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>Выполнение</w:t>
      </w:r>
      <w:r w:rsidR="00EE691D" w:rsidRPr="00EE691D">
        <w:rPr>
          <w:rStyle w:val="a5"/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 xml:space="preserve"> приемов и способов транспортировки, переноски, подъема и спуска пострадавших</w:t>
      </w:r>
    </w:p>
    <w:p w14:paraId="40D17DB1" w14:textId="77777777" w:rsidR="00183F20" w:rsidRPr="003A4DB9" w:rsidRDefault="00183F20" w:rsidP="00183F20">
      <w:pPr>
        <w:rPr>
          <w:bCs/>
          <w:sz w:val="28"/>
          <w:szCs w:val="28"/>
        </w:rPr>
      </w:pPr>
      <w:r w:rsidRPr="003A4DB9">
        <w:rPr>
          <w:bCs/>
          <w:sz w:val="28"/>
          <w:szCs w:val="28"/>
        </w:rPr>
        <w:tab/>
      </w:r>
      <w:r w:rsidRPr="003A4DB9">
        <w:rPr>
          <w:bCs/>
          <w:sz w:val="28"/>
          <w:szCs w:val="28"/>
        </w:rPr>
        <w:tab/>
      </w:r>
    </w:p>
    <w:p w14:paraId="615CB2BE" w14:textId="77777777" w:rsidR="000B695B" w:rsidRDefault="000B695B" w:rsidP="00183F20">
      <w:pPr>
        <w:jc w:val="center"/>
        <w:rPr>
          <w:sz w:val="28"/>
          <w:szCs w:val="28"/>
        </w:rPr>
      </w:pPr>
    </w:p>
    <w:p w14:paraId="1FE02D36" w14:textId="6D409338" w:rsidR="00183F20" w:rsidRDefault="00183F20" w:rsidP="00183F20">
      <w:pPr>
        <w:jc w:val="center"/>
        <w:rPr>
          <w:sz w:val="28"/>
          <w:szCs w:val="28"/>
        </w:rPr>
      </w:pPr>
      <w:r>
        <w:rPr>
          <w:sz w:val="28"/>
          <w:szCs w:val="28"/>
        </w:rPr>
        <w:t>Учебные цели:</w:t>
      </w:r>
    </w:p>
    <w:p w14:paraId="25CDFDEF" w14:textId="77777777" w:rsidR="00AD6D9C" w:rsidRDefault="00AD6D9C" w:rsidP="00183F20">
      <w:pPr>
        <w:jc w:val="center"/>
        <w:rPr>
          <w:sz w:val="28"/>
          <w:szCs w:val="28"/>
        </w:rPr>
      </w:pPr>
    </w:p>
    <w:p w14:paraId="6A936E59" w14:textId="77777777" w:rsidR="00AD6D9C" w:rsidRPr="00AD6D9C" w:rsidRDefault="00AD6D9C" w:rsidP="00AD6D9C">
      <w:pPr>
        <w:pStyle w:val="a4"/>
        <w:numPr>
          <w:ilvl w:val="0"/>
          <w:numId w:val="2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AD6D9C">
        <w:rPr>
          <w:rFonts w:ascii="Times New Roman" w:hAnsi="Times New Roman"/>
          <w:sz w:val="28"/>
          <w:szCs w:val="28"/>
        </w:rPr>
        <w:t xml:space="preserve">Изучить способы переноски пострадавших: на руках, на спине, на плече, на носилках. Особенности переноски пострадавшего при подъёме и спуске. </w:t>
      </w:r>
    </w:p>
    <w:p w14:paraId="34FD32D6" w14:textId="77777777" w:rsidR="00183F20" w:rsidRDefault="00AD6D9C" w:rsidP="00183F20">
      <w:pPr>
        <w:pStyle w:val="a4"/>
        <w:numPr>
          <w:ilvl w:val="0"/>
          <w:numId w:val="2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AD6D9C">
        <w:rPr>
          <w:rFonts w:ascii="Times New Roman" w:hAnsi="Times New Roman"/>
          <w:sz w:val="28"/>
          <w:szCs w:val="28"/>
        </w:rPr>
        <w:t>Рассмотреть правила перекладывания пострадавшего с земли на носилки, переноски пострадавшего на мягких, стандартных и импровизированных носилках. Погрузку пострадавших на транспортные средства.</w:t>
      </w:r>
    </w:p>
    <w:p w14:paraId="7915E8F1" w14:textId="77777777" w:rsidR="00183F20" w:rsidRDefault="00183F20" w:rsidP="00183F20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Метод проведения: </w:t>
      </w:r>
      <w:r w:rsidR="00AD6D9C">
        <w:rPr>
          <w:sz w:val="28"/>
          <w:szCs w:val="28"/>
        </w:rPr>
        <w:t>практические занятия</w:t>
      </w:r>
    </w:p>
    <w:p w14:paraId="58964CE0" w14:textId="77777777" w:rsidR="00183F20" w:rsidRDefault="00183F20" w:rsidP="00183F20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Место проведения: учебный класс.</w:t>
      </w:r>
    </w:p>
    <w:p w14:paraId="191019CD" w14:textId="77777777" w:rsidR="00183F20" w:rsidRDefault="00AD6D9C" w:rsidP="00183F20">
      <w:pPr>
        <w:jc w:val="both"/>
        <w:rPr>
          <w:sz w:val="28"/>
          <w:szCs w:val="28"/>
        </w:rPr>
      </w:pPr>
      <w:r>
        <w:rPr>
          <w:sz w:val="28"/>
          <w:szCs w:val="28"/>
        </w:rPr>
        <w:t>Время: 1 час.</w:t>
      </w:r>
    </w:p>
    <w:p w14:paraId="21FD66F2" w14:textId="77777777" w:rsidR="00183F20" w:rsidRPr="0033621C" w:rsidRDefault="00183F20" w:rsidP="00183F20">
      <w:pPr>
        <w:jc w:val="both"/>
        <w:rPr>
          <w:sz w:val="28"/>
          <w:szCs w:val="28"/>
        </w:rPr>
      </w:pPr>
    </w:p>
    <w:p w14:paraId="116309F7" w14:textId="77777777" w:rsidR="00183F20" w:rsidRDefault="00183F20" w:rsidP="00183F20">
      <w:pPr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>Учебные вопросы и расчет времени:</w:t>
      </w:r>
    </w:p>
    <w:p w14:paraId="1F81F71D" w14:textId="77777777" w:rsidR="00183F20" w:rsidRPr="00A75168" w:rsidRDefault="00183F20" w:rsidP="00183F20">
      <w:pPr>
        <w:spacing w:line="360" w:lineRule="auto"/>
        <w:jc w:val="both"/>
        <w:rPr>
          <w:bCs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8330"/>
        <w:gridCol w:w="1241"/>
      </w:tblGrid>
      <w:tr w:rsidR="00183F20" w:rsidRPr="00A75168" w14:paraId="7C2A42D8" w14:textId="77777777" w:rsidTr="00C925A2">
        <w:tc>
          <w:tcPr>
            <w:tcW w:w="8330" w:type="dxa"/>
            <w:shd w:val="clear" w:color="auto" w:fill="auto"/>
          </w:tcPr>
          <w:p w14:paraId="57F1D7B8" w14:textId="77777777" w:rsidR="00183F20" w:rsidRPr="00A75168" w:rsidRDefault="00183F20" w:rsidP="006475B5">
            <w:pPr>
              <w:spacing w:line="360" w:lineRule="auto"/>
              <w:jc w:val="both"/>
              <w:rPr>
                <w:bCs/>
                <w:sz w:val="28"/>
                <w:szCs w:val="28"/>
              </w:rPr>
            </w:pPr>
            <w:r w:rsidRPr="00A75168">
              <w:rPr>
                <w:bCs/>
                <w:sz w:val="28"/>
                <w:szCs w:val="28"/>
              </w:rPr>
              <w:t xml:space="preserve">Введение </w:t>
            </w:r>
          </w:p>
        </w:tc>
        <w:tc>
          <w:tcPr>
            <w:tcW w:w="1241" w:type="dxa"/>
            <w:shd w:val="clear" w:color="auto" w:fill="auto"/>
            <w:vAlign w:val="center"/>
          </w:tcPr>
          <w:p w14:paraId="73ED92EB" w14:textId="77777777" w:rsidR="00183F20" w:rsidRPr="00A75168" w:rsidRDefault="00183F20" w:rsidP="00C925A2">
            <w:pPr>
              <w:spacing w:line="360" w:lineRule="auto"/>
              <w:jc w:val="center"/>
              <w:rPr>
                <w:bCs/>
                <w:sz w:val="28"/>
                <w:szCs w:val="28"/>
              </w:rPr>
            </w:pPr>
            <w:r w:rsidRPr="00A75168">
              <w:rPr>
                <w:bCs/>
                <w:sz w:val="28"/>
                <w:szCs w:val="28"/>
              </w:rPr>
              <w:t>5 мин</w:t>
            </w:r>
          </w:p>
        </w:tc>
      </w:tr>
      <w:tr w:rsidR="00183F20" w:rsidRPr="00A75168" w14:paraId="6E788EDD" w14:textId="77777777" w:rsidTr="00C925A2">
        <w:tc>
          <w:tcPr>
            <w:tcW w:w="8330" w:type="dxa"/>
            <w:shd w:val="clear" w:color="auto" w:fill="auto"/>
          </w:tcPr>
          <w:p w14:paraId="7C5353DF" w14:textId="77777777" w:rsidR="00183F20" w:rsidRPr="00D0448F" w:rsidRDefault="00183F20" w:rsidP="006475B5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A75168">
              <w:rPr>
                <w:bCs/>
                <w:sz w:val="28"/>
                <w:szCs w:val="28"/>
              </w:rPr>
              <w:t>1-й учебный вопрос:</w:t>
            </w:r>
            <w:r w:rsidR="00D0448F" w:rsidRPr="00D0448F">
              <w:rPr>
                <w:sz w:val="28"/>
                <w:szCs w:val="28"/>
              </w:rPr>
              <w:t xml:space="preserve"> Способы переноски пострадавших: на руках, на спине, на плече, на носилках.</w:t>
            </w:r>
            <w:r w:rsidRPr="00A75168">
              <w:rPr>
                <w:bCs/>
                <w:sz w:val="28"/>
                <w:szCs w:val="28"/>
              </w:rPr>
              <w:tab/>
            </w:r>
          </w:p>
        </w:tc>
        <w:tc>
          <w:tcPr>
            <w:tcW w:w="1241" w:type="dxa"/>
            <w:shd w:val="clear" w:color="auto" w:fill="auto"/>
            <w:vAlign w:val="center"/>
          </w:tcPr>
          <w:p w14:paraId="23C59883" w14:textId="77777777" w:rsidR="00183F20" w:rsidRPr="00A75168" w:rsidRDefault="00C925A2" w:rsidP="00C925A2">
            <w:pPr>
              <w:spacing w:line="360" w:lineRule="auto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10</w:t>
            </w:r>
            <w:r w:rsidR="00183F20" w:rsidRPr="00A75168">
              <w:rPr>
                <w:bCs/>
                <w:sz w:val="28"/>
                <w:szCs w:val="28"/>
              </w:rPr>
              <w:t xml:space="preserve"> мин</w:t>
            </w:r>
          </w:p>
        </w:tc>
      </w:tr>
      <w:tr w:rsidR="00183F20" w:rsidRPr="00A75168" w14:paraId="0CED898B" w14:textId="77777777" w:rsidTr="00C925A2">
        <w:tc>
          <w:tcPr>
            <w:tcW w:w="8330" w:type="dxa"/>
            <w:shd w:val="clear" w:color="auto" w:fill="auto"/>
          </w:tcPr>
          <w:p w14:paraId="220D93BF" w14:textId="77777777" w:rsidR="00183F20" w:rsidRPr="00A75168" w:rsidRDefault="00183F20" w:rsidP="006475B5">
            <w:pPr>
              <w:spacing w:line="360" w:lineRule="auto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  <w:r w:rsidRPr="00A75168">
              <w:rPr>
                <w:bCs/>
                <w:sz w:val="28"/>
                <w:szCs w:val="28"/>
              </w:rPr>
              <w:t>-й учебный вопрос:</w:t>
            </w:r>
            <w:r>
              <w:rPr>
                <w:bCs/>
                <w:sz w:val="28"/>
                <w:szCs w:val="28"/>
              </w:rPr>
              <w:t xml:space="preserve"> </w:t>
            </w:r>
            <w:r w:rsidR="00ED7374" w:rsidRPr="00ED7374">
              <w:rPr>
                <w:sz w:val="28"/>
                <w:szCs w:val="28"/>
              </w:rPr>
              <w:t>Положение пострадавшего на носилках в зависимости от вида поражения и тяжести состояния.</w:t>
            </w:r>
          </w:p>
        </w:tc>
        <w:tc>
          <w:tcPr>
            <w:tcW w:w="1241" w:type="dxa"/>
            <w:shd w:val="clear" w:color="auto" w:fill="auto"/>
            <w:vAlign w:val="center"/>
          </w:tcPr>
          <w:p w14:paraId="7DE9C9BE" w14:textId="77777777" w:rsidR="00183F20" w:rsidRPr="00A75168" w:rsidRDefault="00C925A2" w:rsidP="00C925A2">
            <w:pPr>
              <w:spacing w:line="360" w:lineRule="auto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10</w:t>
            </w:r>
            <w:r w:rsidR="00183F20">
              <w:rPr>
                <w:bCs/>
                <w:sz w:val="28"/>
                <w:szCs w:val="28"/>
              </w:rPr>
              <w:t xml:space="preserve"> мин</w:t>
            </w:r>
          </w:p>
        </w:tc>
      </w:tr>
      <w:tr w:rsidR="00183F20" w:rsidRPr="00A75168" w14:paraId="31CC2522" w14:textId="77777777" w:rsidTr="00C925A2">
        <w:tc>
          <w:tcPr>
            <w:tcW w:w="8330" w:type="dxa"/>
            <w:shd w:val="clear" w:color="auto" w:fill="auto"/>
          </w:tcPr>
          <w:p w14:paraId="0FC2555E" w14:textId="77777777" w:rsidR="00183F20" w:rsidRPr="0019150C" w:rsidRDefault="00183F20" w:rsidP="006475B5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</w:t>
            </w:r>
            <w:r w:rsidRPr="00A75168">
              <w:rPr>
                <w:bCs/>
                <w:sz w:val="28"/>
                <w:szCs w:val="28"/>
              </w:rPr>
              <w:t>-й учебный вопрос:</w:t>
            </w:r>
            <w:r w:rsidRPr="006D390E">
              <w:rPr>
                <w:sz w:val="28"/>
                <w:szCs w:val="28"/>
              </w:rPr>
              <w:t xml:space="preserve"> </w:t>
            </w:r>
            <w:r w:rsidR="0019150C" w:rsidRPr="0019150C">
              <w:rPr>
                <w:sz w:val="28"/>
                <w:szCs w:val="28"/>
              </w:rPr>
              <w:t>Правила перекладывания пострадавшего с земли на носилки, переноски пострадавшего на мягких, стандартных и импровизированных носилках.</w:t>
            </w:r>
          </w:p>
        </w:tc>
        <w:tc>
          <w:tcPr>
            <w:tcW w:w="1241" w:type="dxa"/>
            <w:shd w:val="clear" w:color="auto" w:fill="auto"/>
            <w:vAlign w:val="center"/>
          </w:tcPr>
          <w:p w14:paraId="2D51AFA5" w14:textId="77777777" w:rsidR="00183F20" w:rsidRDefault="00C925A2" w:rsidP="00C925A2">
            <w:pPr>
              <w:spacing w:line="360" w:lineRule="auto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</w:t>
            </w:r>
            <w:r w:rsidR="00183F20">
              <w:rPr>
                <w:bCs/>
                <w:sz w:val="28"/>
                <w:szCs w:val="28"/>
              </w:rPr>
              <w:t xml:space="preserve"> мин</w:t>
            </w:r>
          </w:p>
        </w:tc>
      </w:tr>
      <w:tr w:rsidR="00183F20" w:rsidRPr="00A75168" w14:paraId="5BBF591E" w14:textId="77777777" w:rsidTr="00C925A2">
        <w:tc>
          <w:tcPr>
            <w:tcW w:w="8330" w:type="dxa"/>
            <w:shd w:val="clear" w:color="auto" w:fill="auto"/>
          </w:tcPr>
          <w:p w14:paraId="7FB95B2B" w14:textId="77777777" w:rsidR="00183F20" w:rsidRPr="00A75168" w:rsidRDefault="00183F20" w:rsidP="006475B5">
            <w:pPr>
              <w:spacing w:line="360" w:lineRule="auto"/>
              <w:jc w:val="both"/>
              <w:rPr>
                <w:bCs/>
                <w:sz w:val="28"/>
                <w:szCs w:val="28"/>
              </w:rPr>
            </w:pPr>
            <w:r w:rsidRPr="00A75168">
              <w:rPr>
                <w:bCs/>
                <w:sz w:val="28"/>
                <w:szCs w:val="28"/>
              </w:rPr>
              <w:t>Заключение</w:t>
            </w:r>
          </w:p>
        </w:tc>
        <w:tc>
          <w:tcPr>
            <w:tcW w:w="1241" w:type="dxa"/>
            <w:shd w:val="clear" w:color="auto" w:fill="auto"/>
            <w:vAlign w:val="center"/>
          </w:tcPr>
          <w:p w14:paraId="04EB8E50" w14:textId="77777777" w:rsidR="00183F20" w:rsidRPr="00A75168" w:rsidRDefault="00183F20" w:rsidP="00C925A2">
            <w:pPr>
              <w:spacing w:line="360" w:lineRule="auto"/>
              <w:jc w:val="center"/>
              <w:rPr>
                <w:bCs/>
                <w:sz w:val="28"/>
                <w:szCs w:val="28"/>
              </w:rPr>
            </w:pPr>
            <w:r w:rsidRPr="00A75168">
              <w:rPr>
                <w:bCs/>
                <w:sz w:val="28"/>
                <w:szCs w:val="28"/>
              </w:rPr>
              <w:t>5 мин</w:t>
            </w:r>
          </w:p>
        </w:tc>
      </w:tr>
    </w:tbl>
    <w:p w14:paraId="56CACDBB" w14:textId="77777777" w:rsidR="0016555F" w:rsidRDefault="0016555F" w:rsidP="00C925A2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</w:p>
    <w:p w14:paraId="3D43661C" w14:textId="77777777" w:rsidR="00C925A2" w:rsidRDefault="00C925A2" w:rsidP="00C925A2">
      <w:pPr>
        <w:pStyle w:val="a3"/>
        <w:spacing w:before="0" w:beforeAutospacing="0" w:after="0" w:afterAutospacing="0" w:line="360" w:lineRule="auto"/>
        <w:rPr>
          <w:sz w:val="32"/>
          <w:szCs w:val="28"/>
        </w:rPr>
      </w:pPr>
    </w:p>
    <w:p w14:paraId="5DB11E94" w14:textId="77777777" w:rsidR="00C925A2" w:rsidRPr="00C925A2" w:rsidRDefault="00C925A2" w:rsidP="00C925A2">
      <w:pPr>
        <w:jc w:val="center"/>
        <w:rPr>
          <w:sz w:val="28"/>
        </w:rPr>
      </w:pPr>
    </w:p>
    <w:p w14:paraId="137D6A33" w14:textId="77777777" w:rsidR="00AF3796" w:rsidRDefault="00AF3796" w:rsidP="00C925A2">
      <w:pPr>
        <w:jc w:val="center"/>
        <w:rPr>
          <w:sz w:val="28"/>
        </w:rPr>
      </w:pPr>
    </w:p>
    <w:p w14:paraId="74F29F3A" w14:textId="77777777" w:rsidR="00AF3796" w:rsidRDefault="00AF3796" w:rsidP="00C925A2">
      <w:pPr>
        <w:jc w:val="center"/>
        <w:rPr>
          <w:sz w:val="28"/>
        </w:rPr>
      </w:pPr>
    </w:p>
    <w:p w14:paraId="39DBF8BC" w14:textId="77777777" w:rsidR="00AF3796" w:rsidRDefault="00AF3796" w:rsidP="00C925A2">
      <w:pPr>
        <w:jc w:val="center"/>
        <w:rPr>
          <w:sz w:val="28"/>
        </w:rPr>
      </w:pPr>
    </w:p>
    <w:p w14:paraId="6EEF0EDF" w14:textId="3C421657" w:rsidR="00F83E21" w:rsidRDefault="00183F20" w:rsidP="00C925A2">
      <w:pPr>
        <w:jc w:val="center"/>
        <w:rPr>
          <w:sz w:val="28"/>
        </w:rPr>
      </w:pPr>
      <w:r w:rsidRPr="00C925A2">
        <w:rPr>
          <w:sz w:val="28"/>
        </w:rPr>
        <w:lastRenderedPageBreak/>
        <w:t>Введение</w:t>
      </w:r>
    </w:p>
    <w:p w14:paraId="4CBAE238" w14:textId="77777777" w:rsidR="000B695B" w:rsidRPr="00C925A2" w:rsidRDefault="000B695B" w:rsidP="00C925A2">
      <w:pPr>
        <w:jc w:val="center"/>
        <w:rPr>
          <w:sz w:val="28"/>
        </w:rPr>
      </w:pPr>
    </w:p>
    <w:p w14:paraId="641A6B8F" w14:textId="77777777" w:rsidR="00F83E21" w:rsidRPr="00C925A2" w:rsidRDefault="00F83E21" w:rsidP="00C925A2">
      <w:pPr>
        <w:jc w:val="center"/>
        <w:rPr>
          <w:sz w:val="28"/>
        </w:rPr>
      </w:pPr>
    </w:p>
    <w:p w14:paraId="7D9AD165" w14:textId="77777777" w:rsidR="0016555F" w:rsidRDefault="00507299" w:rsidP="0016555F">
      <w:pPr>
        <w:spacing w:line="360" w:lineRule="auto"/>
        <w:ind w:firstLine="708"/>
        <w:jc w:val="both"/>
        <w:rPr>
          <w:color w:val="000000"/>
          <w:sz w:val="28"/>
          <w:szCs w:val="28"/>
        </w:rPr>
      </w:pPr>
      <w:r w:rsidRPr="00507299">
        <w:rPr>
          <w:color w:val="000000"/>
          <w:sz w:val="28"/>
          <w:szCs w:val="28"/>
        </w:rPr>
        <w:t xml:space="preserve">При серьезных травмах, а также при подозрении на них, особое внимание уделяется транспортировке пострадавших, поскольку неправильное перемещение может усугубить травму, став дополнительным повреждающим фактором. </w:t>
      </w:r>
    </w:p>
    <w:p w14:paraId="376002DB" w14:textId="77777777" w:rsidR="0016555F" w:rsidRDefault="00507299" w:rsidP="0016555F">
      <w:pPr>
        <w:spacing w:line="360" w:lineRule="auto"/>
        <w:ind w:firstLine="708"/>
        <w:jc w:val="both"/>
        <w:rPr>
          <w:color w:val="000000"/>
          <w:sz w:val="28"/>
          <w:szCs w:val="28"/>
        </w:rPr>
      </w:pPr>
      <w:r w:rsidRPr="00507299">
        <w:rPr>
          <w:color w:val="000000"/>
          <w:sz w:val="28"/>
          <w:szCs w:val="28"/>
        </w:rPr>
        <w:t xml:space="preserve">Рекомендация врачей такова: транспортировать серьезно пострадавшего человека должны специалисты, поэтому лучше всего не делать этого самостоятельно, а вызвать скорую помощь. </w:t>
      </w:r>
    </w:p>
    <w:p w14:paraId="795A6C70" w14:textId="77777777" w:rsidR="0016555F" w:rsidRDefault="00507299" w:rsidP="0016555F">
      <w:pPr>
        <w:spacing w:line="360" w:lineRule="auto"/>
        <w:ind w:firstLine="708"/>
        <w:jc w:val="both"/>
        <w:rPr>
          <w:color w:val="000000"/>
          <w:sz w:val="28"/>
          <w:szCs w:val="28"/>
        </w:rPr>
      </w:pPr>
      <w:r w:rsidRPr="00507299">
        <w:rPr>
          <w:color w:val="000000"/>
          <w:sz w:val="28"/>
          <w:szCs w:val="28"/>
        </w:rPr>
        <w:t xml:space="preserve">К сожалению, не всегда это представляется возможным. Транспортировать пострадавшего своими силами приходится в следующих ситуациях: Непосредственная опасность для жизни там, где произошла травма. </w:t>
      </w:r>
    </w:p>
    <w:p w14:paraId="1CFEFF93" w14:textId="77777777" w:rsidR="0016555F" w:rsidRDefault="00507299" w:rsidP="0016555F">
      <w:pPr>
        <w:spacing w:line="360" w:lineRule="auto"/>
        <w:ind w:firstLine="708"/>
        <w:jc w:val="both"/>
        <w:rPr>
          <w:color w:val="000000"/>
          <w:sz w:val="28"/>
          <w:szCs w:val="28"/>
        </w:rPr>
      </w:pPr>
      <w:r w:rsidRPr="00507299">
        <w:rPr>
          <w:color w:val="000000"/>
          <w:sz w:val="28"/>
          <w:szCs w:val="28"/>
        </w:rPr>
        <w:t xml:space="preserve">Всего выделяют три вида транспортировки: </w:t>
      </w:r>
    </w:p>
    <w:p w14:paraId="7D9F59AE" w14:textId="77777777" w:rsidR="0016555F" w:rsidRDefault="00507299" w:rsidP="0016555F">
      <w:pPr>
        <w:spacing w:line="360" w:lineRule="auto"/>
        <w:ind w:firstLine="708"/>
        <w:jc w:val="both"/>
        <w:rPr>
          <w:color w:val="000000"/>
          <w:sz w:val="28"/>
          <w:szCs w:val="28"/>
        </w:rPr>
      </w:pPr>
      <w:r w:rsidRPr="00507299">
        <w:rPr>
          <w:color w:val="000000"/>
          <w:sz w:val="28"/>
          <w:szCs w:val="28"/>
        </w:rPr>
        <w:t xml:space="preserve">Экстренная. Проводится при наличии непосредственной угрозы жизни, максимально быстро, используется любой подходящий способ удаления человека из опасной зоны в ближайшее безопасное место. Такая транспортировка может быть весьма травматичной для пострадавшего, но целью является спасение жизни человека, поэтому правилами перемещения пострадавших в данном случае пренебрегают; </w:t>
      </w:r>
    </w:p>
    <w:p w14:paraId="654059A7" w14:textId="77777777" w:rsidR="0016555F" w:rsidRDefault="00507299" w:rsidP="0016555F">
      <w:pPr>
        <w:spacing w:line="360" w:lineRule="auto"/>
        <w:ind w:firstLine="708"/>
        <w:jc w:val="both"/>
        <w:rPr>
          <w:color w:val="000000"/>
          <w:sz w:val="28"/>
          <w:szCs w:val="28"/>
        </w:rPr>
      </w:pPr>
      <w:r w:rsidRPr="00507299">
        <w:rPr>
          <w:color w:val="000000"/>
          <w:sz w:val="28"/>
          <w:szCs w:val="28"/>
        </w:rPr>
        <w:t xml:space="preserve">Краткосрочная. Осуществляется своими силами людей, находящихся рядом с пострадавшим. В данном случае есть необходимость выбирать оптимальный метод перемещения пострадавшего с тем, чтобы по возможности не причинить ему дискомфорта, не усилить болезненные ощущения, не нанести вторичную травму. Как правило, в данном случае транспортировка осуществляется не слишком далеко, а до ближайшего места, где человеку могут оказать профессиональную помощь или где он может ее дождаться в безопасной обстановке; </w:t>
      </w:r>
    </w:p>
    <w:p w14:paraId="70BC35CE" w14:textId="77777777" w:rsidR="0016555F" w:rsidRDefault="00507299" w:rsidP="0016555F">
      <w:pPr>
        <w:spacing w:line="360" w:lineRule="auto"/>
        <w:ind w:firstLine="708"/>
        <w:jc w:val="both"/>
        <w:rPr>
          <w:color w:val="000000"/>
          <w:sz w:val="28"/>
          <w:szCs w:val="28"/>
        </w:rPr>
      </w:pPr>
      <w:r w:rsidRPr="00507299">
        <w:rPr>
          <w:color w:val="000000"/>
          <w:sz w:val="28"/>
          <w:szCs w:val="28"/>
        </w:rPr>
        <w:t xml:space="preserve">Длительная. Транспортировка силами и средствами специалистов, максимально удобная и безопасная для пострадавшего. Обычно проводится после оказания первой медицинской помощи на месте и обезболивания. В том </w:t>
      </w:r>
      <w:r w:rsidRPr="00507299">
        <w:rPr>
          <w:color w:val="000000"/>
          <w:sz w:val="28"/>
          <w:szCs w:val="28"/>
        </w:rPr>
        <w:lastRenderedPageBreak/>
        <w:t xml:space="preserve">случае, когда нет возможности приехать скорой помощи, длительную транспортировку приходится осуществлять силами окружающих. </w:t>
      </w:r>
    </w:p>
    <w:p w14:paraId="7F690D61" w14:textId="77777777" w:rsidR="00507299" w:rsidRDefault="00507299" w:rsidP="0016555F">
      <w:pPr>
        <w:spacing w:line="360" w:lineRule="auto"/>
        <w:ind w:firstLine="708"/>
        <w:jc w:val="both"/>
        <w:rPr>
          <w:color w:val="000000"/>
          <w:sz w:val="28"/>
          <w:szCs w:val="28"/>
        </w:rPr>
      </w:pPr>
      <w:r w:rsidRPr="00507299">
        <w:rPr>
          <w:color w:val="000000"/>
          <w:sz w:val="28"/>
          <w:szCs w:val="28"/>
        </w:rPr>
        <w:t>Рекомендации, о которых пойдет речь дальше, предназначаются для краткосрочной транспортировки, так как в условиях современной жизни, как правило, от неспециалистов требуется именно она.</w:t>
      </w:r>
    </w:p>
    <w:p w14:paraId="7C3331A7" w14:textId="77777777" w:rsidR="00507299" w:rsidRDefault="00507299" w:rsidP="00507299">
      <w:pPr>
        <w:spacing w:line="360" w:lineRule="auto"/>
        <w:jc w:val="both"/>
        <w:rPr>
          <w:color w:val="000000"/>
          <w:sz w:val="28"/>
          <w:szCs w:val="28"/>
        </w:rPr>
      </w:pPr>
    </w:p>
    <w:p w14:paraId="5304D7C4" w14:textId="77777777" w:rsidR="00507299" w:rsidRDefault="00507299" w:rsidP="00507299">
      <w:pPr>
        <w:spacing w:line="360" w:lineRule="auto"/>
        <w:jc w:val="both"/>
        <w:rPr>
          <w:color w:val="000000"/>
          <w:sz w:val="28"/>
          <w:szCs w:val="28"/>
        </w:rPr>
      </w:pPr>
    </w:p>
    <w:p w14:paraId="7BD65D08" w14:textId="77777777" w:rsidR="00507299" w:rsidRDefault="00507299" w:rsidP="00507299">
      <w:pPr>
        <w:spacing w:line="360" w:lineRule="auto"/>
        <w:jc w:val="both"/>
        <w:rPr>
          <w:color w:val="000000"/>
          <w:sz w:val="28"/>
          <w:szCs w:val="28"/>
        </w:rPr>
      </w:pPr>
    </w:p>
    <w:p w14:paraId="69BBEC26" w14:textId="77777777" w:rsidR="00507299" w:rsidRDefault="00507299" w:rsidP="00507299">
      <w:pPr>
        <w:spacing w:line="360" w:lineRule="auto"/>
        <w:jc w:val="both"/>
        <w:rPr>
          <w:color w:val="000000"/>
          <w:sz w:val="28"/>
          <w:szCs w:val="28"/>
        </w:rPr>
      </w:pPr>
    </w:p>
    <w:p w14:paraId="695F4B8A" w14:textId="77777777" w:rsidR="00507299" w:rsidRDefault="00507299" w:rsidP="00507299">
      <w:pPr>
        <w:spacing w:line="360" w:lineRule="auto"/>
        <w:jc w:val="both"/>
        <w:rPr>
          <w:color w:val="000000"/>
          <w:sz w:val="28"/>
          <w:szCs w:val="28"/>
        </w:rPr>
      </w:pPr>
    </w:p>
    <w:p w14:paraId="07E1CFE4" w14:textId="77777777" w:rsidR="00507299" w:rsidRDefault="00507299" w:rsidP="00507299">
      <w:pPr>
        <w:spacing w:line="360" w:lineRule="auto"/>
        <w:jc w:val="both"/>
        <w:rPr>
          <w:color w:val="000000"/>
          <w:sz w:val="28"/>
          <w:szCs w:val="28"/>
        </w:rPr>
      </w:pPr>
    </w:p>
    <w:p w14:paraId="7CF120BC" w14:textId="77777777" w:rsidR="00507299" w:rsidRDefault="00507299" w:rsidP="00507299">
      <w:pPr>
        <w:spacing w:line="360" w:lineRule="auto"/>
        <w:jc w:val="both"/>
        <w:rPr>
          <w:color w:val="000000"/>
          <w:sz w:val="28"/>
          <w:szCs w:val="28"/>
        </w:rPr>
      </w:pPr>
    </w:p>
    <w:p w14:paraId="4981D45E" w14:textId="77777777" w:rsidR="00A52018" w:rsidRDefault="00A52018" w:rsidP="00507299">
      <w:pPr>
        <w:spacing w:line="360" w:lineRule="auto"/>
        <w:jc w:val="both"/>
        <w:rPr>
          <w:color w:val="000000"/>
          <w:sz w:val="28"/>
          <w:szCs w:val="28"/>
        </w:rPr>
      </w:pPr>
    </w:p>
    <w:p w14:paraId="14BCEE98" w14:textId="77777777" w:rsidR="00A52018" w:rsidRDefault="00A52018" w:rsidP="00507299">
      <w:pPr>
        <w:spacing w:line="360" w:lineRule="auto"/>
        <w:jc w:val="both"/>
        <w:rPr>
          <w:color w:val="000000"/>
          <w:sz w:val="28"/>
          <w:szCs w:val="28"/>
        </w:rPr>
      </w:pPr>
    </w:p>
    <w:p w14:paraId="2F1A0BE5" w14:textId="77777777" w:rsidR="00A52018" w:rsidRDefault="00A52018" w:rsidP="00507299">
      <w:pPr>
        <w:spacing w:line="360" w:lineRule="auto"/>
        <w:jc w:val="both"/>
        <w:rPr>
          <w:color w:val="000000"/>
          <w:sz w:val="28"/>
          <w:szCs w:val="28"/>
        </w:rPr>
      </w:pPr>
    </w:p>
    <w:p w14:paraId="15471F65" w14:textId="77777777" w:rsidR="00A52018" w:rsidRDefault="00A52018" w:rsidP="00507299">
      <w:pPr>
        <w:spacing w:line="360" w:lineRule="auto"/>
        <w:jc w:val="both"/>
        <w:rPr>
          <w:color w:val="000000"/>
          <w:sz w:val="28"/>
          <w:szCs w:val="28"/>
        </w:rPr>
      </w:pPr>
    </w:p>
    <w:p w14:paraId="648C18F1" w14:textId="77777777" w:rsidR="00A52018" w:rsidRDefault="00A52018" w:rsidP="00507299">
      <w:pPr>
        <w:spacing w:line="360" w:lineRule="auto"/>
        <w:jc w:val="both"/>
        <w:rPr>
          <w:color w:val="000000"/>
          <w:sz w:val="28"/>
          <w:szCs w:val="28"/>
        </w:rPr>
      </w:pPr>
    </w:p>
    <w:p w14:paraId="6DA5B8AE" w14:textId="77777777" w:rsidR="00A52018" w:rsidRDefault="00A52018" w:rsidP="00507299">
      <w:pPr>
        <w:spacing w:line="360" w:lineRule="auto"/>
        <w:jc w:val="both"/>
        <w:rPr>
          <w:color w:val="000000"/>
          <w:sz w:val="28"/>
          <w:szCs w:val="28"/>
        </w:rPr>
      </w:pPr>
    </w:p>
    <w:p w14:paraId="09AAD0F8" w14:textId="77777777" w:rsidR="00A52018" w:rsidRDefault="00A52018" w:rsidP="00507299">
      <w:pPr>
        <w:spacing w:line="360" w:lineRule="auto"/>
        <w:jc w:val="both"/>
        <w:rPr>
          <w:color w:val="000000"/>
          <w:sz w:val="28"/>
          <w:szCs w:val="28"/>
        </w:rPr>
      </w:pPr>
    </w:p>
    <w:p w14:paraId="791F60FA" w14:textId="77777777" w:rsidR="00A52018" w:rsidRDefault="00A52018" w:rsidP="00507299">
      <w:pPr>
        <w:spacing w:line="360" w:lineRule="auto"/>
        <w:jc w:val="both"/>
        <w:rPr>
          <w:color w:val="000000"/>
          <w:sz w:val="28"/>
          <w:szCs w:val="28"/>
        </w:rPr>
      </w:pPr>
    </w:p>
    <w:p w14:paraId="43D86170" w14:textId="77777777" w:rsidR="00A52018" w:rsidRDefault="00A52018" w:rsidP="00507299">
      <w:pPr>
        <w:spacing w:line="360" w:lineRule="auto"/>
        <w:jc w:val="both"/>
        <w:rPr>
          <w:color w:val="000000"/>
          <w:sz w:val="28"/>
          <w:szCs w:val="28"/>
        </w:rPr>
      </w:pPr>
    </w:p>
    <w:p w14:paraId="5F1EE106" w14:textId="77777777" w:rsidR="00A52018" w:rsidRDefault="00A52018" w:rsidP="00507299">
      <w:pPr>
        <w:spacing w:line="360" w:lineRule="auto"/>
        <w:jc w:val="both"/>
        <w:rPr>
          <w:color w:val="000000"/>
          <w:sz w:val="28"/>
          <w:szCs w:val="28"/>
        </w:rPr>
      </w:pPr>
    </w:p>
    <w:p w14:paraId="3EAB8D21" w14:textId="77777777" w:rsidR="00A52018" w:rsidRDefault="00A52018" w:rsidP="00507299">
      <w:pPr>
        <w:spacing w:line="360" w:lineRule="auto"/>
        <w:jc w:val="both"/>
        <w:rPr>
          <w:color w:val="000000"/>
          <w:sz w:val="28"/>
          <w:szCs w:val="28"/>
        </w:rPr>
      </w:pPr>
    </w:p>
    <w:p w14:paraId="5651FEAF" w14:textId="77777777" w:rsidR="00A52018" w:rsidRDefault="00A52018" w:rsidP="00507299">
      <w:pPr>
        <w:spacing w:line="360" w:lineRule="auto"/>
        <w:jc w:val="both"/>
        <w:rPr>
          <w:color w:val="000000"/>
          <w:sz w:val="28"/>
          <w:szCs w:val="28"/>
        </w:rPr>
      </w:pPr>
    </w:p>
    <w:p w14:paraId="22A4554B" w14:textId="77777777" w:rsidR="00A52018" w:rsidRDefault="00A52018" w:rsidP="00507299">
      <w:pPr>
        <w:spacing w:line="360" w:lineRule="auto"/>
        <w:jc w:val="both"/>
        <w:rPr>
          <w:color w:val="000000"/>
          <w:sz w:val="28"/>
          <w:szCs w:val="28"/>
        </w:rPr>
      </w:pPr>
    </w:p>
    <w:p w14:paraId="1568F04C" w14:textId="77777777" w:rsidR="00A52018" w:rsidRDefault="00A52018" w:rsidP="00507299">
      <w:pPr>
        <w:spacing w:line="360" w:lineRule="auto"/>
        <w:jc w:val="both"/>
        <w:rPr>
          <w:color w:val="000000"/>
          <w:sz w:val="28"/>
          <w:szCs w:val="28"/>
        </w:rPr>
      </w:pPr>
    </w:p>
    <w:p w14:paraId="75D7431C" w14:textId="77777777" w:rsidR="00A52018" w:rsidRDefault="00A52018" w:rsidP="00507299">
      <w:pPr>
        <w:spacing w:line="360" w:lineRule="auto"/>
        <w:jc w:val="both"/>
        <w:rPr>
          <w:color w:val="000000"/>
          <w:sz w:val="28"/>
          <w:szCs w:val="28"/>
        </w:rPr>
      </w:pPr>
    </w:p>
    <w:p w14:paraId="5E368F84" w14:textId="77777777" w:rsidR="00A52018" w:rsidRDefault="00A52018" w:rsidP="00507299">
      <w:pPr>
        <w:spacing w:line="360" w:lineRule="auto"/>
        <w:jc w:val="both"/>
        <w:rPr>
          <w:color w:val="000000"/>
          <w:sz w:val="28"/>
          <w:szCs w:val="28"/>
        </w:rPr>
      </w:pPr>
    </w:p>
    <w:p w14:paraId="6E2CAF04" w14:textId="77777777" w:rsidR="00507299" w:rsidRDefault="00507299" w:rsidP="00507299">
      <w:pPr>
        <w:spacing w:line="360" w:lineRule="auto"/>
        <w:jc w:val="both"/>
        <w:rPr>
          <w:sz w:val="28"/>
        </w:rPr>
      </w:pPr>
    </w:p>
    <w:p w14:paraId="43431427" w14:textId="77777777" w:rsidR="00C925A2" w:rsidRDefault="00C925A2" w:rsidP="00507299">
      <w:pPr>
        <w:spacing w:line="360" w:lineRule="auto"/>
        <w:jc w:val="both"/>
        <w:rPr>
          <w:sz w:val="28"/>
        </w:rPr>
      </w:pPr>
    </w:p>
    <w:p w14:paraId="7F6904FD" w14:textId="7DD7F408" w:rsidR="00D0448F" w:rsidRDefault="00D0448F" w:rsidP="00D0448F">
      <w:pPr>
        <w:spacing w:line="360" w:lineRule="auto"/>
        <w:jc w:val="center"/>
        <w:rPr>
          <w:bCs/>
          <w:sz w:val="28"/>
          <w:szCs w:val="28"/>
        </w:rPr>
      </w:pPr>
      <w:r w:rsidRPr="00A75168">
        <w:rPr>
          <w:bCs/>
          <w:sz w:val="28"/>
          <w:szCs w:val="28"/>
        </w:rPr>
        <w:lastRenderedPageBreak/>
        <w:t>1-й учебный вопрос</w:t>
      </w:r>
    </w:p>
    <w:p w14:paraId="7AF16288" w14:textId="77777777" w:rsidR="00D0448F" w:rsidRDefault="00D0448F" w:rsidP="00D0448F">
      <w:pPr>
        <w:spacing w:line="360" w:lineRule="auto"/>
        <w:jc w:val="center"/>
        <w:rPr>
          <w:sz w:val="28"/>
          <w:szCs w:val="28"/>
        </w:rPr>
      </w:pPr>
      <w:r w:rsidRPr="00D0448F">
        <w:rPr>
          <w:sz w:val="28"/>
          <w:szCs w:val="28"/>
        </w:rPr>
        <w:t xml:space="preserve"> Способы переноски пострадавших: на руках, на спине, на плече, </w:t>
      </w:r>
    </w:p>
    <w:p w14:paraId="195DE8BB" w14:textId="388558DC" w:rsidR="00183F20" w:rsidRDefault="00D0448F" w:rsidP="00D0448F">
      <w:pPr>
        <w:spacing w:line="360" w:lineRule="auto"/>
        <w:jc w:val="center"/>
        <w:rPr>
          <w:sz w:val="28"/>
        </w:rPr>
      </w:pPr>
      <w:r w:rsidRPr="00D0448F">
        <w:rPr>
          <w:sz w:val="28"/>
          <w:szCs w:val="28"/>
        </w:rPr>
        <w:t>на носилках</w:t>
      </w:r>
      <w:r w:rsidRPr="00A75168">
        <w:rPr>
          <w:bCs/>
          <w:sz w:val="28"/>
          <w:szCs w:val="28"/>
        </w:rPr>
        <w:tab/>
      </w:r>
    </w:p>
    <w:p w14:paraId="42B60202" w14:textId="77777777" w:rsidR="00362FC7" w:rsidRDefault="00362FC7" w:rsidP="00362FC7">
      <w:pPr>
        <w:spacing w:line="360" w:lineRule="auto"/>
        <w:jc w:val="both"/>
        <w:rPr>
          <w:sz w:val="28"/>
          <w:szCs w:val="28"/>
        </w:rPr>
      </w:pPr>
    </w:p>
    <w:p w14:paraId="3F2C35CB" w14:textId="77777777" w:rsidR="000B695B" w:rsidRPr="00362FC7" w:rsidRDefault="000B695B" w:rsidP="00362FC7">
      <w:pPr>
        <w:spacing w:line="360" w:lineRule="auto"/>
        <w:jc w:val="both"/>
        <w:rPr>
          <w:sz w:val="28"/>
          <w:szCs w:val="28"/>
        </w:rPr>
      </w:pPr>
    </w:p>
    <w:p w14:paraId="5B77E9C8" w14:textId="77777777" w:rsidR="00362FC7" w:rsidRPr="00362FC7" w:rsidRDefault="00362FC7" w:rsidP="00362FC7">
      <w:pPr>
        <w:spacing w:line="360" w:lineRule="auto"/>
        <w:ind w:firstLine="708"/>
        <w:jc w:val="both"/>
        <w:rPr>
          <w:sz w:val="28"/>
          <w:szCs w:val="28"/>
        </w:rPr>
      </w:pPr>
      <w:r w:rsidRPr="00362FC7">
        <w:rPr>
          <w:sz w:val="28"/>
          <w:szCs w:val="28"/>
        </w:rPr>
        <w:t>На месте происшествия, прежде всего надо остановить у пострадавшего кровотечение, наложить повязки на раны, зафиксировать с помощью шин переломы костей. Только после этого можно переносить, грузить и транспортировать его в лечебное учреждение, по возможности быстро и осторожно.</w:t>
      </w:r>
    </w:p>
    <w:p w14:paraId="22507C71" w14:textId="77777777" w:rsidR="00D0448F" w:rsidRDefault="00362FC7" w:rsidP="00362FC7">
      <w:pPr>
        <w:spacing w:line="360" w:lineRule="auto"/>
        <w:ind w:firstLine="708"/>
        <w:jc w:val="both"/>
        <w:rPr>
          <w:sz w:val="28"/>
          <w:szCs w:val="28"/>
        </w:rPr>
      </w:pPr>
      <w:r w:rsidRPr="00362FC7">
        <w:rPr>
          <w:sz w:val="28"/>
          <w:szCs w:val="28"/>
        </w:rPr>
        <w:t xml:space="preserve">Выбор метода переноски пострадавшего зависит от характера травмы, состояния пострадавшего, величины расстояния, числа носильщиков, наличия средств переноски, рельефа местности и других условий. </w:t>
      </w:r>
    </w:p>
    <w:p w14:paraId="04C2CC47" w14:textId="77777777" w:rsidR="00D0448F" w:rsidRDefault="00362FC7" w:rsidP="00362FC7">
      <w:pPr>
        <w:spacing w:line="360" w:lineRule="auto"/>
        <w:ind w:firstLine="708"/>
        <w:jc w:val="both"/>
        <w:rPr>
          <w:sz w:val="28"/>
          <w:szCs w:val="28"/>
        </w:rPr>
      </w:pPr>
      <w:r w:rsidRPr="00362FC7">
        <w:rPr>
          <w:sz w:val="28"/>
          <w:szCs w:val="28"/>
        </w:rPr>
        <w:t xml:space="preserve">При </w:t>
      </w:r>
      <w:proofErr w:type="gramStart"/>
      <w:r w:rsidRPr="00362FC7">
        <w:rPr>
          <w:sz w:val="28"/>
          <w:szCs w:val="28"/>
        </w:rPr>
        <w:t>этом</w:t>
      </w:r>
      <w:proofErr w:type="gramEnd"/>
      <w:r w:rsidRPr="00362FC7">
        <w:rPr>
          <w:sz w:val="28"/>
          <w:szCs w:val="28"/>
        </w:rPr>
        <w:t xml:space="preserve"> но допускается самостоятельное передвижение пострадавшего с повреждениями черепа, органов грудной и брюшной полости, а также с ранением нижних конечностей. </w:t>
      </w:r>
    </w:p>
    <w:p w14:paraId="40236F5F" w14:textId="01511D60" w:rsidR="00362FC7" w:rsidRPr="00362FC7" w:rsidRDefault="00362FC7" w:rsidP="00362FC7">
      <w:pPr>
        <w:spacing w:line="360" w:lineRule="auto"/>
        <w:ind w:firstLine="708"/>
        <w:jc w:val="both"/>
        <w:rPr>
          <w:sz w:val="28"/>
          <w:szCs w:val="28"/>
        </w:rPr>
      </w:pPr>
      <w:r w:rsidRPr="00362FC7">
        <w:rPr>
          <w:sz w:val="28"/>
          <w:szCs w:val="28"/>
        </w:rPr>
        <w:t>Ниже приводятся основные приемы обращении с пострадавшим и методы его переноски, которые можно использовать в зависимости от сложившейся обстановки в каждом конкретном случае</w:t>
      </w:r>
      <w:r w:rsidR="004476DC">
        <w:rPr>
          <w:sz w:val="28"/>
          <w:szCs w:val="28"/>
        </w:rPr>
        <w:t xml:space="preserve"> (табл. 1)</w:t>
      </w:r>
      <w:r w:rsidRPr="00362FC7">
        <w:rPr>
          <w:sz w:val="28"/>
          <w:szCs w:val="28"/>
        </w:rPr>
        <w:t>.</w:t>
      </w:r>
    </w:p>
    <w:p w14:paraId="2A747677" w14:textId="77777777" w:rsidR="008E59EB" w:rsidRDefault="008E59EB" w:rsidP="008E59EB">
      <w:pPr>
        <w:pStyle w:val="20"/>
        <w:shd w:val="clear" w:color="auto" w:fill="auto"/>
        <w:ind w:left="240"/>
      </w:pPr>
    </w:p>
    <w:p w14:paraId="50F17CBC" w14:textId="77777777" w:rsidR="008E59EB" w:rsidRDefault="008E59EB" w:rsidP="008E59EB">
      <w:pPr>
        <w:pStyle w:val="20"/>
        <w:shd w:val="clear" w:color="auto" w:fill="auto"/>
        <w:ind w:left="240"/>
      </w:pPr>
    </w:p>
    <w:p w14:paraId="5B4B1967" w14:textId="77777777" w:rsidR="008E59EB" w:rsidRDefault="008E59EB" w:rsidP="008E59EB">
      <w:pPr>
        <w:pStyle w:val="20"/>
        <w:shd w:val="clear" w:color="auto" w:fill="auto"/>
        <w:ind w:left="240"/>
      </w:pPr>
    </w:p>
    <w:p w14:paraId="6B1A6DD7" w14:textId="77777777" w:rsidR="008E59EB" w:rsidRDefault="008E59EB" w:rsidP="008E59EB">
      <w:pPr>
        <w:pStyle w:val="20"/>
        <w:shd w:val="clear" w:color="auto" w:fill="auto"/>
        <w:ind w:left="240"/>
      </w:pPr>
    </w:p>
    <w:p w14:paraId="6FF4C0BF" w14:textId="77777777" w:rsidR="008E59EB" w:rsidRDefault="008E59EB" w:rsidP="008E59EB">
      <w:pPr>
        <w:pStyle w:val="20"/>
        <w:shd w:val="clear" w:color="auto" w:fill="auto"/>
        <w:ind w:left="240"/>
      </w:pPr>
    </w:p>
    <w:p w14:paraId="1B93521B" w14:textId="77777777" w:rsidR="008E59EB" w:rsidRDefault="008E59EB" w:rsidP="008E59EB">
      <w:pPr>
        <w:pStyle w:val="20"/>
        <w:shd w:val="clear" w:color="auto" w:fill="auto"/>
        <w:ind w:left="240"/>
      </w:pPr>
    </w:p>
    <w:p w14:paraId="7DC18CE1" w14:textId="77777777" w:rsidR="008E59EB" w:rsidRDefault="008E59EB" w:rsidP="008E59EB">
      <w:pPr>
        <w:pStyle w:val="20"/>
        <w:shd w:val="clear" w:color="auto" w:fill="auto"/>
        <w:ind w:left="240"/>
      </w:pPr>
    </w:p>
    <w:p w14:paraId="054680FD" w14:textId="77777777" w:rsidR="008E59EB" w:rsidRDefault="008E59EB" w:rsidP="008E59EB">
      <w:pPr>
        <w:pStyle w:val="20"/>
        <w:shd w:val="clear" w:color="auto" w:fill="auto"/>
        <w:ind w:left="240"/>
      </w:pPr>
    </w:p>
    <w:p w14:paraId="31EBAEBB" w14:textId="7EC5CA7C" w:rsidR="004476DC" w:rsidRDefault="004476DC" w:rsidP="004476DC">
      <w:pPr>
        <w:pStyle w:val="20"/>
        <w:shd w:val="clear" w:color="auto" w:fill="auto"/>
        <w:spacing w:line="276" w:lineRule="auto"/>
        <w:ind w:left="240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Таблица 1</w:t>
      </w:r>
    </w:p>
    <w:p w14:paraId="2FB5BB80" w14:textId="01D70BC8" w:rsidR="008E59EB" w:rsidRPr="008E59EB" w:rsidRDefault="008E59EB" w:rsidP="008E59EB">
      <w:pPr>
        <w:pStyle w:val="20"/>
        <w:shd w:val="clear" w:color="auto" w:fill="auto"/>
        <w:spacing w:line="276" w:lineRule="auto"/>
        <w:ind w:left="24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</w:t>
      </w:r>
      <w:r w:rsidRPr="008E59EB">
        <w:rPr>
          <w:rFonts w:ascii="Times New Roman" w:hAnsi="Times New Roman" w:cs="Times New Roman"/>
        </w:rPr>
        <w:t>орядок применения способов транспортировки пострадавших в зависимости от места перелома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174"/>
        <w:gridCol w:w="3298"/>
        <w:gridCol w:w="3706"/>
      </w:tblGrid>
      <w:tr w:rsidR="008E59EB" w:rsidRPr="008E59EB" w14:paraId="76CEF8AD" w14:textId="77777777" w:rsidTr="00E40B7E">
        <w:trPr>
          <w:trHeight w:hRule="exact" w:val="1031"/>
          <w:jc w:val="center"/>
        </w:trPr>
        <w:tc>
          <w:tcPr>
            <w:tcW w:w="21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9E6F7F0" w14:textId="77777777" w:rsidR="008E59EB" w:rsidRPr="008E59EB" w:rsidRDefault="008E59EB" w:rsidP="00E40B7E">
            <w:pPr>
              <w:pStyle w:val="20"/>
              <w:framePr w:w="9178" w:wrap="notBeside" w:vAnchor="text" w:hAnchor="text" w:xAlign="center" w:y="1"/>
              <w:shd w:val="clear" w:color="auto" w:fill="auto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8E59EB">
              <w:rPr>
                <w:rFonts w:ascii="Times New Roman" w:hAnsi="Times New Roman" w:cs="Times New Roman"/>
              </w:rPr>
              <w:t>Место</w:t>
            </w:r>
          </w:p>
        </w:tc>
        <w:tc>
          <w:tcPr>
            <w:tcW w:w="32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CC2953E" w14:textId="77777777" w:rsidR="008E59EB" w:rsidRPr="008E59EB" w:rsidRDefault="008E59EB" w:rsidP="00E40B7E">
            <w:pPr>
              <w:pStyle w:val="20"/>
              <w:framePr w:w="9178" w:wrap="notBeside" w:vAnchor="text" w:hAnchor="text" w:xAlign="center" w:y="1"/>
              <w:shd w:val="clear" w:color="auto" w:fill="auto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Положение пострадавшего</w:t>
            </w:r>
            <w:r w:rsidRPr="008E59EB">
              <w:rPr>
                <w:rFonts w:ascii="Times New Roman" w:hAnsi="Times New Roman" w:cs="Times New Roman"/>
              </w:rPr>
              <w:t xml:space="preserve"> при </w:t>
            </w:r>
            <w:r>
              <w:rPr>
                <w:rFonts w:ascii="Times New Roman" w:hAnsi="Times New Roman" w:cs="Times New Roman"/>
              </w:rPr>
              <w:t>транспортировке</w:t>
            </w:r>
          </w:p>
        </w:tc>
        <w:tc>
          <w:tcPr>
            <w:tcW w:w="37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FE44A4F" w14:textId="77777777" w:rsidR="008E59EB" w:rsidRPr="008E59EB" w:rsidRDefault="008E59EB" w:rsidP="00E40B7E">
            <w:pPr>
              <w:spacing w:line="276" w:lineRule="auto"/>
              <w:jc w:val="center"/>
              <w:rPr>
                <w:sz w:val="28"/>
              </w:rPr>
            </w:pPr>
            <w:r w:rsidRPr="008E59EB">
              <w:rPr>
                <w:rFonts w:eastAsia="Bookman Old Style"/>
                <w:sz w:val="28"/>
              </w:rPr>
              <w:t>Способ</w:t>
            </w:r>
          </w:p>
          <w:p w14:paraId="640389EB" w14:textId="77777777" w:rsidR="008E59EB" w:rsidRPr="008E59EB" w:rsidRDefault="008E59EB" w:rsidP="00E40B7E">
            <w:pPr>
              <w:spacing w:line="276" w:lineRule="auto"/>
              <w:jc w:val="center"/>
            </w:pPr>
            <w:r w:rsidRPr="008E59EB">
              <w:rPr>
                <w:rFonts w:eastAsia="Bookman Old Style"/>
                <w:sz w:val="28"/>
              </w:rPr>
              <w:t>транспортировки</w:t>
            </w:r>
          </w:p>
        </w:tc>
      </w:tr>
    </w:tbl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174"/>
        <w:gridCol w:w="3298"/>
        <w:gridCol w:w="3706"/>
      </w:tblGrid>
      <w:tr w:rsidR="008E59EB" w:rsidRPr="008E59EB" w14:paraId="331FBA9A" w14:textId="77777777" w:rsidTr="00E40B7E">
        <w:trPr>
          <w:trHeight w:hRule="exact" w:val="2549"/>
          <w:jc w:val="center"/>
        </w:trPr>
        <w:tc>
          <w:tcPr>
            <w:tcW w:w="21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D26EBCC" w14:textId="77777777" w:rsidR="00E40B7E" w:rsidRDefault="00E40B7E" w:rsidP="00E40B7E">
            <w:pPr>
              <w:rPr>
                <w:sz w:val="28"/>
              </w:rPr>
            </w:pPr>
          </w:p>
          <w:p w14:paraId="5930E120" w14:textId="77777777" w:rsidR="00E40B7E" w:rsidRDefault="00E40B7E" w:rsidP="00E40B7E">
            <w:pPr>
              <w:rPr>
                <w:sz w:val="28"/>
              </w:rPr>
            </w:pPr>
          </w:p>
          <w:p w14:paraId="433977BE" w14:textId="77777777" w:rsidR="008E59EB" w:rsidRPr="008E59EB" w:rsidRDefault="008E59EB" w:rsidP="00E40B7E">
            <w:pPr>
              <w:jc w:val="center"/>
              <w:rPr>
                <w:sz w:val="28"/>
              </w:rPr>
            </w:pPr>
            <w:r w:rsidRPr="008E59EB">
              <w:rPr>
                <w:sz w:val="28"/>
              </w:rPr>
              <w:t>Плечо,</w:t>
            </w:r>
          </w:p>
          <w:p w14:paraId="0EB39C2D" w14:textId="77777777" w:rsidR="008E59EB" w:rsidRPr="008E59EB" w:rsidRDefault="008E59EB" w:rsidP="00E40B7E">
            <w:pPr>
              <w:jc w:val="center"/>
            </w:pPr>
            <w:r w:rsidRPr="008E59EB">
              <w:rPr>
                <w:sz w:val="28"/>
              </w:rPr>
              <w:t>предплечье</w:t>
            </w:r>
          </w:p>
        </w:tc>
        <w:tc>
          <w:tcPr>
            <w:tcW w:w="32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B7B3042" w14:textId="77777777" w:rsidR="00E40B7E" w:rsidRDefault="00E40B7E" w:rsidP="00E40B7E">
            <w:pPr>
              <w:pStyle w:val="20"/>
              <w:framePr w:w="9178" w:wrap="notBeside" w:vAnchor="text" w:hAnchor="text" w:xAlign="center" w:y="1"/>
              <w:shd w:val="clear" w:color="auto" w:fill="auto"/>
              <w:spacing w:line="276" w:lineRule="auto"/>
              <w:ind w:left="180"/>
              <w:rPr>
                <w:rFonts w:ascii="Times New Roman" w:hAnsi="Times New Roman" w:cs="Times New Roman"/>
              </w:rPr>
            </w:pPr>
          </w:p>
          <w:p w14:paraId="5FF71982" w14:textId="77777777" w:rsidR="008E59EB" w:rsidRPr="008E59EB" w:rsidRDefault="008E59EB" w:rsidP="00E40B7E">
            <w:pPr>
              <w:pStyle w:val="20"/>
              <w:framePr w:w="9178" w:wrap="notBeside" w:vAnchor="text" w:hAnchor="text" w:xAlign="center" w:y="1"/>
              <w:shd w:val="clear" w:color="auto" w:fill="auto"/>
              <w:spacing w:line="276" w:lineRule="auto"/>
              <w:ind w:left="180"/>
              <w:rPr>
                <w:rFonts w:ascii="Times New Roman" w:hAnsi="Times New Roman" w:cs="Times New Roman"/>
              </w:rPr>
            </w:pPr>
            <w:r w:rsidRPr="008E59EB">
              <w:rPr>
                <w:rFonts w:ascii="Times New Roman" w:hAnsi="Times New Roman" w:cs="Times New Roman"/>
              </w:rPr>
              <w:t>Свободная пози</w:t>
            </w:r>
            <w:r w:rsidRPr="008E59EB">
              <w:rPr>
                <w:rFonts w:ascii="Times New Roman" w:hAnsi="Times New Roman" w:cs="Times New Roman"/>
              </w:rPr>
              <w:softHyphen/>
              <w:t xml:space="preserve">ция; при общей </w:t>
            </w:r>
            <w:r>
              <w:rPr>
                <w:rFonts w:ascii="Times New Roman" w:hAnsi="Times New Roman" w:cs="Times New Roman"/>
              </w:rPr>
              <w:t>слабости</w:t>
            </w:r>
            <w:r w:rsidRPr="008E59EB">
              <w:rPr>
                <w:rFonts w:ascii="Times New Roman" w:hAnsi="Times New Roman" w:cs="Times New Roman"/>
              </w:rPr>
              <w:t xml:space="preserve"> — сидя или лежа</w:t>
            </w:r>
          </w:p>
        </w:tc>
        <w:tc>
          <w:tcPr>
            <w:tcW w:w="37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59A7FA6" w14:textId="77777777" w:rsidR="008E59EB" w:rsidRPr="008E59EB" w:rsidRDefault="008E59EB" w:rsidP="00E40B7E">
            <w:pPr>
              <w:pStyle w:val="20"/>
              <w:framePr w:w="9178" w:wrap="notBeside" w:vAnchor="text" w:hAnchor="text" w:xAlign="center" w:y="1"/>
              <w:shd w:val="clear" w:color="auto" w:fill="auto"/>
              <w:spacing w:line="276" w:lineRule="auto"/>
              <w:ind w:left="18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Самостоятельное пере</w:t>
            </w:r>
            <w:r w:rsidRPr="008E59EB">
              <w:rPr>
                <w:rFonts w:ascii="Times New Roman" w:hAnsi="Times New Roman" w:cs="Times New Roman"/>
              </w:rPr>
              <w:t>движение; при об</w:t>
            </w:r>
            <w:r w:rsidRPr="008E59EB">
              <w:rPr>
                <w:rFonts w:ascii="Times New Roman" w:hAnsi="Times New Roman" w:cs="Times New Roman"/>
              </w:rPr>
              <w:softHyphen/>
              <w:t xml:space="preserve">щей слабости — </w:t>
            </w:r>
            <w:r>
              <w:rPr>
                <w:rFonts w:ascii="Times New Roman" w:hAnsi="Times New Roman" w:cs="Times New Roman"/>
              </w:rPr>
              <w:t>пере</w:t>
            </w:r>
            <w:r w:rsidRPr="008E59EB">
              <w:rPr>
                <w:rFonts w:ascii="Times New Roman" w:hAnsi="Times New Roman" w:cs="Times New Roman"/>
              </w:rPr>
              <w:t>нос в сидячем положе</w:t>
            </w:r>
            <w:r w:rsidRPr="008E59EB">
              <w:rPr>
                <w:rFonts w:ascii="Times New Roman" w:hAnsi="Times New Roman" w:cs="Times New Roman"/>
              </w:rPr>
              <w:softHyphen/>
              <w:t>нии ив руках или лямках носильщиком</w:t>
            </w:r>
          </w:p>
        </w:tc>
      </w:tr>
    </w:tbl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174"/>
        <w:gridCol w:w="3298"/>
        <w:gridCol w:w="3706"/>
      </w:tblGrid>
      <w:tr w:rsidR="008E59EB" w:rsidRPr="008E59EB" w14:paraId="6ECDE7CC" w14:textId="77777777" w:rsidTr="00E40B7E">
        <w:trPr>
          <w:trHeight w:hRule="exact" w:val="1248"/>
          <w:jc w:val="center"/>
        </w:trPr>
        <w:tc>
          <w:tcPr>
            <w:tcW w:w="21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34681BB" w14:textId="77777777" w:rsidR="008E59EB" w:rsidRPr="008E59EB" w:rsidRDefault="008E59EB" w:rsidP="00E40B7E">
            <w:pPr>
              <w:pStyle w:val="20"/>
              <w:framePr w:w="9178" w:wrap="notBeside" w:vAnchor="text" w:hAnchor="text" w:xAlign="center" w:y="1"/>
              <w:shd w:val="clear" w:color="auto" w:fill="auto"/>
              <w:spacing w:line="276" w:lineRule="auto"/>
              <w:ind w:left="240"/>
              <w:jc w:val="center"/>
              <w:rPr>
                <w:rFonts w:ascii="Times New Roman" w:hAnsi="Times New Roman" w:cs="Times New Roman"/>
              </w:rPr>
            </w:pPr>
            <w:r w:rsidRPr="008E59EB">
              <w:rPr>
                <w:rFonts w:ascii="Times New Roman" w:hAnsi="Times New Roman" w:cs="Times New Roman"/>
              </w:rPr>
              <w:t>Кисть</w:t>
            </w:r>
          </w:p>
        </w:tc>
        <w:tc>
          <w:tcPr>
            <w:tcW w:w="32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2EBD055" w14:textId="77777777" w:rsidR="008E59EB" w:rsidRPr="008E59EB" w:rsidRDefault="008E59EB" w:rsidP="00E40B7E">
            <w:pPr>
              <w:pStyle w:val="20"/>
              <w:framePr w:w="9178" w:wrap="notBeside" w:vAnchor="text" w:hAnchor="text" w:xAlign="center" w:y="1"/>
              <w:shd w:val="clear" w:color="auto" w:fill="auto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8E59EB">
              <w:rPr>
                <w:rFonts w:ascii="Times New Roman" w:hAnsi="Times New Roman" w:cs="Times New Roman"/>
              </w:rPr>
              <w:t xml:space="preserve">Свободная </w:t>
            </w:r>
            <w:r>
              <w:rPr>
                <w:rFonts w:ascii="Times New Roman" w:hAnsi="Times New Roman" w:cs="Times New Roman"/>
              </w:rPr>
              <w:t>позиция</w:t>
            </w:r>
          </w:p>
        </w:tc>
        <w:tc>
          <w:tcPr>
            <w:tcW w:w="37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BA407D9" w14:textId="77777777" w:rsidR="008E59EB" w:rsidRPr="008E59EB" w:rsidRDefault="008E59EB" w:rsidP="00E40B7E">
            <w:pPr>
              <w:pStyle w:val="20"/>
              <w:framePr w:w="9178" w:wrap="notBeside" w:vAnchor="text" w:hAnchor="text" w:xAlign="center" w:y="1"/>
              <w:shd w:val="clear" w:color="auto" w:fill="auto"/>
              <w:spacing w:line="276" w:lineRule="auto"/>
              <w:ind w:left="18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</w:t>
            </w:r>
            <w:r w:rsidRPr="008E59EB">
              <w:rPr>
                <w:rFonts w:ascii="Times New Roman" w:hAnsi="Times New Roman" w:cs="Times New Roman"/>
              </w:rPr>
              <w:t>мостоятельное передвижение</w:t>
            </w:r>
          </w:p>
        </w:tc>
      </w:tr>
      <w:tr w:rsidR="008E59EB" w:rsidRPr="008E59EB" w14:paraId="638889A7" w14:textId="77777777" w:rsidTr="00E40B7E">
        <w:trPr>
          <w:trHeight w:hRule="exact" w:val="1301"/>
          <w:jc w:val="center"/>
        </w:trPr>
        <w:tc>
          <w:tcPr>
            <w:tcW w:w="21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C426063" w14:textId="77777777" w:rsidR="008E59EB" w:rsidRPr="008E59EB" w:rsidRDefault="008E59EB" w:rsidP="00E40B7E">
            <w:pPr>
              <w:pStyle w:val="20"/>
              <w:framePr w:w="9178" w:wrap="notBeside" w:vAnchor="text" w:hAnchor="text" w:xAlign="center" w:y="1"/>
              <w:shd w:val="clear" w:color="auto" w:fill="auto"/>
              <w:spacing w:line="276" w:lineRule="auto"/>
              <w:ind w:left="2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</w:t>
            </w:r>
            <w:r w:rsidRPr="008E59EB">
              <w:rPr>
                <w:rFonts w:ascii="Times New Roman" w:hAnsi="Times New Roman" w:cs="Times New Roman"/>
              </w:rPr>
              <w:t>едро</w:t>
            </w:r>
          </w:p>
        </w:tc>
        <w:tc>
          <w:tcPr>
            <w:tcW w:w="32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978A9BB" w14:textId="77777777" w:rsidR="008E59EB" w:rsidRPr="008E59EB" w:rsidRDefault="008E59EB" w:rsidP="00E40B7E">
            <w:pPr>
              <w:pStyle w:val="20"/>
              <w:framePr w:w="9178" w:wrap="notBeside" w:vAnchor="text" w:hAnchor="text" w:xAlign="center" w:y="1"/>
              <w:shd w:val="clear" w:color="auto" w:fill="auto"/>
              <w:spacing w:line="276" w:lineRule="auto"/>
              <w:ind w:left="180"/>
              <w:jc w:val="center"/>
              <w:rPr>
                <w:rFonts w:ascii="Times New Roman" w:hAnsi="Times New Roman" w:cs="Times New Roman"/>
              </w:rPr>
            </w:pPr>
            <w:r w:rsidRPr="008E59EB">
              <w:rPr>
                <w:rStyle w:val="21"/>
                <w:rFonts w:ascii="Times New Roman" w:hAnsi="Times New Roman" w:cs="Times New Roman"/>
                <w:color w:val="auto"/>
              </w:rPr>
              <w:t>На</w:t>
            </w:r>
            <w:r w:rsidRPr="008E59EB">
              <w:rPr>
                <w:rFonts w:ascii="Times New Roman" w:hAnsi="Times New Roman" w:cs="Times New Roman"/>
              </w:rPr>
              <w:t xml:space="preserve"> спине</w:t>
            </w:r>
          </w:p>
        </w:tc>
        <w:tc>
          <w:tcPr>
            <w:tcW w:w="37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51436D6" w14:textId="77777777" w:rsidR="008E59EB" w:rsidRPr="008E59EB" w:rsidRDefault="008E59EB" w:rsidP="00E40B7E">
            <w:pPr>
              <w:pStyle w:val="20"/>
              <w:framePr w:w="9178" w:wrap="notBeside" w:vAnchor="text" w:hAnchor="text" w:xAlign="center" w:y="1"/>
              <w:shd w:val="clear" w:color="auto" w:fill="auto"/>
              <w:spacing w:line="276" w:lineRule="auto"/>
              <w:ind w:left="180"/>
              <w:rPr>
                <w:rFonts w:ascii="Times New Roman" w:hAnsi="Times New Roman" w:cs="Times New Roman"/>
              </w:rPr>
            </w:pPr>
            <w:r w:rsidRPr="008E59EB">
              <w:rPr>
                <w:rFonts w:ascii="Times New Roman" w:hAnsi="Times New Roman" w:cs="Times New Roman"/>
              </w:rPr>
              <w:t>Перенос на стандарт</w:t>
            </w:r>
            <w:r w:rsidRPr="008E59EB">
              <w:rPr>
                <w:rFonts w:ascii="Times New Roman" w:hAnsi="Times New Roman" w:cs="Times New Roman"/>
              </w:rPr>
              <w:softHyphen/>
              <w:t>ных или импровизи</w:t>
            </w:r>
            <w:r w:rsidRPr="008E59EB">
              <w:rPr>
                <w:rFonts w:ascii="Times New Roman" w:hAnsi="Times New Roman" w:cs="Times New Roman"/>
              </w:rPr>
              <w:softHyphen/>
              <w:t>рованных носилках</w:t>
            </w:r>
          </w:p>
        </w:tc>
      </w:tr>
      <w:tr w:rsidR="008E59EB" w:rsidRPr="008E59EB" w14:paraId="4DE86BB6" w14:textId="77777777" w:rsidTr="004476DC">
        <w:trPr>
          <w:trHeight w:hRule="exact" w:val="2573"/>
          <w:jc w:val="center"/>
        </w:trPr>
        <w:tc>
          <w:tcPr>
            <w:tcW w:w="21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815CAAD" w14:textId="77777777" w:rsidR="008E59EB" w:rsidRPr="008E59EB" w:rsidRDefault="00E40B7E" w:rsidP="00E40B7E">
            <w:pPr>
              <w:pStyle w:val="20"/>
              <w:framePr w:w="9178" w:wrap="notBeside" w:vAnchor="text" w:hAnchor="text" w:xAlign="center" w:y="1"/>
              <w:shd w:val="clear" w:color="auto" w:fill="auto"/>
              <w:spacing w:line="276" w:lineRule="auto"/>
              <w:ind w:left="240"/>
              <w:jc w:val="center"/>
              <w:rPr>
                <w:rFonts w:ascii="Times New Roman" w:hAnsi="Times New Roman" w:cs="Times New Roman"/>
              </w:rPr>
            </w:pPr>
            <w:r w:rsidRPr="008E59EB">
              <w:rPr>
                <w:rFonts w:ascii="Times New Roman" w:hAnsi="Times New Roman" w:cs="Times New Roman"/>
              </w:rPr>
              <w:t>Голень</w:t>
            </w:r>
          </w:p>
        </w:tc>
        <w:tc>
          <w:tcPr>
            <w:tcW w:w="32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70CFDC1" w14:textId="77777777" w:rsidR="008E59EB" w:rsidRPr="008E59EB" w:rsidRDefault="008E59EB" w:rsidP="00E40B7E">
            <w:pPr>
              <w:pStyle w:val="20"/>
              <w:framePr w:w="9178" w:wrap="notBeside" w:vAnchor="text" w:hAnchor="text" w:xAlign="center" w:y="1"/>
              <w:shd w:val="clear" w:color="auto" w:fill="auto"/>
              <w:spacing w:line="276" w:lineRule="auto"/>
              <w:ind w:left="180"/>
              <w:jc w:val="center"/>
              <w:rPr>
                <w:rFonts w:ascii="Times New Roman" w:hAnsi="Times New Roman" w:cs="Times New Roman"/>
              </w:rPr>
            </w:pPr>
            <w:r w:rsidRPr="008E59EB">
              <w:rPr>
                <w:rFonts w:ascii="Times New Roman" w:hAnsi="Times New Roman" w:cs="Times New Roman"/>
              </w:rPr>
              <w:t xml:space="preserve">Сидя; при общей слабости — </w:t>
            </w:r>
            <w:r w:rsidR="00E40B7E">
              <w:rPr>
                <w:rFonts w:ascii="Times New Roman" w:hAnsi="Times New Roman" w:cs="Times New Roman"/>
              </w:rPr>
              <w:t>лежа</w:t>
            </w:r>
          </w:p>
        </w:tc>
        <w:tc>
          <w:tcPr>
            <w:tcW w:w="37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86FA3B6" w14:textId="77777777" w:rsidR="008E59EB" w:rsidRPr="008E59EB" w:rsidRDefault="00E40B7E" w:rsidP="00E40B7E">
            <w:pPr>
              <w:pStyle w:val="20"/>
              <w:framePr w:w="9178" w:wrap="notBeside" w:vAnchor="text" w:hAnchor="text" w:xAlign="center" w:y="1"/>
              <w:shd w:val="clear" w:color="auto" w:fill="auto"/>
              <w:spacing w:line="276" w:lineRule="auto"/>
              <w:ind w:left="18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Перенос в</w:t>
            </w:r>
            <w:r w:rsidR="008E59EB" w:rsidRPr="008E59EB">
              <w:rPr>
                <w:rFonts w:ascii="Times New Roman" w:hAnsi="Times New Roman" w:cs="Times New Roman"/>
              </w:rPr>
              <w:t xml:space="preserve"> сидячем по</w:t>
            </w:r>
            <w:r w:rsidR="008E59EB" w:rsidRPr="008E59EB">
              <w:rPr>
                <w:rFonts w:ascii="Times New Roman" w:hAnsi="Times New Roman" w:cs="Times New Roman"/>
              </w:rPr>
              <w:softHyphen/>
              <w:t xml:space="preserve">ложении па руках или лямках носильщиком; при общей слабости — </w:t>
            </w:r>
            <w:r>
              <w:rPr>
                <w:rFonts w:ascii="Times New Roman" w:hAnsi="Times New Roman" w:cs="Times New Roman"/>
              </w:rPr>
              <w:t>лежа на стандартных или импровизирован</w:t>
            </w:r>
            <w:r w:rsidRPr="008E59EB">
              <w:rPr>
                <w:rFonts w:ascii="Times New Roman" w:hAnsi="Times New Roman" w:cs="Times New Roman"/>
              </w:rPr>
              <w:t>ных</w:t>
            </w:r>
            <w:r w:rsidR="008E59EB" w:rsidRPr="008E59EB">
              <w:rPr>
                <w:rFonts w:ascii="Times New Roman" w:hAnsi="Times New Roman" w:cs="Times New Roman"/>
              </w:rPr>
              <w:t xml:space="preserve"> носилках</w:t>
            </w:r>
          </w:p>
        </w:tc>
      </w:tr>
      <w:tr w:rsidR="008E59EB" w:rsidRPr="008E59EB" w14:paraId="3328E8EE" w14:textId="77777777" w:rsidTr="004476DC">
        <w:trPr>
          <w:trHeight w:hRule="exact" w:val="2681"/>
          <w:jc w:val="center"/>
        </w:trPr>
        <w:tc>
          <w:tcPr>
            <w:tcW w:w="2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87902DA" w14:textId="77777777" w:rsidR="008E59EB" w:rsidRPr="008E59EB" w:rsidRDefault="00E40B7E" w:rsidP="00E40B7E">
            <w:pPr>
              <w:pStyle w:val="20"/>
              <w:framePr w:w="9178" w:wrap="notBeside" w:vAnchor="text" w:hAnchor="text" w:xAlign="center" w:y="1"/>
              <w:shd w:val="clear" w:color="auto" w:fill="auto"/>
              <w:spacing w:line="276" w:lineRule="auto"/>
              <w:ind w:left="2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Стопа</w:t>
            </w:r>
          </w:p>
        </w:tc>
        <w:tc>
          <w:tcPr>
            <w:tcW w:w="3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56F47F4" w14:textId="77777777" w:rsidR="008E59EB" w:rsidRPr="008E59EB" w:rsidRDefault="00E40B7E" w:rsidP="00E40B7E">
            <w:pPr>
              <w:framePr w:w="9178" w:wrap="notBeside" w:vAnchor="text" w:hAnchor="text" w:xAlign="center" w:y="1"/>
              <w:spacing w:line="276" w:lineRule="auto"/>
              <w:jc w:val="center"/>
              <w:rPr>
                <w:sz w:val="28"/>
                <w:szCs w:val="28"/>
              </w:rPr>
            </w:pPr>
            <w:r w:rsidRPr="008E59EB">
              <w:rPr>
                <w:sz w:val="28"/>
                <w:szCs w:val="28"/>
              </w:rPr>
              <w:t xml:space="preserve">Свободная </w:t>
            </w:r>
            <w:r>
              <w:t>позиция</w:t>
            </w:r>
          </w:p>
        </w:tc>
        <w:tc>
          <w:tcPr>
            <w:tcW w:w="3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9281E8E" w14:textId="77777777" w:rsidR="008E59EB" w:rsidRPr="008E59EB" w:rsidRDefault="00E40B7E" w:rsidP="00E40B7E">
            <w:pPr>
              <w:pStyle w:val="20"/>
              <w:framePr w:w="9178" w:wrap="notBeside" w:vAnchor="text" w:hAnchor="text" w:xAlign="center" w:y="1"/>
              <w:shd w:val="clear" w:color="auto" w:fill="auto"/>
              <w:spacing w:line="276" w:lineRule="auto"/>
              <w:ind w:left="18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Самостоятельное пе</w:t>
            </w:r>
            <w:r>
              <w:rPr>
                <w:rFonts w:ascii="Times New Roman" w:hAnsi="Times New Roman" w:cs="Times New Roman"/>
              </w:rPr>
              <w:softHyphen/>
              <w:t xml:space="preserve">редвижение </w:t>
            </w:r>
            <w:r w:rsidR="008E59EB" w:rsidRPr="008E59EB">
              <w:rPr>
                <w:rFonts w:ascii="Times New Roman" w:hAnsi="Times New Roman" w:cs="Times New Roman"/>
              </w:rPr>
              <w:t>при помо</w:t>
            </w:r>
            <w:r w:rsidR="008E59EB" w:rsidRPr="008E59EB">
              <w:rPr>
                <w:rFonts w:ascii="Times New Roman" w:hAnsi="Times New Roman" w:cs="Times New Roman"/>
              </w:rPr>
              <w:softHyphen/>
              <w:t>щи стандартных или импровизированных костылей</w:t>
            </w:r>
            <w:r>
              <w:rPr>
                <w:rFonts w:ascii="Times New Roman" w:hAnsi="Times New Roman" w:cs="Times New Roman"/>
              </w:rPr>
              <w:t>; перенос в сидячем положении на</w:t>
            </w:r>
            <w:r w:rsidR="008E59EB" w:rsidRPr="008E59EB">
              <w:rPr>
                <w:rFonts w:ascii="Times New Roman" w:hAnsi="Times New Roman" w:cs="Times New Roman"/>
              </w:rPr>
              <w:t xml:space="preserve"> руках или лямках </w:t>
            </w:r>
            <w:r>
              <w:rPr>
                <w:rFonts w:ascii="Times New Roman" w:hAnsi="Times New Roman" w:cs="Times New Roman"/>
              </w:rPr>
              <w:t>носильщиков</w:t>
            </w:r>
          </w:p>
        </w:tc>
      </w:tr>
    </w:tbl>
    <w:p w14:paraId="437CC6E8" w14:textId="77777777" w:rsidR="008E59EB" w:rsidRPr="008E59EB" w:rsidRDefault="008E59EB" w:rsidP="008E59EB">
      <w:pPr>
        <w:framePr w:w="9178" w:wrap="notBeside" w:vAnchor="text" w:hAnchor="text" w:xAlign="center" w:y="1"/>
        <w:spacing w:line="276" w:lineRule="auto"/>
        <w:rPr>
          <w:sz w:val="28"/>
          <w:szCs w:val="28"/>
        </w:rPr>
      </w:pPr>
    </w:p>
    <w:p w14:paraId="24E780F5" w14:textId="77777777" w:rsidR="00362FC7" w:rsidRPr="008E59EB" w:rsidRDefault="00362FC7" w:rsidP="008E59EB"/>
    <w:p w14:paraId="604B0634" w14:textId="77777777" w:rsidR="00DA4D9C" w:rsidRDefault="00362FC7" w:rsidP="00362FC7">
      <w:pPr>
        <w:spacing w:line="360" w:lineRule="auto"/>
        <w:ind w:firstLine="708"/>
        <w:jc w:val="both"/>
        <w:rPr>
          <w:sz w:val="28"/>
          <w:szCs w:val="28"/>
        </w:rPr>
      </w:pPr>
      <w:r w:rsidRPr="00362FC7">
        <w:rPr>
          <w:sz w:val="28"/>
          <w:szCs w:val="28"/>
        </w:rPr>
        <w:lastRenderedPageBreak/>
        <w:t xml:space="preserve">Переноска пострадавшего одним носильщиком осуществляется на руках, на спине или на плече (рис. 1). В первом случае носильщик подводит правую руку под ягодицы пострадавшего, а левую — под спину, поднимает его и несет, а пострадавший, если позволяет состояние, обхватывает руками шею носильщика. </w:t>
      </w:r>
    </w:p>
    <w:p w14:paraId="3939D281" w14:textId="77777777" w:rsidR="00DA4D9C" w:rsidRDefault="00362FC7" w:rsidP="00362FC7">
      <w:pPr>
        <w:spacing w:line="360" w:lineRule="auto"/>
        <w:ind w:firstLine="708"/>
        <w:jc w:val="both"/>
        <w:rPr>
          <w:sz w:val="28"/>
          <w:szCs w:val="28"/>
        </w:rPr>
      </w:pPr>
      <w:r w:rsidRPr="00362FC7">
        <w:rPr>
          <w:sz w:val="28"/>
          <w:szCs w:val="28"/>
        </w:rPr>
        <w:t xml:space="preserve">В случаях переноски на значительные расстояния основные усилия лучше перенести на мышцы туловища. </w:t>
      </w:r>
    </w:p>
    <w:p w14:paraId="7A4D81FD" w14:textId="77777777" w:rsidR="00DA4D9C" w:rsidRDefault="00362FC7" w:rsidP="00362FC7">
      <w:pPr>
        <w:spacing w:line="360" w:lineRule="auto"/>
        <w:ind w:firstLine="708"/>
        <w:jc w:val="both"/>
        <w:rPr>
          <w:sz w:val="28"/>
          <w:szCs w:val="28"/>
        </w:rPr>
      </w:pPr>
      <w:r w:rsidRPr="00362FC7">
        <w:rPr>
          <w:sz w:val="28"/>
          <w:szCs w:val="28"/>
        </w:rPr>
        <w:t xml:space="preserve">Для этого простыню (шарф, ремень и т. д.) перекидывают через плечо носильщика и подводят под ягодицы пострадавшего. </w:t>
      </w:r>
    </w:p>
    <w:p w14:paraId="0A80D308" w14:textId="77777777" w:rsidR="00DA4D9C" w:rsidRDefault="00362FC7" w:rsidP="00362FC7">
      <w:pPr>
        <w:spacing w:line="360" w:lineRule="auto"/>
        <w:ind w:firstLine="708"/>
        <w:jc w:val="both"/>
        <w:rPr>
          <w:sz w:val="28"/>
          <w:szCs w:val="28"/>
        </w:rPr>
      </w:pPr>
      <w:r w:rsidRPr="00362FC7">
        <w:rPr>
          <w:sz w:val="28"/>
          <w:szCs w:val="28"/>
        </w:rPr>
        <w:t xml:space="preserve">При переноске на спине несущий поддерживает пострадавшего руками за бедра, а пострадавший, обхватив руками его шею, держится за его пояс. Переноска значительно облегчается при использовании носилочных лямок или двух поясных ремней, сложенных кольцом или восьмеркой. </w:t>
      </w:r>
    </w:p>
    <w:p w14:paraId="0B2C80CC" w14:textId="77777777" w:rsidR="00362FC7" w:rsidRPr="00362FC7" w:rsidRDefault="00362FC7" w:rsidP="00362FC7">
      <w:pPr>
        <w:spacing w:line="360" w:lineRule="auto"/>
        <w:ind w:firstLine="708"/>
        <w:jc w:val="both"/>
        <w:rPr>
          <w:sz w:val="28"/>
          <w:szCs w:val="28"/>
        </w:rPr>
      </w:pPr>
      <w:r w:rsidRPr="00362FC7">
        <w:rPr>
          <w:sz w:val="28"/>
          <w:szCs w:val="28"/>
        </w:rPr>
        <w:t>В случае отсутствия лямок или ремней пострадавшего можно переносить на плече.</w:t>
      </w:r>
    </w:p>
    <w:p w14:paraId="4555D000" w14:textId="77777777" w:rsidR="00362FC7" w:rsidRPr="00362FC7" w:rsidRDefault="00362FC7" w:rsidP="00DA4D9C">
      <w:pPr>
        <w:spacing w:line="360" w:lineRule="auto"/>
        <w:jc w:val="center"/>
        <w:rPr>
          <w:sz w:val="28"/>
          <w:szCs w:val="28"/>
        </w:rPr>
      </w:pPr>
      <w:r w:rsidRPr="00362FC7">
        <w:rPr>
          <w:noProof/>
          <w:sz w:val="28"/>
          <w:szCs w:val="28"/>
        </w:rPr>
        <w:drawing>
          <wp:inline distT="0" distB="0" distL="0" distR="0" wp14:anchorId="04925A7D" wp14:editId="33D6D007">
            <wp:extent cx="3246120" cy="2862783"/>
            <wp:effectExtent l="0" t="0" r="0" b="0"/>
            <wp:docPr id="1" name="Рисунок 1" descr="ÐÐµÑÐµÐ½Ð¾ÑÐºÐ° Ð¿Ð¾ÑÑÑÐ°Ð´Ð°Ð²ÑÐµÐ³Ð¾ Ð¾Ð´Ð½Ð¸Ð¼ Ð½Ð¾ÑÐ¸Ð»ÑÑÐ¸ÐºÐ¾Ð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ÐµÑÐµÐ½Ð¾ÑÐºÐ° Ð¿Ð¾ÑÑÑÐ°Ð´Ð°Ð²ÑÐµÐ³Ð¾ Ð¾Ð´Ð½Ð¸Ð¼ Ð½Ð¾ÑÐ¸Ð»ÑÑÐ¸ÐºÐ¾Ð¼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9207" cy="2883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8196B31" w14:textId="77777777" w:rsidR="00362FC7" w:rsidRPr="00362FC7" w:rsidRDefault="00362FC7" w:rsidP="00362FC7">
      <w:pPr>
        <w:spacing w:line="360" w:lineRule="auto"/>
        <w:ind w:firstLine="708"/>
        <w:jc w:val="both"/>
        <w:rPr>
          <w:sz w:val="28"/>
          <w:szCs w:val="28"/>
        </w:rPr>
      </w:pPr>
    </w:p>
    <w:p w14:paraId="5231EC73" w14:textId="77777777" w:rsidR="00DA4D9C" w:rsidRPr="004476DC" w:rsidRDefault="00362FC7" w:rsidP="00DA4D9C">
      <w:pPr>
        <w:spacing w:line="276" w:lineRule="auto"/>
        <w:ind w:firstLine="708"/>
        <w:jc w:val="center"/>
        <w:rPr>
          <w:sz w:val="28"/>
          <w:szCs w:val="28"/>
        </w:rPr>
      </w:pPr>
      <w:r w:rsidRPr="004476DC">
        <w:rPr>
          <w:sz w:val="28"/>
          <w:szCs w:val="28"/>
        </w:rPr>
        <w:t>Рис. 1. Переноска пострадавшего одним носильщиком:</w:t>
      </w:r>
    </w:p>
    <w:p w14:paraId="6048D3B6" w14:textId="52F779C1" w:rsidR="00362FC7" w:rsidRPr="004476DC" w:rsidRDefault="00362FC7" w:rsidP="00DA4D9C">
      <w:pPr>
        <w:spacing w:line="276" w:lineRule="auto"/>
        <w:ind w:firstLine="708"/>
        <w:jc w:val="center"/>
        <w:rPr>
          <w:sz w:val="28"/>
          <w:szCs w:val="28"/>
        </w:rPr>
      </w:pPr>
      <w:r w:rsidRPr="004476DC">
        <w:rPr>
          <w:sz w:val="28"/>
          <w:szCs w:val="28"/>
        </w:rPr>
        <w:t>1,2,3 - перетаскивание; 4 — передвижение с поддержкой; 5 — переноска на плече; 6. 7 — переноска на</w:t>
      </w:r>
      <w:r w:rsidR="00167474" w:rsidRPr="004476DC">
        <w:rPr>
          <w:sz w:val="28"/>
          <w:szCs w:val="28"/>
        </w:rPr>
        <w:t xml:space="preserve"> </w:t>
      </w:r>
      <w:r w:rsidRPr="004476DC">
        <w:rPr>
          <w:sz w:val="28"/>
          <w:szCs w:val="28"/>
        </w:rPr>
        <w:t>руках; 8 - переноска на спине без лямок; 10 — переноска на спине с лямкой, сложенной восьмеркой; 11 - переноска на рюкзаке</w:t>
      </w:r>
      <w:r w:rsidRPr="004476DC">
        <w:rPr>
          <w:sz w:val="28"/>
          <w:szCs w:val="28"/>
        </w:rPr>
        <w:br/>
      </w:r>
    </w:p>
    <w:p w14:paraId="64EEE872" w14:textId="77777777" w:rsidR="00362FC7" w:rsidRPr="00362FC7" w:rsidRDefault="00362FC7" w:rsidP="00362FC7">
      <w:pPr>
        <w:spacing w:line="360" w:lineRule="auto"/>
        <w:ind w:firstLine="708"/>
        <w:jc w:val="both"/>
        <w:rPr>
          <w:sz w:val="28"/>
          <w:szCs w:val="28"/>
        </w:rPr>
      </w:pPr>
    </w:p>
    <w:p w14:paraId="3C585CDE" w14:textId="77777777" w:rsidR="00ED7374" w:rsidRDefault="00362FC7" w:rsidP="00362FC7">
      <w:pPr>
        <w:spacing w:line="360" w:lineRule="auto"/>
        <w:ind w:firstLine="708"/>
        <w:jc w:val="both"/>
        <w:rPr>
          <w:sz w:val="28"/>
          <w:szCs w:val="28"/>
        </w:rPr>
      </w:pPr>
      <w:r w:rsidRPr="00362FC7">
        <w:rPr>
          <w:sz w:val="28"/>
          <w:szCs w:val="28"/>
        </w:rPr>
        <w:t xml:space="preserve">Два носильщика могут переносить пострадавшего на руках в сидячем или лежачем положении (рис. 2). </w:t>
      </w:r>
    </w:p>
    <w:p w14:paraId="24EF895E" w14:textId="77777777" w:rsidR="00ED7374" w:rsidRDefault="00362FC7" w:rsidP="00362FC7">
      <w:pPr>
        <w:spacing w:line="360" w:lineRule="auto"/>
        <w:ind w:firstLine="708"/>
        <w:jc w:val="both"/>
        <w:rPr>
          <w:sz w:val="28"/>
          <w:szCs w:val="28"/>
        </w:rPr>
      </w:pPr>
      <w:r w:rsidRPr="00362FC7">
        <w:rPr>
          <w:sz w:val="28"/>
          <w:szCs w:val="28"/>
        </w:rPr>
        <w:t xml:space="preserve">Пострадавшего с сохраненным сознанием переносят на «сиденье», образованном из четырех, трех и двух рук. </w:t>
      </w:r>
    </w:p>
    <w:p w14:paraId="14759106" w14:textId="7B06B973" w:rsidR="00362FC7" w:rsidRPr="00362FC7" w:rsidRDefault="00362FC7" w:rsidP="00362FC7">
      <w:pPr>
        <w:spacing w:line="360" w:lineRule="auto"/>
        <w:ind w:firstLine="708"/>
        <w:jc w:val="both"/>
        <w:rPr>
          <w:sz w:val="28"/>
          <w:szCs w:val="28"/>
        </w:rPr>
      </w:pPr>
      <w:r w:rsidRPr="00362FC7">
        <w:rPr>
          <w:sz w:val="28"/>
          <w:szCs w:val="28"/>
        </w:rPr>
        <w:t xml:space="preserve">При </w:t>
      </w:r>
      <w:r w:rsidR="00ED7374" w:rsidRPr="00362FC7">
        <w:rPr>
          <w:sz w:val="28"/>
          <w:szCs w:val="28"/>
        </w:rPr>
        <w:t>сиденье</w:t>
      </w:r>
      <w:r w:rsidRPr="00362FC7">
        <w:rPr>
          <w:sz w:val="28"/>
          <w:szCs w:val="28"/>
        </w:rPr>
        <w:t xml:space="preserve"> из четырех рук (сложный замок) каждый носильщик правой рукой берется за свое левое предплечье, а левой — за правое предплечье товарища. На сиденье сажают пострадавшего, который руками обхватывает шеи носильщиков. Неудобство этого метода в том, что руки потеют и скользят, а носильщики могут двигаться только боком. В случаях</w:t>
      </w:r>
      <w:r w:rsidR="004476DC">
        <w:rPr>
          <w:sz w:val="28"/>
          <w:szCs w:val="28"/>
        </w:rPr>
        <w:t>,</w:t>
      </w:r>
      <w:r w:rsidRPr="00362FC7">
        <w:rPr>
          <w:sz w:val="28"/>
          <w:szCs w:val="28"/>
        </w:rPr>
        <w:t xml:space="preserve"> когда пострадавший не может держаться за шеи носильщиков и нуждается в поддержании, используется «замок» из трех рук. При этом физически менее сильный носильщик обхватывает правой рукой свое левое предплечье, а левой — правое предплечье товарища. Второй носильщик правой рукой берет правое предплечье первого, а левой поддерживает пострадавшего за спину. Сиденье из двух рук, охватывающих кольцо из полотенца (салфеток, толстой веревки и т. п.), позволяет носильщикам двигаться прямо и свободными руками поддерживать пострадавшего. Переноска значительно облегчается при использовании носилочных лямок.</w:t>
      </w:r>
    </w:p>
    <w:p w14:paraId="7D495DA8" w14:textId="77777777" w:rsidR="00362FC7" w:rsidRPr="00362FC7" w:rsidRDefault="00362FC7" w:rsidP="00ED7374">
      <w:pPr>
        <w:spacing w:line="360" w:lineRule="auto"/>
        <w:jc w:val="center"/>
        <w:rPr>
          <w:sz w:val="28"/>
          <w:szCs w:val="28"/>
        </w:rPr>
      </w:pPr>
      <w:r w:rsidRPr="00362FC7">
        <w:rPr>
          <w:noProof/>
          <w:sz w:val="28"/>
          <w:szCs w:val="28"/>
        </w:rPr>
        <w:drawing>
          <wp:inline distT="0" distB="0" distL="0" distR="0" wp14:anchorId="6AE383A4" wp14:editId="2CCCB4FC">
            <wp:extent cx="4152900" cy="2362200"/>
            <wp:effectExtent l="0" t="0" r="0" b="0"/>
            <wp:docPr id="4" name="Рисунок 4" descr="ÐÐµÑÐµÐ½Ð¾ÑÐºÐ° Ð¿Ð¾ÑÑÑÐ°Ð´Ð°Ð²ÑÐµÐ³Ð¾ Ð´Ð²ÑÐ¼Ñ Ð½Ð¾ÑÐ¸Ð»ÑÑÐ¸ÐºÐ°Ð¼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ÐÐµÑÐµÐ½Ð¾ÑÐºÐ° Ð¿Ð¾ÑÑÑÐ°Ð´Ð°Ð²ÑÐµÐ³Ð¾ Ð´Ð²ÑÐ¼Ñ Ð½Ð¾ÑÐ¸Ð»ÑÑÐ¸ÐºÐ°Ð¼Ð¸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3946" cy="2362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29AE501" w14:textId="77777777" w:rsidR="00ED7374" w:rsidRPr="004476DC" w:rsidRDefault="00362FC7" w:rsidP="00ED7374">
      <w:pPr>
        <w:spacing w:line="276" w:lineRule="auto"/>
        <w:ind w:firstLine="708"/>
        <w:jc w:val="center"/>
        <w:rPr>
          <w:sz w:val="26"/>
          <w:szCs w:val="26"/>
        </w:rPr>
      </w:pPr>
      <w:r w:rsidRPr="004476DC">
        <w:rPr>
          <w:sz w:val="26"/>
          <w:szCs w:val="26"/>
        </w:rPr>
        <w:t>Рис. 2. Переноска пострадавшего двумя носильщиками:</w:t>
      </w:r>
    </w:p>
    <w:p w14:paraId="0B500B4B" w14:textId="5753B121" w:rsidR="00362FC7" w:rsidRPr="004476DC" w:rsidRDefault="00362FC7" w:rsidP="00ED7374">
      <w:pPr>
        <w:spacing w:line="276" w:lineRule="auto"/>
        <w:ind w:firstLine="708"/>
        <w:jc w:val="center"/>
        <w:rPr>
          <w:sz w:val="26"/>
          <w:szCs w:val="26"/>
        </w:rPr>
      </w:pPr>
      <w:r w:rsidRPr="004476DC">
        <w:rPr>
          <w:sz w:val="26"/>
          <w:szCs w:val="26"/>
        </w:rPr>
        <w:t xml:space="preserve">1 - "друг за другом"; 2 — на «замке» из трех рук; 3 — на «замке» из четырех рук; 4 — «замок» из трех рук; 5 — «замок» из четырех рук; б — </w:t>
      </w:r>
      <w:r w:rsidRPr="004476DC">
        <w:rPr>
          <w:sz w:val="26"/>
          <w:szCs w:val="26"/>
        </w:rPr>
        <w:lastRenderedPageBreak/>
        <w:t>веревочный круг для переноски; 7, 8 — переноска на лямке в сидячем и полусидячем положении</w:t>
      </w:r>
    </w:p>
    <w:p w14:paraId="18CDEB02" w14:textId="77777777" w:rsidR="00ED7374" w:rsidRDefault="00362FC7" w:rsidP="00362FC7">
      <w:pPr>
        <w:spacing w:line="360" w:lineRule="auto"/>
        <w:ind w:firstLine="708"/>
        <w:jc w:val="both"/>
        <w:rPr>
          <w:color w:val="000000"/>
          <w:sz w:val="28"/>
          <w:szCs w:val="28"/>
          <w:shd w:val="clear" w:color="auto" w:fill="FEFEFE"/>
        </w:rPr>
      </w:pPr>
      <w:r w:rsidRPr="00362FC7">
        <w:rPr>
          <w:color w:val="000000"/>
          <w:sz w:val="28"/>
          <w:szCs w:val="28"/>
          <w:shd w:val="clear" w:color="auto" w:fill="FEFEFE"/>
        </w:rPr>
        <w:t>Перенос вдвоем является</w:t>
      </w:r>
      <w:r w:rsidR="00ED7374">
        <w:rPr>
          <w:color w:val="000000"/>
          <w:sz w:val="28"/>
          <w:szCs w:val="28"/>
          <w:shd w:val="clear" w:color="auto" w:fill="FEFEFE"/>
        </w:rPr>
        <w:t xml:space="preserve"> неудобным и очень утомительным. И</w:t>
      </w:r>
      <w:r w:rsidRPr="00362FC7">
        <w:rPr>
          <w:color w:val="000000"/>
          <w:sz w:val="28"/>
          <w:szCs w:val="28"/>
          <w:shd w:val="clear" w:color="auto" w:fill="FEFEFE"/>
        </w:rPr>
        <w:t xml:space="preserve">спользуется в основном для перекладывания пострадавшего или для переноски его на небольшие расстояния. Имеется несколько методов такой переноски. </w:t>
      </w:r>
    </w:p>
    <w:p w14:paraId="2EBD5D05" w14:textId="77777777" w:rsidR="00ED7374" w:rsidRDefault="00362FC7" w:rsidP="00ED7374">
      <w:pPr>
        <w:spacing w:line="360" w:lineRule="auto"/>
        <w:ind w:firstLine="708"/>
        <w:jc w:val="both"/>
        <w:rPr>
          <w:color w:val="000000"/>
          <w:sz w:val="28"/>
          <w:szCs w:val="28"/>
          <w:shd w:val="clear" w:color="auto" w:fill="FEFEFE"/>
        </w:rPr>
      </w:pPr>
      <w:r w:rsidRPr="00362FC7">
        <w:rPr>
          <w:color w:val="000000"/>
          <w:sz w:val="28"/>
          <w:szCs w:val="28"/>
          <w:shd w:val="clear" w:color="auto" w:fill="FEFEFE"/>
        </w:rPr>
        <w:t xml:space="preserve">В одном случае носильщики по бокам пострадавшего становятся на колено, которое ближе к его голове, подводят одну руку под спину, вторую — под ягодицы и поднимают. Для укладывания они заходят по обе стороны носилок и опускают вначале ягодицы, а затем спину и голову. </w:t>
      </w:r>
    </w:p>
    <w:p w14:paraId="31A66757" w14:textId="77777777" w:rsidR="00ED7374" w:rsidRDefault="00362FC7" w:rsidP="00362FC7">
      <w:pPr>
        <w:spacing w:line="360" w:lineRule="auto"/>
        <w:ind w:firstLine="708"/>
        <w:jc w:val="both"/>
        <w:rPr>
          <w:color w:val="000000"/>
          <w:sz w:val="28"/>
          <w:szCs w:val="28"/>
          <w:shd w:val="clear" w:color="auto" w:fill="FEFEFE"/>
        </w:rPr>
      </w:pPr>
      <w:r w:rsidRPr="00362FC7">
        <w:rPr>
          <w:color w:val="000000"/>
          <w:sz w:val="28"/>
          <w:szCs w:val="28"/>
          <w:shd w:val="clear" w:color="auto" w:fill="FEFEFE"/>
        </w:rPr>
        <w:t xml:space="preserve">В другом — оба поднимающих подходят к пострадавшему с одной здоровой стороны, опускаются на одноименное колено и укладывают противоположную руку пострадавшего ему на живот. </w:t>
      </w:r>
    </w:p>
    <w:p w14:paraId="57D7409E" w14:textId="77777777" w:rsidR="00ED7374" w:rsidRDefault="00362FC7" w:rsidP="00362FC7">
      <w:pPr>
        <w:spacing w:line="360" w:lineRule="auto"/>
        <w:ind w:firstLine="708"/>
        <w:jc w:val="both"/>
        <w:rPr>
          <w:color w:val="000000"/>
          <w:sz w:val="28"/>
          <w:szCs w:val="28"/>
          <w:shd w:val="clear" w:color="auto" w:fill="FEFEFE"/>
        </w:rPr>
      </w:pPr>
      <w:r w:rsidRPr="00362FC7">
        <w:rPr>
          <w:color w:val="000000"/>
          <w:sz w:val="28"/>
          <w:szCs w:val="28"/>
          <w:shd w:val="clear" w:color="auto" w:fill="FEFEFE"/>
        </w:rPr>
        <w:t xml:space="preserve">Первый подводит одну руку под затылок и шею, придерживая уложенную руку пострадавшего, а вторую — под поясницу. Второй одну руку заводит под крестец, а вторую-под ноги в области колен. </w:t>
      </w:r>
    </w:p>
    <w:p w14:paraId="77D6E4F2" w14:textId="77777777" w:rsidR="00ED7374" w:rsidRDefault="00362FC7" w:rsidP="00362FC7">
      <w:pPr>
        <w:spacing w:line="360" w:lineRule="auto"/>
        <w:ind w:firstLine="708"/>
        <w:jc w:val="both"/>
        <w:rPr>
          <w:color w:val="000000"/>
          <w:sz w:val="28"/>
          <w:szCs w:val="28"/>
          <w:shd w:val="clear" w:color="auto" w:fill="FEFEFE"/>
        </w:rPr>
      </w:pPr>
      <w:r w:rsidRPr="00362FC7">
        <w:rPr>
          <w:color w:val="000000"/>
          <w:sz w:val="28"/>
          <w:szCs w:val="28"/>
          <w:shd w:val="clear" w:color="auto" w:fill="FEFEFE"/>
        </w:rPr>
        <w:t xml:space="preserve">По команде приподнимают, запрокидывая пострадавшего на себя до упора в грудь, и встают равномерно без толчков, придерживая поврежденную часть тела. </w:t>
      </w:r>
    </w:p>
    <w:p w14:paraId="0A19FD85" w14:textId="77777777" w:rsidR="00362FC7" w:rsidRPr="00362FC7" w:rsidRDefault="00362FC7" w:rsidP="00362FC7">
      <w:pPr>
        <w:spacing w:line="360" w:lineRule="auto"/>
        <w:ind w:firstLine="708"/>
        <w:jc w:val="both"/>
        <w:rPr>
          <w:color w:val="000000"/>
          <w:sz w:val="28"/>
          <w:szCs w:val="28"/>
          <w:shd w:val="clear" w:color="auto" w:fill="FEFEFE"/>
        </w:rPr>
      </w:pPr>
      <w:r w:rsidRPr="00362FC7">
        <w:rPr>
          <w:color w:val="000000"/>
          <w:sz w:val="28"/>
          <w:szCs w:val="28"/>
          <w:shd w:val="clear" w:color="auto" w:fill="FEFEFE"/>
        </w:rPr>
        <w:t xml:space="preserve">Пострадавший может обхватить руками шею первого носильщика, но от его активной помощи лучше отказаться. </w:t>
      </w:r>
    </w:p>
    <w:p w14:paraId="221F967C" w14:textId="77777777" w:rsidR="00ED7374" w:rsidRDefault="00362FC7" w:rsidP="00362FC7">
      <w:pPr>
        <w:spacing w:line="360" w:lineRule="auto"/>
        <w:ind w:firstLine="708"/>
        <w:jc w:val="both"/>
        <w:rPr>
          <w:color w:val="000000"/>
          <w:sz w:val="28"/>
          <w:szCs w:val="28"/>
          <w:shd w:val="clear" w:color="auto" w:fill="FEFEFE"/>
        </w:rPr>
      </w:pPr>
      <w:r w:rsidRPr="00362FC7">
        <w:rPr>
          <w:color w:val="000000"/>
          <w:sz w:val="28"/>
          <w:szCs w:val="28"/>
          <w:shd w:val="clear" w:color="auto" w:fill="FEFEFE"/>
        </w:rPr>
        <w:t xml:space="preserve">В случаях бессознательного состояния пострадавшего нужно следить, чтобы не свешивалась его рука, при ранениях черепа, — чтобы голова не свисала вниз, а подбородок не был прижат к груди, так как такое положение головы значительно увеличивает застойные явления в мозгу. </w:t>
      </w:r>
    </w:p>
    <w:p w14:paraId="30DCCB3F" w14:textId="77777777" w:rsidR="00ED7374" w:rsidRDefault="00362FC7" w:rsidP="00362FC7">
      <w:pPr>
        <w:spacing w:line="360" w:lineRule="auto"/>
        <w:ind w:firstLine="708"/>
        <w:jc w:val="both"/>
        <w:rPr>
          <w:color w:val="000000"/>
          <w:sz w:val="28"/>
          <w:szCs w:val="28"/>
          <w:shd w:val="clear" w:color="auto" w:fill="FEFEFE"/>
        </w:rPr>
      </w:pPr>
      <w:r w:rsidRPr="00362FC7">
        <w:rPr>
          <w:color w:val="000000"/>
          <w:sz w:val="28"/>
          <w:szCs w:val="28"/>
          <w:shd w:val="clear" w:color="auto" w:fill="FEFEFE"/>
        </w:rPr>
        <w:t xml:space="preserve">Для укладывания пострадавшего на носилки оба носильщика опускаются перед носилками на одно колено и осторожно кладут его (рис. 3). </w:t>
      </w:r>
    </w:p>
    <w:p w14:paraId="216DEC35" w14:textId="77777777" w:rsidR="00ED7374" w:rsidRDefault="00362FC7" w:rsidP="00362FC7">
      <w:pPr>
        <w:spacing w:line="360" w:lineRule="auto"/>
        <w:ind w:firstLine="708"/>
        <w:jc w:val="both"/>
        <w:rPr>
          <w:color w:val="000000"/>
          <w:sz w:val="28"/>
          <w:szCs w:val="28"/>
          <w:shd w:val="clear" w:color="auto" w:fill="FEFEFE"/>
        </w:rPr>
      </w:pPr>
      <w:r w:rsidRPr="00362FC7">
        <w:rPr>
          <w:color w:val="000000"/>
          <w:sz w:val="28"/>
          <w:szCs w:val="28"/>
          <w:shd w:val="clear" w:color="auto" w:fill="FEFEFE"/>
        </w:rPr>
        <w:t xml:space="preserve">Если имеется третий помогающий, он подвигает к ним носилки. </w:t>
      </w:r>
    </w:p>
    <w:p w14:paraId="110B6933" w14:textId="77777777" w:rsidR="00ED7374" w:rsidRDefault="00362FC7" w:rsidP="00362FC7">
      <w:pPr>
        <w:spacing w:line="360" w:lineRule="auto"/>
        <w:ind w:firstLine="708"/>
        <w:jc w:val="both"/>
        <w:rPr>
          <w:color w:val="000000"/>
          <w:sz w:val="28"/>
          <w:szCs w:val="28"/>
          <w:shd w:val="clear" w:color="auto" w:fill="FEFEFE"/>
        </w:rPr>
      </w:pPr>
      <w:r w:rsidRPr="00362FC7">
        <w:rPr>
          <w:color w:val="000000"/>
          <w:sz w:val="28"/>
          <w:szCs w:val="28"/>
          <w:shd w:val="clear" w:color="auto" w:fill="FEFEFE"/>
        </w:rPr>
        <w:lastRenderedPageBreak/>
        <w:t xml:space="preserve">В случаях переноски на значительные расстояния пострадавшего поддерживают шарфом, который с плеч первого носильщика пропускают под тело пострадавшего. </w:t>
      </w:r>
    </w:p>
    <w:p w14:paraId="7DCF88FD" w14:textId="77777777" w:rsidR="00362FC7" w:rsidRDefault="00362FC7" w:rsidP="00362FC7">
      <w:pPr>
        <w:spacing w:line="360" w:lineRule="auto"/>
        <w:ind w:firstLine="708"/>
        <w:jc w:val="both"/>
        <w:rPr>
          <w:color w:val="000000"/>
          <w:sz w:val="28"/>
          <w:szCs w:val="28"/>
          <w:shd w:val="clear" w:color="auto" w:fill="FEFEFE"/>
        </w:rPr>
      </w:pPr>
      <w:r w:rsidRPr="00362FC7">
        <w:rPr>
          <w:color w:val="000000"/>
          <w:sz w:val="28"/>
          <w:szCs w:val="28"/>
          <w:shd w:val="clear" w:color="auto" w:fill="FEFEFE"/>
        </w:rPr>
        <w:t>Чтобы переложить пострадавшего на носилки, можно воспользоваться методом, при котором носильщики становятся над пострадавшим и поднимают его между своих ног.</w:t>
      </w:r>
    </w:p>
    <w:p w14:paraId="1DC74C58" w14:textId="77777777" w:rsidR="00ED7374" w:rsidRPr="00362FC7" w:rsidRDefault="00ED7374" w:rsidP="00362FC7">
      <w:pPr>
        <w:spacing w:line="360" w:lineRule="auto"/>
        <w:ind w:firstLine="708"/>
        <w:jc w:val="both"/>
        <w:rPr>
          <w:color w:val="000000"/>
          <w:sz w:val="28"/>
          <w:szCs w:val="28"/>
          <w:shd w:val="clear" w:color="auto" w:fill="FEFEFE"/>
        </w:rPr>
      </w:pPr>
    </w:p>
    <w:p w14:paraId="01C89E52" w14:textId="77777777" w:rsidR="00362FC7" w:rsidRPr="00362FC7" w:rsidRDefault="00362FC7" w:rsidP="00ED7374">
      <w:pPr>
        <w:spacing w:line="360" w:lineRule="auto"/>
        <w:jc w:val="center"/>
        <w:rPr>
          <w:color w:val="000000"/>
          <w:sz w:val="28"/>
          <w:szCs w:val="28"/>
        </w:rPr>
      </w:pPr>
      <w:r w:rsidRPr="00362FC7">
        <w:rPr>
          <w:noProof/>
          <w:sz w:val="28"/>
          <w:szCs w:val="28"/>
        </w:rPr>
        <w:drawing>
          <wp:inline distT="0" distB="0" distL="0" distR="0" wp14:anchorId="2AD9E4FA" wp14:editId="0432148E">
            <wp:extent cx="3021496" cy="2803129"/>
            <wp:effectExtent l="0" t="0" r="7620" b="0"/>
            <wp:docPr id="7" name="Рисунок 7" descr="ÑÐºÐ»Ð°Ð´ÑÐ²Ð°Ð½Ð¸Ñ Ð¿Ð¾ÑÑÑÐ°Ð´Ð°Ð²ÑÐµÐ³Ð¾ Ð½Ð° Ð½Ð¾ÑÐ¸Ð»ÐºÐ¸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ÑÐºÐ»Ð°Ð´ÑÐ²Ð°Ð½Ð¸Ñ Ð¿Ð¾ÑÑÑÐ°Ð´Ð°Ð²ÑÐµÐ³Ð¾ Ð½Ð° Ð½Ð¾ÑÐ¸Ð»ÐºÐ¸ 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592" cy="2805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86E54CF" w14:textId="77777777" w:rsidR="00362FC7" w:rsidRPr="004476DC" w:rsidRDefault="00362FC7" w:rsidP="00ED7374">
      <w:pPr>
        <w:spacing w:line="360" w:lineRule="auto"/>
        <w:jc w:val="center"/>
        <w:rPr>
          <w:color w:val="000000"/>
          <w:sz w:val="28"/>
          <w:szCs w:val="28"/>
          <w:shd w:val="clear" w:color="auto" w:fill="FEFEFE"/>
        </w:rPr>
      </w:pPr>
      <w:r w:rsidRPr="004476DC">
        <w:rPr>
          <w:color w:val="000000"/>
          <w:sz w:val="28"/>
          <w:szCs w:val="28"/>
          <w:shd w:val="clear" w:color="auto" w:fill="FEFEFE"/>
        </w:rPr>
        <w:t>Рис.3: Приемы укладывания пострадавшего на носилки</w:t>
      </w:r>
    </w:p>
    <w:p w14:paraId="0BB83257" w14:textId="77777777" w:rsidR="00362FC7" w:rsidRPr="00362FC7" w:rsidRDefault="00362FC7" w:rsidP="00362FC7">
      <w:pPr>
        <w:spacing w:line="360" w:lineRule="auto"/>
        <w:jc w:val="both"/>
        <w:rPr>
          <w:sz w:val="28"/>
          <w:szCs w:val="28"/>
        </w:rPr>
      </w:pPr>
    </w:p>
    <w:p w14:paraId="346FF35C" w14:textId="77777777" w:rsidR="00362FC7" w:rsidRPr="00362FC7" w:rsidRDefault="00362FC7" w:rsidP="00362FC7">
      <w:pPr>
        <w:spacing w:line="360" w:lineRule="auto"/>
        <w:ind w:firstLine="708"/>
        <w:jc w:val="both"/>
        <w:rPr>
          <w:color w:val="000000"/>
          <w:sz w:val="28"/>
          <w:szCs w:val="28"/>
          <w:shd w:val="clear" w:color="auto" w:fill="FEFEFE"/>
        </w:rPr>
      </w:pPr>
      <w:r w:rsidRPr="00362FC7">
        <w:rPr>
          <w:color w:val="000000"/>
          <w:sz w:val="28"/>
          <w:szCs w:val="28"/>
          <w:shd w:val="clear" w:color="auto" w:fill="FEFEFE"/>
        </w:rPr>
        <w:t xml:space="preserve">Переноска и перекладывание тяжело пострадавших с множественными переломами производится втроем или вчетвером. В первом случае первый носильщик поддерживает голову и верхнюю часть туловища, второй — таз, а третий — ноги. Для переноски вчетвером носильщики становятся с двух сторон от пострадавшего. </w:t>
      </w:r>
    </w:p>
    <w:p w14:paraId="45D7F11C" w14:textId="77777777" w:rsidR="00ED7374" w:rsidRDefault="00362FC7" w:rsidP="00362FC7">
      <w:pPr>
        <w:spacing w:line="360" w:lineRule="auto"/>
        <w:ind w:firstLine="708"/>
        <w:jc w:val="both"/>
        <w:rPr>
          <w:color w:val="000000"/>
          <w:sz w:val="28"/>
          <w:szCs w:val="28"/>
          <w:shd w:val="clear" w:color="auto" w:fill="FEFEFE"/>
        </w:rPr>
      </w:pPr>
      <w:r w:rsidRPr="00362FC7">
        <w:rPr>
          <w:color w:val="000000"/>
          <w:sz w:val="28"/>
          <w:szCs w:val="28"/>
          <w:shd w:val="clear" w:color="auto" w:fill="FEFEFE"/>
        </w:rPr>
        <w:t xml:space="preserve">Для перекладывания с носилок пострадавшего с повреждениями средней тяжести головной конец носилок ставят к ножному концу приготовленного места и пострадавшего переносят вполоборота. </w:t>
      </w:r>
    </w:p>
    <w:p w14:paraId="08498635" w14:textId="77777777" w:rsidR="00ED7374" w:rsidRDefault="00362FC7" w:rsidP="00362FC7">
      <w:pPr>
        <w:spacing w:line="360" w:lineRule="auto"/>
        <w:ind w:firstLine="708"/>
        <w:jc w:val="both"/>
        <w:rPr>
          <w:color w:val="000000"/>
          <w:sz w:val="28"/>
          <w:szCs w:val="28"/>
          <w:shd w:val="clear" w:color="auto" w:fill="FEFEFE"/>
        </w:rPr>
      </w:pPr>
      <w:r w:rsidRPr="00362FC7">
        <w:rPr>
          <w:color w:val="000000"/>
          <w:sz w:val="28"/>
          <w:szCs w:val="28"/>
          <w:shd w:val="clear" w:color="auto" w:fill="FEFEFE"/>
        </w:rPr>
        <w:t xml:space="preserve">Носилки с тяжело пострадавшим нужно ставить рядом и на одном уровне; носильщики заходят со стороны пустых носилок и, осторожно приподнимая пострадавшего, подтаскивают его на себя. </w:t>
      </w:r>
    </w:p>
    <w:p w14:paraId="07AE5A3A" w14:textId="77777777" w:rsidR="00ED7374" w:rsidRDefault="00362FC7" w:rsidP="00362FC7">
      <w:pPr>
        <w:spacing w:line="360" w:lineRule="auto"/>
        <w:ind w:firstLine="708"/>
        <w:jc w:val="both"/>
        <w:rPr>
          <w:color w:val="000000"/>
          <w:sz w:val="28"/>
          <w:szCs w:val="28"/>
          <w:shd w:val="clear" w:color="auto" w:fill="FEFEFE"/>
        </w:rPr>
      </w:pPr>
      <w:r w:rsidRPr="00362FC7">
        <w:rPr>
          <w:color w:val="000000"/>
          <w:sz w:val="28"/>
          <w:szCs w:val="28"/>
          <w:shd w:val="clear" w:color="auto" w:fill="FEFEFE"/>
        </w:rPr>
        <w:t xml:space="preserve">Использование носилок для переноски имеет ряд преимуществ (рис. 4). </w:t>
      </w:r>
    </w:p>
    <w:p w14:paraId="46C814AC" w14:textId="77777777" w:rsidR="00ED7374" w:rsidRDefault="00362FC7" w:rsidP="00362FC7">
      <w:pPr>
        <w:spacing w:line="360" w:lineRule="auto"/>
        <w:ind w:firstLine="708"/>
        <w:jc w:val="both"/>
        <w:rPr>
          <w:color w:val="000000"/>
          <w:sz w:val="28"/>
          <w:szCs w:val="28"/>
          <w:shd w:val="clear" w:color="auto" w:fill="FEFEFE"/>
        </w:rPr>
      </w:pPr>
      <w:r w:rsidRPr="00362FC7">
        <w:rPr>
          <w:color w:val="000000"/>
          <w:sz w:val="28"/>
          <w:szCs w:val="28"/>
          <w:shd w:val="clear" w:color="auto" w:fill="FEFEFE"/>
        </w:rPr>
        <w:lastRenderedPageBreak/>
        <w:t xml:space="preserve">Они обеспечивают пострадавшему больший покой, так как он может выбрать наиболее удобное положение и сохранять его. Это и самый легкий способ ручной переноски, особенно с использованием носилочных лямок, которые позволяют переложить основные усилия с рук на мощные мышцы туловища. </w:t>
      </w:r>
    </w:p>
    <w:p w14:paraId="04CDEDC5" w14:textId="273D36A2" w:rsidR="00362FC7" w:rsidRPr="00362FC7" w:rsidRDefault="00362FC7" w:rsidP="00362FC7">
      <w:pPr>
        <w:spacing w:line="360" w:lineRule="auto"/>
        <w:ind w:firstLine="708"/>
        <w:jc w:val="both"/>
        <w:rPr>
          <w:color w:val="000000"/>
          <w:sz w:val="28"/>
          <w:szCs w:val="28"/>
          <w:shd w:val="clear" w:color="auto" w:fill="FEFEFE"/>
        </w:rPr>
      </w:pPr>
      <w:r w:rsidRPr="00362FC7">
        <w:rPr>
          <w:color w:val="000000"/>
          <w:sz w:val="28"/>
          <w:szCs w:val="28"/>
          <w:shd w:val="clear" w:color="auto" w:fill="FEFEFE"/>
        </w:rPr>
        <w:t>Техника переноски пострадавшего на носилках предусматривает, чтобы носильщики одновременно поднимали носилки и несли их по ровной местности ногами вперед без сотрясени</w:t>
      </w:r>
      <w:r w:rsidR="000B695B">
        <w:rPr>
          <w:color w:val="000000"/>
          <w:sz w:val="28"/>
          <w:szCs w:val="28"/>
          <w:shd w:val="clear" w:color="auto" w:fill="FEFEFE"/>
        </w:rPr>
        <w:t>я.</w:t>
      </w:r>
      <w:r w:rsidRPr="00362FC7">
        <w:rPr>
          <w:color w:val="000000"/>
          <w:sz w:val="28"/>
          <w:szCs w:val="28"/>
          <w:shd w:val="clear" w:color="auto" w:fill="FEFEFE"/>
        </w:rPr>
        <w:t xml:space="preserve"> Они должны идти не в ногу, короткими шагами на полусогнутых ногах. </w:t>
      </w:r>
    </w:p>
    <w:p w14:paraId="6B274587" w14:textId="77777777" w:rsidR="00ED7374" w:rsidRDefault="00362FC7" w:rsidP="00362FC7">
      <w:pPr>
        <w:spacing w:line="360" w:lineRule="auto"/>
        <w:ind w:firstLine="708"/>
        <w:jc w:val="both"/>
        <w:rPr>
          <w:color w:val="000000"/>
          <w:sz w:val="28"/>
          <w:szCs w:val="28"/>
          <w:shd w:val="clear" w:color="auto" w:fill="FEFEFE"/>
        </w:rPr>
      </w:pPr>
      <w:r w:rsidRPr="00362FC7">
        <w:rPr>
          <w:color w:val="000000"/>
          <w:sz w:val="28"/>
          <w:szCs w:val="28"/>
          <w:shd w:val="clear" w:color="auto" w:fill="FEFEFE"/>
        </w:rPr>
        <w:t xml:space="preserve">Передний предупреждает заднего о встречающихся препятствиях, а в темноте светит фонариком. Задний наблюдает за пострадавшим по выражению его лица и следит, чтобы при прохождении в узких местах, во избежание повторных травм, пострадавший не держался за брусья носилок. </w:t>
      </w:r>
    </w:p>
    <w:p w14:paraId="5CA33744" w14:textId="77777777" w:rsidR="00ED7374" w:rsidRDefault="00362FC7" w:rsidP="00362FC7">
      <w:pPr>
        <w:spacing w:line="360" w:lineRule="auto"/>
        <w:ind w:firstLine="708"/>
        <w:jc w:val="both"/>
        <w:rPr>
          <w:color w:val="000000"/>
          <w:sz w:val="28"/>
          <w:szCs w:val="28"/>
          <w:shd w:val="clear" w:color="auto" w:fill="FEFEFE"/>
        </w:rPr>
      </w:pPr>
      <w:r w:rsidRPr="00362FC7">
        <w:rPr>
          <w:color w:val="000000"/>
          <w:sz w:val="28"/>
          <w:szCs w:val="28"/>
          <w:shd w:val="clear" w:color="auto" w:fill="FEFEFE"/>
        </w:rPr>
        <w:t xml:space="preserve">На подъеме в гору (на насыпь) пострадавшего несут головой вперед. Для выравнивания носилок впереди идущий максимально опускает носилки, а сзади идущий поднимает. </w:t>
      </w:r>
    </w:p>
    <w:p w14:paraId="7C8C02D7" w14:textId="77777777" w:rsidR="00362FC7" w:rsidRPr="00362FC7" w:rsidRDefault="00362FC7" w:rsidP="00362FC7">
      <w:pPr>
        <w:spacing w:line="360" w:lineRule="auto"/>
        <w:ind w:firstLine="708"/>
        <w:jc w:val="both"/>
        <w:rPr>
          <w:color w:val="000000"/>
          <w:sz w:val="28"/>
          <w:szCs w:val="28"/>
          <w:shd w:val="clear" w:color="auto" w:fill="FEFEFE"/>
        </w:rPr>
      </w:pPr>
      <w:r w:rsidRPr="00362FC7">
        <w:rPr>
          <w:color w:val="000000"/>
          <w:sz w:val="28"/>
          <w:szCs w:val="28"/>
          <w:shd w:val="clear" w:color="auto" w:fill="FEFEFE"/>
        </w:rPr>
        <w:t xml:space="preserve">Спускают же с </w:t>
      </w:r>
      <w:proofErr w:type="gramStart"/>
      <w:r w:rsidRPr="00362FC7">
        <w:rPr>
          <w:color w:val="000000"/>
          <w:sz w:val="28"/>
          <w:szCs w:val="28"/>
          <w:shd w:val="clear" w:color="auto" w:fill="FEFEFE"/>
        </w:rPr>
        <w:t>горы</w:t>
      </w:r>
      <w:proofErr w:type="gramEnd"/>
      <w:r w:rsidRPr="00362FC7">
        <w:rPr>
          <w:color w:val="000000"/>
          <w:sz w:val="28"/>
          <w:szCs w:val="28"/>
          <w:shd w:val="clear" w:color="auto" w:fill="FEFEFE"/>
        </w:rPr>
        <w:t xml:space="preserve"> наоборот. Пострадавшего с переломами нижних конечностей в гору несут ногами вперед, а с горы — головой. Если имеется три носильщика, то двое несут в гору задний конец, а с горы — передний.</w:t>
      </w:r>
    </w:p>
    <w:p w14:paraId="2255FBD3" w14:textId="77777777" w:rsidR="00362FC7" w:rsidRPr="00362FC7" w:rsidRDefault="00362FC7" w:rsidP="00ED7374">
      <w:pPr>
        <w:spacing w:line="360" w:lineRule="auto"/>
        <w:ind w:firstLine="708"/>
        <w:jc w:val="center"/>
        <w:rPr>
          <w:b/>
          <w:bCs/>
          <w:sz w:val="28"/>
          <w:szCs w:val="28"/>
        </w:rPr>
      </w:pPr>
      <w:r w:rsidRPr="00362FC7">
        <w:rPr>
          <w:color w:val="000000"/>
          <w:sz w:val="28"/>
          <w:szCs w:val="28"/>
        </w:rPr>
        <w:lastRenderedPageBreak/>
        <w:br/>
      </w:r>
      <w:r w:rsidRPr="00362FC7">
        <w:rPr>
          <w:noProof/>
          <w:sz w:val="28"/>
          <w:szCs w:val="28"/>
        </w:rPr>
        <w:drawing>
          <wp:inline distT="0" distB="0" distL="0" distR="0" wp14:anchorId="104B34E0" wp14:editId="30382C13">
            <wp:extent cx="4107766" cy="3209846"/>
            <wp:effectExtent l="0" t="0" r="7620" b="0"/>
            <wp:docPr id="3" name="Рисунок 10" descr="ÐÑÐ¸ÐµÐ¼Ñ Ð¿ÐµÑÐµÐ½Ð¾ÑÐºÐ¸ Ð¿Ð¾ÑÑÑÐ°Ð´Ð°Ð²ÑÐµÐ³Ð¾ Ð½Ð° Ð½Ð¾ÑÐ¸Ð»ÐºÐ°Ñ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ÐÑÐ¸ÐµÐ¼Ñ Ð¿ÐµÑÐµÐ½Ð¾ÑÐºÐ¸ Ð¿Ð¾ÑÑÑÐ°Ð´Ð°Ð²ÑÐµÐ³Ð¾ Ð½Ð° Ð½Ð¾ÑÐ¸Ð»ÐºÐ°Ñ"/>
                    <pic:cNvPicPr>
                      <a:picLocks noChangeAspect="1" noChangeArrowheads="1"/>
                    </pic:cNvPicPr>
                  </pic:nvPicPr>
                  <pic:blipFill>
                    <a:blip r:embed="rId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6885" cy="3224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7AAA218" w14:textId="77777777" w:rsidR="00362FC7" w:rsidRPr="004476DC" w:rsidRDefault="00362FC7" w:rsidP="00ED7374">
      <w:pPr>
        <w:spacing w:line="360" w:lineRule="auto"/>
        <w:jc w:val="center"/>
        <w:rPr>
          <w:color w:val="000000"/>
          <w:sz w:val="28"/>
          <w:szCs w:val="28"/>
          <w:shd w:val="clear" w:color="auto" w:fill="FEFEFE"/>
        </w:rPr>
      </w:pPr>
      <w:r w:rsidRPr="004476DC">
        <w:rPr>
          <w:color w:val="000000"/>
          <w:sz w:val="28"/>
          <w:szCs w:val="28"/>
          <w:shd w:val="clear" w:color="auto" w:fill="FEFEFE"/>
        </w:rPr>
        <w:t>Рис. 4. Приемы переноски пострадавшего на носилках</w:t>
      </w:r>
    </w:p>
    <w:p w14:paraId="481967C2" w14:textId="77777777" w:rsidR="00ED7374" w:rsidRDefault="00ED7374" w:rsidP="00362FC7">
      <w:pPr>
        <w:spacing w:line="360" w:lineRule="auto"/>
        <w:jc w:val="both"/>
        <w:rPr>
          <w:bCs/>
          <w:sz w:val="28"/>
          <w:szCs w:val="28"/>
        </w:rPr>
      </w:pPr>
    </w:p>
    <w:p w14:paraId="11AE4CAE" w14:textId="5458C0AD" w:rsidR="00ED7374" w:rsidRDefault="00ED7374" w:rsidP="00ED7374">
      <w:pPr>
        <w:spacing w:line="360" w:lineRule="auto"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>2</w:t>
      </w:r>
      <w:r w:rsidRPr="00A75168">
        <w:rPr>
          <w:bCs/>
          <w:sz w:val="28"/>
          <w:szCs w:val="28"/>
        </w:rPr>
        <w:t>-й учебный вопрос</w:t>
      </w:r>
    </w:p>
    <w:p w14:paraId="66C06276" w14:textId="455A9593" w:rsidR="00362FC7" w:rsidRPr="00ED7374" w:rsidRDefault="00ED7374" w:rsidP="00ED7374">
      <w:pPr>
        <w:spacing w:line="360" w:lineRule="auto"/>
        <w:jc w:val="center"/>
        <w:rPr>
          <w:sz w:val="28"/>
          <w:szCs w:val="28"/>
        </w:rPr>
      </w:pPr>
      <w:r w:rsidRPr="00ED7374">
        <w:rPr>
          <w:sz w:val="28"/>
          <w:szCs w:val="28"/>
        </w:rPr>
        <w:t xml:space="preserve">Положение пострадавшего на носилках в зависимости от вида поражения </w:t>
      </w:r>
      <w:r>
        <w:rPr>
          <w:sz w:val="28"/>
          <w:szCs w:val="28"/>
        </w:rPr>
        <w:t xml:space="preserve">                   и тяжести состояния</w:t>
      </w:r>
    </w:p>
    <w:p w14:paraId="523ABB63" w14:textId="77777777" w:rsidR="00362FC7" w:rsidRPr="00362FC7" w:rsidRDefault="00362FC7" w:rsidP="00362FC7">
      <w:pPr>
        <w:spacing w:line="360" w:lineRule="auto"/>
        <w:jc w:val="both"/>
        <w:rPr>
          <w:color w:val="383838"/>
          <w:sz w:val="28"/>
          <w:szCs w:val="28"/>
          <w:shd w:val="clear" w:color="auto" w:fill="FFFFFF"/>
        </w:rPr>
      </w:pPr>
      <w:r w:rsidRPr="00362FC7">
        <w:rPr>
          <w:color w:val="383838"/>
          <w:sz w:val="28"/>
          <w:szCs w:val="28"/>
          <w:shd w:val="clear" w:color="auto" w:fill="FFFFFF"/>
        </w:rPr>
        <w:t>Оптимальные позы транспортировки пострадавших в зависимости от травмы:</w:t>
      </w:r>
    </w:p>
    <w:p w14:paraId="3233B895" w14:textId="77777777" w:rsidR="00362FC7" w:rsidRPr="00362FC7" w:rsidRDefault="000959D7" w:rsidP="00362FC7">
      <w:pPr>
        <w:pStyle w:val="a4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383838"/>
          <w:sz w:val="28"/>
          <w:szCs w:val="28"/>
          <w:shd w:val="clear" w:color="auto" w:fill="FFFFFF"/>
        </w:rPr>
      </w:pPr>
      <w:r w:rsidRPr="00362FC7">
        <w:rPr>
          <w:rFonts w:ascii="Times New Roman" w:hAnsi="Times New Roman"/>
          <w:color w:val="383838"/>
          <w:sz w:val="28"/>
          <w:szCs w:val="28"/>
          <w:shd w:val="clear" w:color="auto" w:fill="FFFFFF"/>
        </w:rPr>
        <w:t>сотрясение головного мозга;</w:t>
      </w:r>
    </w:p>
    <w:p w14:paraId="053CEA06" w14:textId="77777777" w:rsidR="00362FC7" w:rsidRPr="00362FC7" w:rsidRDefault="000959D7" w:rsidP="00362FC7">
      <w:pPr>
        <w:pStyle w:val="a4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383838"/>
          <w:sz w:val="28"/>
          <w:szCs w:val="28"/>
          <w:shd w:val="clear" w:color="auto" w:fill="FFFFFF"/>
        </w:rPr>
      </w:pPr>
      <w:r w:rsidRPr="00362FC7">
        <w:rPr>
          <w:rFonts w:ascii="Times New Roman" w:hAnsi="Times New Roman"/>
          <w:color w:val="383838"/>
          <w:sz w:val="28"/>
          <w:szCs w:val="28"/>
          <w:shd w:val="clear" w:color="auto" w:fill="FFFFFF"/>
        </w:rPr>
        <w:t xml:space="preserve">травмы передней части головы и лица; </w:t>
      </w:r>
    </w:p>
    <w:p w14:paraId="0CEA9D02" w14:textId="77777777" w:rsidR="00362FC7" w:rsidRPr="00362FC7" w:rsidRDefault="000959D7" w:rsidP="00362FC7">
      <w:pPr>
        <w:pStyle w:val="a4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383838"/>
          <w:sz w:val="28"/>
          <w:szCs w:val="28"/>
          <w:shd w:val="clear" w:color="auto" w:fill="FFFFFF"/>
        </w:rPr>
      </w:pPr>
      <w:r w:rsidRPr="00362FC7">
        <w:rPr>
          <w:rFonts w:ascii="Times New Roman" w:hAnsi="Times New Roman"/>
          <w:color w:val="383838"/>
          <w:sz w:val="28"/>
          <w:szCs w:val="28"/>
          <w:shd w:val="clear" w:color="auto" w:fill="FFFFFF"/>
        </w:rPr>
        <w:t xml:space="preserve">повреждение позвоночника; </w:t>
      </w:r>
    </w:p>
    <w:p w14:paraId="1F960B61" w14:textId="77777777" w:rsidR="00362FC7" w:rsidRPr="00362FC7" w:rsidRDefault="000959D7" w:rsidP="00362FC7">
      <w:pPr>
        <w:pStyle w:val="a4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383838"/>
          <w:sz w:val="28"/>
          <w:szCs w:val="28"/>
          <w:shd w:val="clear" w:color="auto" w:fill="FFFFFF"/>
        </w:rPr>
      </w:pPr>
      <w:r w:rsidRPr="00362FC7">
        <w:rPr>
          <w:rFonts w:ascii="Times New Roman" w:hAnsi="Times New Roman"/>
          <w:color w:val="383838"/>
          <w:sz w:val="28"/>
          <w:szCs w:val="28"/>
          <w:shd w:val="clear" w:color="auto" w:fill="FFFFFF"/>
        </w:rPr>
        <w:t xml:space="preserve">переломы костей нижних конечностей; </w:t>
      </w:r>
    </w:p>
    <w:p w14:paraId="5A3F3DD0" w14:textId="77777777" w:rsidR="00362FC7" w:rsidRPr="00362FC7" w:rsidRDefault="000959D7" w:rsidP="00362FC7">
      <w:pPr>
        <w:pStyle w:val="a4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383838"/>
          <w:sz w:val="28"/>
          <w:szCs w:val="28"/>
          <w:shd w:val="clear" w:color="auto" w:fill="FFFFFF"/>
        </w:rPr>
      </w:pPr>
      <w:r w:rsidRPr="00362FC7">
        <w:rPr>
          <w:rFonts w:ascii="Times New Roman" w:hAnsi="Times New Roman"/>
          <w:color w:val="383838"/>
          <w:sz w:val="28"/>
          <w:szCs w:val="28"/>
          <w:shd w:val="clear" w:color="auto" w:fill="FFFFFF"/>
        </w:rPr>
        <w:t xml:space="preserve">шоковое состояние; </w:t>
      </w:r>
    </w:p>
    <w:p w14:paraId="47332988" w14:textId="77777777" w:rsidR="00362FC7" w:rsidRPr="00362FC7" w:rsidRDefault="000959D7" w:rsidP="00362FC7">
      <w:pPr>
        <w:pStyle w:val="a4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383838"/>
          <w:sz w:val="28"/>
          <w:szCs w:val="28"/>
          <w:shd w:val="clear" w:color="auto" w:fill="FFFFFF"/>
        </w:rPr>
      </w:pPr>
      <w:r w:rsidRPr="00362FC7">
        <w:rPr>
          <w:rFonts w:ascii="Times New Roman" w:hAnsi="Times New Roman"/>
          <w:color w:val="383838"/>
          <w:sz w:val="28"/>
          <w:szCs w:val="28"/>
          <w:shd w:val="clear" w:color="auto" w:fill="FFFFFF"/>
        </w:rPr>
        <w:t>острые хирургические заболевания (аппендицит, грыжа).</w:t>
      </w:r>
    </w:p>
    <w:p w14:paraId="10CD1F80" w14:textId="77777777" w:rsidR="00362FC7" w:rsidRDefault="00362FC7" w:rsidP="00362FC7">
      <w:pPr>
        <w:spacing w:line="360" w:lineRule="auto"/>
        <w:jc w:val="both"/>
        <w:rPr>
          <w:color w:val="383838"/>
          <w:sz w:val="28"/>
          <w:szCs w:val="28"/>
          <w:shd w:val="clear" w:color="auto" w:fill="FFFFFF"/>
        </w:rPr>
      </w:pPr>
    </w:p>
    <w:p w14:paraId="283E23DB" w14:textId="6C2680C4" w:rsidR="0019150C" w:rsidRDefault="0019150C" w:rsidP="0019150C">
      <w:pPr>
        <w:spacing w:line="360" w:lineRule="auto"/>
        <w:ind w:firstLine="708"/>
        <w:jc w:val="both"/>
        <w:rPr>
          <w:color w:val="383838"/>
          <w:sz w:val="28"/>
          <w:szCs w:val="28"/>
          <w:shd w:val="clear" w:color="auto" w:fill="FFFFFF"/>
        </w:rPr>
      </w:pPr>
      <w:r>
        <w:rPr>
          <w:color w:val="383838"/>
          <w:sz w:val="28"/>
          <w:szCs w:val="28"/>
          <w:shd w:val="clear" w:color="auto" w:fill="FFFFFF"/>
        </w:rPr>
        <w:t>2.1.</w:t>
      </w:r>
      <w:r w:rsidR="00AF3796">
        <w:rPr>
          <w:color w:val="383838"/>
          <w:sz w:val="28"/>
          <w:szCs w:val="28"/>
          <w:shd w:val="clear" w:color="auto" w:fill="FFFFFF"/>
        </w:rPr>
        <w:t xml:space="preserve"> </w:t>
      </w:r>
      <w:r w:rsidRPr="0019150C">
        <w:rPr>
          <w:color w:val="383838"/>
          <w:sz w:val="28"/>
          <w:szCs w:val="28"/>
          <w:shd w:val="clear" w:color="auto" w:fill="FFFFFF"/>
        </w:rPr>
        <w:t>Положение лежа на спине (рис.</w:t>
      </w:r>
      <w:r w:rsidR="004476DC">
        <w:rPr>
          <w:color w:val="383838"/>
          <w:sz w:val="28"/>
          <w:szCs w:val="28"/>
          <w:shd w:val="clear" w:color="auto" w:fill="FFFFFF"/>
        </w:rPr>
        <w:t>5</w:t>
      </w:r>
      <w:r w:rsidRPr="0019150C">
        <w:rPr>
          <w:color w:val="383838"/>
          <w:sz w:val="28"/>
          <w:szCs w:val="28"/>
          <w:shd w:val="clear" w:color="auto" w:fill="FFFFFF"/>
        </w:rPr>
        <w:t>)</w:t>
      </w:r>
    </w:p>
    <w:p w14:paraId="72F23E6E" w14:textId="77777777" w:rsidR="00C925A2" w:rsidRPr="0019150C" w:rsidRDefault="00C925A2" w:rsidP="0019150C">
      <w:pPr>
        <w:spacing w:line="360" w:lineRule="auto"/>
        <w:ind w:firstLine="708"/>
        <w:jc w:val="both"/>
        <w:rPr>
          <w:color w:val="383838"/>
          <w:sz w:val="28"/>
          <w:szCs w:val="28"/>
          <w:shd w:val="clear" w:color="auto" w:fill="FFFFFF"/>
        </w:rPr>
      </w:pPr>
    </w:p>
    <w:p w14:paraId="5251F2CD" w14:textId="77777777" w:rsidR="00362FC7" w:rsidRPr="00362FC7" w:rsidRDefault="00362FC7" w:rsidP="0019150C">
      <w:pPr>
        <w:spacing w:line="360" w:lineRule="auto"/>
        <w:jc w:val="center"/>
        <w:rPr>
          <w:color w:val="383838"/>
          <w:sz w:val="28"/>
          <w:szCs w:val="28"/>
          <w:shd w:val="clear" w:color="auto" w:fill="FFFFFF"/>
        </w:rPr>
      </w:pPr>
      <w:r w:rsidRPr="00362FC7">
        <w:rPr>
          <w:noProof/>
          <w:color w:val="383838"/>
          <w:sz w:val="28"/>
          <w:szCs w:val="28"/>
          <w:shd w:val="clear" w:color="auto" w:fill="FFFFFF"/>
        </w:rPr>
        <w:lastRenderedPageBreak/>
        <w:drawing>
          <wp:inline distT="0" distB="0" distL="0" distR="0" wp14:anchorId="75FF9F4E" wp14:editId="6A8F5B56">
            <wp:extent cx="2291787" cy="717631"/>
            <wp:effectExtent l="0" t="0" r="0" b="635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910" cy="717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CDC9198" w14:textId="1869E092" w:rsidR="00362FC7" w:rsidRPr="004476DC" w:rsidRDefault="0019150C" w:rsidP="0019150C">
      <w:pPr>
        <w:spacing w:line="360" w:lineRule="auto"/>
        <w:jc w:val="center"/>
        <w:rPr>
          <w:color w:val="383838"/>
          <w:sz w:val="28"/>
          <w:szCs w:val="28"/>
          <w:shd w:val="clear" w:color="auto" w:fill="FFFFFF"/>
        </w:rPr>
      </w:pPr>
      <w:r w:rsidRPr="004476DC">
        <w:rPr>
          <w:color w:val="383838"/>
          <w:sz w:val="28"/>
          <w:szCs w:val="28"/>
          <w:shd w:val="clear" w:color="auto" w:fill="FFFFFF"/>
        </w:rPr>
        <w:t>Рис.</w:t>
      </w:r>
      <w:r w:rsidR="004476DC">
        <w:rPr>
          <w:color w:val="383838"/>
          <w:sz w:val="28"/>
          <w:szCs w:val="28"/>
          <w:shd w:val="clear" w:color="auto" w:fill="FFFFFF"/>
        </w:rPr>
        <w:t>5</w:t>
      </w:r>
      <w:r w:rsidRPr="004476DC">
        <w:rPr>
          <w:color w:val="383838"/>
          <w:sz w:val="28"/>
          <w:szCs w:val="28"/>
          <w:shd w:val="clear" w:color="auto" w:fill="FFFFFF"/>
        </w:rPr>
        <w:t>.</w:t>
      </w:r>
      <w:r w:rsidR="00362FC7" w:rsidRPr="004476DC">
        <w:rPr>
          <w:color w:val="383838"/>
          <w:sz w:val="28"/>
          <w:szCs w:val="28"/>
          <w:shd w:val="clear" w:color="auto" w:fill="FFFFFF"/>
        </w:rPr>
        <w:t>Положение лёжа на спине</w:t>
      </w:r>
    </w:p>
    <w:p w14:paraId="24CA3602" w14:textId="77777777" w:rsidR="00362FC7" w:rsidRPr="0019150C" w:rsidRDefault="00362FC7" w:rsidP="00362FC7">
      <w:pPr>
        <w:spacing w:line="360" w:lineRule="auto"/>
        <w:jc w:val="both"/>
        <w:rPr>
          <w:color w:val="383838"/>
          <w:sz w:val="28"/>
          <w:szCs w:val="28"/>
          <w:shd w:val="clear" w:color="auto" w:fill="FFFFFF"/>
        </w:rPr>
      </w:pPr>
    </w:p>
    <w:p w14:paraId="7C86B0A2" w14:textId="103745F6" w:rsidR="00362FC7" w:rsidRDefault="0019150C" w:rsidP="0019150C">
      <w:pPr>
        <w:spacing w:line="360" w:lineRule="auto"/>
        <w:ind w:firstLine="708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2.2.</w:t>
      </w:r>
      <w:r w:rsidR="00873A80">
        <w:rPr>
          <w:sz w:val="28"/>
          <w:szCs w:val="28"/>
          <w:shd w:val="clear" w:color="auto" w:fill="FFFFFF"/>
        </w:rPr>
        <w:t xml:space="preserve"> </w:t>
      </w:r>
      <w:r w:rsidR="00362FC7" w:rsidRPr="0019150C">
        <w:rPr>
          <w:sz w:val="28"/>
          <w:szCs w:val="28"/>
          <w:shd w:val="clear" w:color="auto" w:fill="FFFFFF"/>
        </w:rPr>
        <w:t xml:space="preserve">При кровопотере </w:t>
      </w:r>
      <w:r w:rsidRPr="0019150C">
        <w:rPr>
          <w:sz w:val="28"/>
          <w:szCs w:val="28"/>
          <w:shd w:val="clear" w:color="auto" w:fill="FFFFFF"/>
        </w:rPr>
        <w:t>и ампутация нижних конечностей (рис.</w:t>
      </w:r>
      <w:r w:rsidR="004476DC">
        <w:rPr>
          <w:sz w:val="28"/>
          <w:szCs w:val="28"/>
          <w:shd w:val="clear" w:color="auto" w:fill="FFFFFF"/>
        </w:rPr>
        <w:t>6</w:t>
      </w:r>
      <w:r w:rsidRPr="0019150C">
        <w:rPr>
          <w:sz w:val="28"/>
          <w:szCs w:val="28"/>
          <w:shd w:val="clear" w:color="auto" w:fill="FFFFFF"/>
        </w:rPr>
        <w:t>)</w:t>
      </w:r>
    </w:p>
    <w:p w14:paraId="563322BF" w14:textId="77777777" w:rsidR="00C925A2" w:rsidRPr="0019150C" w:rsidRDefault="00C925A2" w:rsidP="00C925A2">
      <w:pPr>
        <w:spacing w:line="276" w:lineRule="auto"/>
        <w:ind w:firstLine="708"/>
        <w:jc w:val="both"/>
        <w:rPr>
          <w:sz w:val="28"/>
          <w:szCs w:val="28"/>
          <w:shd w:val="clear" w:color="auto" w:fill="FFFFFF"/>
        </w:rPr>
      </w:pPr>
    </w:p>
    <w:p w14:paraId="02C8E8CF" w14:textId="77777777" w:rsidR="00362FC7" w:rsidRPr="0019150C" w:rsidRDefault="00362FC7" w:rsidP="001D03FA">
      <w:pPr>
        <w:spacing w:line="360" w:lineRule="auto"/>
        <w:jc w:val="center"/>
        <w:rPr>
          <w:sz w:val="28"/>
          <w:szCs w:val="28"/>
        </w:rPr>
      </w:pPr>
      <w:r w:rsidRPr="0019150C">
        <w:rPr>
          <w:noProof/>
          <w:sz w:val="28"/>
          <w:szCs w:val="28"/>
        </w:rPr>
        <w:drawing>
          <wp:inline distT="0" distB="0" distL="0" distR="0" wp14:anchorId="18AFD094" wp14:editId="2BE18B8B">
            <wp:extent cx="2412359" cy="763929"/>
            <wp:effectExtent l="0" t="0" r="762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354" cy="764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098047E" w14:textId="5DCA7748" w:rsidR="00362FC7" w:rsidRPr="004476DC" w:rsidRDefault="0019150C" w:rsidP="001D03FA">
      <w:pPr>
        <w:spacing w:line="360" w:lineRule="auto"/>
        <w:jc w:val="center"/>
        <w:rPr>
          <w:b/>
          <w:sz w:val="28"/>
          <w:szCs w:val="28"/>
        </w:rPr>
      </w:pPr>
      <w:r w:rsidRPr="004476DC">
        <w:rPr>
          <w:sz w:val="28"/>
          <w:szCs w:val="28"/>
          <w:shd w:val="clear" w:color="auto" w:fill="FFFFFF"/>
        </w:rPr>
        <w:t>Рис.</w:t>
      </w:r>
      <w:r w:rsidR="004476DC">
        <w:rPr>
          <w:sz w:val="28"/>
          <w:szCs w:val="28"/>
          <w:shd w:val="clear" w:color="auto" w:fill="FFFFFF"/>
        </w:rPr>
        <w:t>6</w:t>
      </w:r>
      <w:r w:rsidRPr="004476DC">
        <w:rPr>
          <w:sz w:val="28"/>
          <w:szCs w:val="28"/>
          <w:shd w:val="clear" w:color="auto" w:fill="FFFFFF"/>
        </w:rPr>
        <w:t xml:space="preserve">. </w:t>
      </w:r>
      <w:r w:rsidR="00362FC7" w:rsidRPr="004476DC">
        <w:rPr>
          <w:sz w:val="28"/>
          <w:szCs w:val="28"/>
          <w:shd w:val="clear" w:color="auto" w:fill="FFFFFF"/>
        </w:rPr>
        <w:t xml:space="preserve">Положение лёжа на спине. Ноги </w:t>
      </w:r>
      <w:r w:rsidR="00873A80" w:rsidRPr="004476DC">
        <w:rPr>
          <w:sz w:val="28"/>
          <w:szCs w:val="28"/>
          <w:shd w:val="clear" w:color="auto" w:fill="FFFFFF"/>
        </w:rPr>
        <w:t>приподняты,</w:t>
      </w:r>
      <w:r w:rsidR="00362FC7" w:rsidRPr="004476DC">
        <w:rPr>
          <w:sz w:val="28"/>
          <w:szCs w:val="28"/>
          <w:shd w:val="clear" w:color="auto" w:fill="FFFFFF"/>
        </w:rPr>
        <w:t xml:space="preserve"> а голова опущена</w:t>
      </w:r>
    </w:p>
    <w:p w14:paraId="12F157EE" w14:textId="77777777" w:rsidR="00362FC7" w:rsidRPr="0019150C" w:rsidRDefault="00362FC7" w:rsidP="00362FC7">
      <w:pPr>
        <w:spacing w:line="360" w:lineRule="auto"/>
        <w:jc w:val="both"/>
        <w:rPr>
          <w:sz w:val="28"/>
          <w:szCs w:val="28"/>
        </w:rPr>
      </w:pPr>
    </w:p>
    <w:p w14:paraId="4FC6FD22" w14:textId="60991716" w:rsidR="00362FC7" w:rsidRPr="00C925A2" w:rsidRDefault="0019150C" w:rsidP="00C925A2">
      <w:pPr>
        <w:spacing w:line="360" w:lineRule="auto"/>
        <w:ind w:firstLine="708"/>
        <w:jc w:val="both"/>
        <w:rPr>
          <w:sz w:val="28"/>
          <w:szCs w:val="28"/>
          <w:shd w:val="clear" w:color="auto" w:fill="FFFFFF"/>
        </w:rPr>
      </w:pPr>
      <w:r w:rsidRPr="0019150C">
        <w:rPr>
          <w:sz w:val="28"/>
          <w:szCs w:val="28"/>
          <w:shd w:val="clear" w:color="auto" w:fill="FFFFFF"/>
        </w:rPr>
        <w:t>2.3.</w:t>
      </w:r>
      <w:r w:rsidR="00167474">
        <w:rPr>
          <w:sz w:val="28"/>
          <w:szCs w:val="28"/>
          <w:shd w:val="clear" w:color="auto" w:fill="FFFFFF"/>
        </w:rPr>
        <w:t xml:space="preserve"> </w:t>
      </w:r>
      <w:r w:rsidRPr="0019150C">
        <w:rPr>
          <w:sz w:val="28"/>
          <w:szCs w:val="28"/>
          <w:shd w:val="clear" w:color="auto" w:fill="FFFFFF"/>
        </w:rPr>
        <w:t>При переломах костей таза (рис.</w:t>
      </w:r>
      <w:r w:rsidR="004476DC">
        <w:rPr>
          <w:sz w:val="28"/>
          <w:szCs w:val="28"/>
          <w:shd w:val="clear" w:color="auto" w:fill="FFFFFF"/>
        </w:rPr>
        <w:t>7</w:t>
      </w:r>
      <w:r w:rsidRPr="0019150C">
        <w:rPr>
          <w:sz w:val="28"/>
          <w:szCs w:val="28"/>
          <w:shd w:val="clear" w:color="auto" w:fill="FFFFFF"/>
        </w:rPr>
        <w:t>)</w:t>
      </w:r>
      <w:r w:rsidR="00AF3796">
        <w:rPr>
          <w:sz w:val="28"/>
          <w:szCs w:val="28"/>
          <w:shd w:val="clear" w:color="auto" w:fill="FFFFFF"/>
        </w:rPr>
        <w:t>.</w:t>
      </w:r>
    </w:p>
    <w:p w14:paraId="1FE9D99F" w14:textId="77777777" w:rsidR="00362FC7" w:rsidRPr="00362FC7" w:rsidRDefault="00362FC7" w:rsidP="0019150C">
      <w:pPr>
        <w:spacing w:line="360" w:lineRule="auto"/>
        <w:jc w:val="center"/>
        <w:rPr>
          <w:sz w:val="28"/>
          <w:szCs w:val="28"/>
        </w:rPr>
      </w:pPr>
      <w:r w:rsidRPr="00362FC7">
        <w:rPr>
          <w:noProof/>
          <w:sz w:val="28"/>
          <w:szCs w:val="28"/>
        </w:rPr>
        <w:drawing>
          <wp:inline distT="0" distB="0" distL="0" distR="0" wp14:anchorId="06B31BCE" wp14:editId="203E6C2E">
            <wp:extent cx="2478614" cy="734993"/>
            <wp:effectExtent l="0" t="0" r="0" b="825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0646" cy="738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94E5B30" w14:textId="5D659529" w:rsidR="00362FC7" w:rsidRPr="004476DC" w:rsidRDefault="0019150C" w:rsidP="0019150C">
      <w:pPr>
        <w:spacing w:line="360" w:lineRule="auto"/>
        <w:jc w:val="center"/>
        <w:rPr>
          <w:sz w:val="28"/>
          <w:szCs w:val="28"/>
          <w:shd w:val="clear" w:color="auto" w:fill="FFFFFF"/>
        </w:rPr>
      </w:pPr>
      <w:r w:rsidRPr="004476DC">
        <w:rPr>
          <w:sz w:val="28"/>
          <w:szCs w:val="28"/>
          <w:shd w:val="clear" w:color="auto" w:fill="FFFFFF"/>
        </w:rPr>
        <w:t>Рис.</w:t>
      </w:r>
      <w:r w:rsidR="004476DC">
        <w:rPr>
          <w:sz w:val="28"/>
          <w:szCs w:val="28"/>
          <w:shd w:val="clear" w:color="auto" w:fill="FFFFFF"/>
        </w:rPr>
        <w:t>7</w:t>
      </w:r>
      <w:r w:rsidRPr="004476DC">
        <w:rPr>
          <w:sz w:val="28"/>
          <w:szCs w:val="28"/>
          <w:shd w:val="clear" w:color="auto" w:fill="FFFFFF"/>
        </w:rPr>
        <w:t xml:space="preserve">. </w:t>
      </w:r>
      <w:r w:rsidR="00362FC7" w:rsidRPr="004476DC">
        <w:rPr>
          <w:sz w:val="28"/>
          <w:szCs w:val="28"/>
          <w:shd w:val="clear" w:color="auto" w:fill="FFFFFF"/>
        </w:rPr>
        <w:t>Положение лё</w:t>
      </w:r>
      <w:r w:rsidRPr="004476DC">
        <w:rPr>
          <w:sz w:val="28"/>
          <w:szCs w:val="28"/>
          <w:shd w:val="clear" w:color="auto" w:fill="FFFFFF"/>
        </w:rPr>
        <w:t>жа на спине, под коленями валик</w:t>
      </w:r>
    </w:p>
    <w:p w14:paraId="7E0D23A4" w14:textId="440A2400" w:rsidR="00362FC7" w:rsidRPr="0019150C" w:rsidRDefault="0019150C" w:rsidP="0019150C">
      <w:pPr>
        <w:spacing w:line="360" w:lineRule="auto"/>
        <w:ind w:firstLine="708"/>
        <w:jc w:val="both"/>
        <w:rPr>
          <w:color w:val="383838"/>
          <w:sz w:val="28"/>
          <w:szCs w:val="28"/>
          <w:shd w:val="clear" w:color="auto" w:fill="FFFFFF"/>
        </w:rPr>
      </w:pPr>
      <w:r>
        <w:rPr>
          <w:color w:val="383838"/>
          <w:sz w:val="28"/>
          <w:szCs w:val="28"/>
          <w:shd w:val="clear" w:color="auto" w:fill="FFFFFF"/>
        </w:rPr>
        <w:t>2.4.</w:t>
      </w:r>
      <w:r w:rsidR="00167474">
        <w:rPr>
          <w:color w:val="383838"/>
          <w:sz w:val="28"/>
          <w:szCs w:val="28"/>
          <w:shd w:val="clear" w:color="auto" w:fill="FFFFFF"/>
        </w:rPr>
        <w:t xml:space="preserve"> </w:t>
      </w:r>
      <w:r w:rsidR="00362FC7" w:rsidRPr="0019150C">
        <w:rPr>
          <w:color w:val="383838"/>
          <w:sz w:val="28"/>
          <w:szCs w:val="28"/>
          <w:shd w:val="clear" w:color="auto" w:fill="FFFFFF"/>
        </w:rPr>
        <w:t>Травмы спины, затылочной части головы, я</w:t>
      </w:r>
      <w:r>
        <w:rPr>
          <w:color w:val="383838"/>
          <w:sz w:val="28"/>
          <w:szCs w:val="28"/>
          <w:shd w:val="clear" w:color="auto" w:fill="FFFFFF"/>
        </w:rPr>
        <w:t>годиц, тыльной поверхности ног (рис.</w:t>
      </w:r>
      <w:r w:rsidR="004476DC">
        <w:rPr>
          <w:color w:val="383838"/>
          <w:sz w:val="28"/>
          <w:szCs w:val="28"/>
          <w:shd w:val="clear" w:color="auto" w:fill="FFFFFF"/>
        </w:rPr>
        <w:t>8</w:t>
      </w:r>
      <w:r>
        <w:rPr>
          <w:color w:val="383838"/>
          <w:sz w:val="28"/>
          <w:szCs w:val="28"/>
          <w:shd w:val="clear" w:color="auto" w:fill="FFFFFF"/>
        </w:rPr>
        <w:t>)</w:t>
      </w:r>
      <w:r w:rsidR="00AF3796">
        <w:rPr>
          <w:color w:val="383838"/>
          <w:sz w:val="28"/>
          <w:szCs w:val="28"/>
          <w:shd w:val="clear" w:color="auto" w:fill="FFFFFF"/>
        </w:rPr>
        <w:t>.</w:t>
      </w:r>
    </w:p>
    <w:p w14:paraId="591D374C" w14:textId="77777777" w:rsidR="00362FC7" w:rsidRPr="00362FC7" w:rsidRDefault="00362FC7" w:rsidP="0019150C">
      <w:pPr>
        <w:spacing w:line="360" w:lineRule="auto"/>
        <w:jc w:val="center"/>
        <w:rPr>
          <w:sz w:val="28"/>
          <w:szCs w:val="28"/>
        </w:rPr>
      </w:pPr>
      <w:r w:rsidRPr="00362FC7">
        <w:rPr>
          <w:noProof/>
          <w:sz w:val="28"/>
          <w:szCs w:val="28"/>
        </w:rPr>
        <w:drawing>
          <wp:inline distT="0" distB="0" distL="0" distR="0" wp14:anchorId="15C8D8FC" wp14:editId="5538FED5">
            <wp:extent cx="2314937" cy="1346170"/>
            <wp:effectExtent l="0" t="0" r="0" b="698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860" cy="1345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0DF4E07" w14:textId="1B2AE7B2" w:rsidR="00362FC7" w:rsidRPr="004476DC" w:rsidRDefault="0019150C" w:rsidP="0019150C">
      <w:pPr>
        <w:spacing w:line="360" w:lineRule="auto"/>
        <w:jc w:val="center"/>
        <w:rPr>
          <w:sz w:val="28"/>
          <w:szCs w:val="28"/>
          <w:shd w:val="clear" w:color="auto" w:fill="FFFFFF"/>
        </w:rPr>
      </w:pPr>
      <w:r w:rsidRPr="004476DC">
        <w:rPr>
          <w:sz w:val="28"/>
          <w:szCs w:val="28"/>
          <w:shd w:val="clear" w:color="auto" w:fill="FFFFFF"/>
        </w:rPr>
        <w:t>Рис.</w:t>
      </w:r>
      <w:r w:rsidR="004476DC">
        <w:rPr>
          <w:sz w:val="28"/>
          <w:szCs w:val="28"/>
          <w:shd w:val="clear" w:color="auto" w:fill="FFFFFF"/>
        </w:rPr>
        <w:t>8</w:t>
      </w:r>
      <w:r w:rsidRPr="004476DC">
        <w:rPr>
          <w:sz w:val="28"/>
          <w:szCs w:val="28"/>
          <w:shd w:val="clear" w:color="auto" w:fill="FFFFFF"/>
        </w:rPr>
        <w:t xml:space="preserve">. </w:t>
      </w:r>
      <w:r w:rsidR="00362FC7" w:rsidRPr="004476DC">
        <w:rPr>
          <w:sz w:val="28"/>
          <w:szCs w:val="28"/>
          <w:shd w:val="clear" w:color="auto" w:fill="FFFFFF"/>
        </w:rPr>
        <w:t>Положение лёжа на боку или на животе</w:t>
      </w:r>
    </w:p>
    <w:p w14:paraId="21C14035" w14:textId="77777777" w:rsidR="00362FC7" w:rsidRPr="004476DC" w:rsidRDefault="00362FC7" w:rsidP="00362FC7">
      <w:pPr>
        <w:spacing w:line="360" w:lineRule="auto"/>
        <w:jc w:val="both"/>
        <w:rPr>
          <w:sz w:val="28"/>
          <w:szCs w:val="28"/>
        </w:rPr>
      </w:pPr>
    </w:p>
    <w:p w14:paraId="0DC8E6AE" w14:textId="58074DD6" w:rsidR="00362FC7" w:rsidRPr="0019150C" w:rsidRDefault="0019150C" w:rsidP="0019150C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2.5.</w:t>
      </w:r>
      <w:r w:rsidR="00167474">
        <w:rPr>
          <w:sz w:val="28"/>
          <w:szCs w:val="28"/>
        </w:rPr>
        <w:t xml:space="preserve"> </w:t>
      </w:r>
      <w:r w:rsidR="00362FC7" w:rsidRPr="0019150C">
        <w:rPr>
          <w:sz w:val="28"/>
          <w:szCs w:val="28"/>
        </w:rPr>
        <w:t>Особенности переноски пострадавшего при подъёме и спуске</w:t>
      </w:r>
    </w:p>
    <w:p w14:paraId="6F46683E" w14:textId="77777777" w:rsidR="00362FC7" w:rsidRPr="00362FC7" w:rsidRDefault="00362FC7" w:rsidP="00362FC7">
      <w:pPr>
        <w:spacing w:line="360" w:lineRule="auto"/>
        <w:ind w:firstLine="708"/>
        <w:jc w:val="both"/>
        <w:rPr>
          <w:color w:val="383838"/>
          <w:sz w:val="28"/>
          <w:szCs w:val="28"/>
          <w:shd w:val="clear" w:color="auto" w:fill="FFFFFF"/>
        </w:rPr>
      </w:pPr>
      <w:r w:rsidRPr="00362FC7">
        <w:rPr>
          <w:color w:val="383838"/>
          <w:sz w:val="28"/>
          <w:szCs w:val="28"/>
          <w:shd w:val="clear" w:color="auto" w:fill="FFFFFF"/>
        </w:rPr>
        <w:t>При переноске раненого на носилках по лестнице или неровной местности его несут головой вперед при подъемах и ногами вперед при спусках.</w:t>
      </w:r>
    </w:p>
    <w:p w14:paraId="7B19F3DA" w14:textId="77777777" w:rsidR="0019150C" w:rsidRDefault="00362FC7" w:rsidP="00362FC7">
      <w:pPr>
        <w:spacing w:line="360" w:lineRule="auto"/>
        <w:ind w:firstLine="708"/>
        <w:jc w:val="both"/>
        <w:rPr>
          <w:color w:val="383838"/>
          <w:sz w:val="28"/>
          <w:szCs w:val="28"/>
          <w:shd w:val="clear" w:color="auto" w:fill="FFFFFF"/>
        </w:rPr>
      </w:pPr>
      <w:r w:rsidRPr="00362FC7">
        <w:rPr>
          <w:color w:val="383838"/>
          <w:sz w:val="28"/>
          <w:szCs w:val="28"/>
          <w:shd w:val="clear" w:color="auto" w:fill="FFFFFF"/>
        </w:rPr>
        <w:t xml:space="preserve">При подъемах пожарный, несущий головной конец носилок, держит их на вытянутых руках. </w:t>
      </w:r>
    </w:p>
    <w:p w14:paraId="2DACF09A" w14:textId="1BCB0435" w:rsidR="00362FC7" w:rsidRPr="00362FC7" w:rsidRDefault="00362FC7" w:rsidP="00362FC7">
      <w:pPr>
        <w:spacing w:line="360" w:lineRule="auto"/>
        <w:ind w:firstLine="708"/>
        <w:jc w:val="both"/>
        <w:rPr>
          <w:color w:val="383838"/>
          <w:sz w:val="28"/>
          <w:szCs w:val="28"/>
          <w:shd w:val="clear" w:color="auto" w:fill="FFFFFF"/>
        </w:rPr>
      </w:pPr>
      <w:r w:rsidRPr="00362FC7">
        <w:rPr>
          <w:color w:val="383838"/>
          <w:sz w:val="28"/>
          <w:szCs w:val="28"/>
          <w:shd w:val="clear" w:color="auto" w:fill="FFFFFF"/>
        </w:rPr>
        <w:lastRenderedPageBreak/>
        <w:t>Пожарные, несущие ножной конец носилок, при подъемах держат его приподнятым так, чтобы носилки находились в горизонтальном положении. При крутых</w:t>
      </w:r>
      <w:r w:rsidR="0019150C">
        <w:rPr>
          <w:color w:val="383838"/>
          <w:sz w:val="28"/>
          <w:szCs w:val="28"/>
          <w:shd w:val="clear" w:color="auto" w:fill="FFFFFF"/>
        </w:rPr>
        <w:t xml:space="preserve"> подъемах задние ручки носилок </w:t>
      </w:r>
      <w:r w:rsidRPr="00362FC7">
        <w:rPr>
          <w:color w:val="383838"/>
          <w:sz w:val="28"/>
          <w:szCs w:val="28"/>
          <w:shd w:val="clear" w:color="auto" w:fill="FFFFFF"/>
        </w:rPr>
        <w:t xml:space="preserve">следует положить на плечи, а если носилочное звено состоит из пяти человек, то задний конец носилок несут две медсестры (рис. </w:t>
      </w:r>
      <w:r w:rsidR="004476DC">
        <w:rPr>
          <w:color w:val="383838"/>
          <w:sz w:val="28"/>
          <w:szCs w:val="28"/>
          <w:shd w:val="clear" w:color="auto" w:fill="FFFFFF"/>
        </w:rPr>
        <w:t>9</w:t>
      </w:r>
      <w:r w:rsidRPr="00362FC7">
        <w:rPr>
          <w:color w:val="383838"/>
          <w:sz w:val="28"/>
          <w:szCs w:val="28"/>
          <w:shd w:val="clear" w:color="auto" w:fill="FFFFFF"/>
        </w:rPr>
        <w:t>).</w:t>
      </w:r>
    </w:p>
    <w:p w14:paraId="5E9707E7" w14:textId="77777777" w:rsidR="00362FC7" w:rsidRPr="00362FC7" w:rsidRDefault="00362FC7" w:rsidP="00362FC7">
      <w:pPr>
        <w:spacing w:line="360" w:lineRule="auto"/>
        <w:ind w:firstLine="708"/>
        <w:jc w:val="both"/>
        <w:rPr>
          <w:color w:val="383838"/>
          <w:sz w:val="28"/>
          <w:szCs w:val="28"/>
          <w:shd w:val="clear" w:color="auto" w:fill="FFFFFF"/>
        </w:rPr>
      </w:pPr>
    </w:p>
    <w:p w14:paraId="63171F74" w14:textId="77777777" w:rsidR="00362FC7" w:rsidRPr="0019150C" w:rsidRDefault="00362FC7" w:rsidP="0019150C">
      <w:pPr>
        <w:spacing w:line="360" w:lineRule="auto"/>
        <w:jc w:val="center"/>
        <w:rPr>
          <w:sz w:val="28"/>
          <w:szCs w:val="28"/>
        </w:rPr>
      </w:pPr>
      <w:r w:rsidRPr="00362FC7">
        <w:rPr>
          <w:noProof/>
          <w:sz w:val="28"/>
          <w:szCs w:val="28"/>
        </w:rPr>
        <w:drawing>
          <wp:inline distT="0" distB="0" distL="0" distR="0" wp14:anchorId="06950F91" wp14:editId="1F82ED84">
            <wp:extent cx="4062714" cy="1713053"/>
            <wp:effectExtent l="0" t="0" r="0" b="190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8724" cy="1715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91E8C9F" w14:textId="1C245DF8" w:rsidR="00362FC7" w:rsidRPr="004476DC" w:rsidRDefault="00362FC7" w:rsidP="0019150C">
      <w:pPr>
        <w:spacing w:line="360" w:lineRule="auto"/>
        <w:jc w:val="center"/>
        <w:rPr>
          <w:sz w:val="28"/>
          <w:szCs w:val="28"/>
          <w:shd w:val="clear" w:color="auto" w:fill="FFFFFF"/>
        </w:rPr>
      </w:pPr>
      <w:r w:rsidRPr="004476DC">
        <w:rPr>
          <w:bCs/>
          <w:sz w:val="28"/>
          <w:szCs w:val="28"/>
          <w:shd w:val="clear" w:color="auto" w:fill="FFFFFF"/>
        </w:rPr>
        <w:t xml:space="preserve">Рис. </w:t>
      </w:r>
      <w:r w:rsidR="004476DC" w:rsidRPr="004476DC">
        <w:rPr>
          <w:bCs/>
          <w:sz w:val="28"/>
          <w:szCs w:val="28"/>
          <w:shd w:val="clear" w:color="auto" w:fill="FFFFFF"/>
        </w:rPr>
        <w:t>9</w:t>
      </w:r>
      <w:r w:rsidRPr="004476DC">
        <w:rPr>
          <w:bCs/>
          <w:sz w:val="28"/>
          <w:szCs w:val="28"/>
          <w:shd w:val="clear" w:color="auto" w:fill="FFFFFF"/>
        </w:rPr>
        <w:t>. Переноска пострадавшего на подъеме</w:t>
      </w:r>
    </w:p>
    <w:p w14:paraId="74055D51" w14:textId="77777777" w:rsidR="0019150C" w:rsidRDefault="0019150C" w:rsidP="00362FC7">
      <w:pPr>
        <w:spacing w:line="360" w:lineRule="auto"/>
        <w:ind w:firstLine="708"/>
        <w:jc w:val="both"/>
        <w:rPr>
          <w:color w:val="383838"/>
          <w:sz w:val="28"/>
          <w:szCs w:val="28"/>
          <w:shd w:val="clear" w:color="auto" w:fill="FFFFFF"/>
        </w:rPr>
      </w:pPr>
    </w:p>
    <w:p w14:paraId="0CD9D70D" w14:textId="27E41437" w:rsidR="00362FC7" w:rsidRPr="00362FC7" w:rsidRDefault="00362FC7" w:rsidP="0019150C">
      <w:pPr>
        <w:spacing w:line="360" w:lineRule="auto"/>
        <w:ind w:firstLine="708"/>
        <w:jc w:val="both"/>
        <w:rPr>
          <w:color w:val="383838"/>
          <w:sz w:val="28"/>
          <w:szCs w:val="28"/>
          <w:shd w:val="clear" w:color="auto" w:fill="FFFFFF"/>
        </w:rPr>
      </w:pPr>
      <w:r w:rsidRPr="00362FC7">
        <w:rPr>
          <w:color w:val="383838"/>
          <w:sz w:val="28"/>
          <w:szCs w:val="28"/>
          <w:shd w:val="clear" w:color="auto" w:fill="FFFFFF"/>
        </w:rPr>
        <w:t xml:space="preserve">При спусках носилки должны также находиться в горизонтальном положении. Для этого передний конец носилок удерживают две медсестры в приподнятом положении, а задний конец держит одна медсестра на вытянутых руках (рис. </w:t>
      </w:r>
      <w:r w:rsidR="004476DC">
        <w:rPr>
          <w:color w:val="383838"/>
          <w:sz w:val="28"/>
          <w:szCs w:val="28"/>
          <w:shd w:val="clear" w:color="auto" w:fill="FFFFFF"/>
        </w:rPr>
        <w:t>10</w:t>
      </w:r>
      <w:r w:rsidRPr="00362FC7">
        <w:rPr>
          <w:color w:val="383838"/>
          <w:sz w:val="28"/>
          <w:szCs w:val="28"/>
          <w:shd w:val="clear" w:color="auto" w:fill="FFFFFF"/>
        </w:rPr>
        <w:t>).</w:t>
      </w:r>
    </w:p>
    <w:p w14:paraId="1C1BD37C" w14:textId="77777777" w:rsidR="00362FC7" w:rsidRPr="0019150C" w:rsidRDefault="00362FC7" w:rsidP="0019150C">
      <w:pPr>
        <w:spacing w:line="360" w:lineRule="auto"/>
        <w:jc w:val="center"/>
        <w:rPr>
          <w:color w:val="383838"/>
          <w:sz w:val="28"/>
          <w:szCs w:val="28"/>
          <w:shd w:val="clear" w:color="auto" w:fill="FFFFFF"/>
        </w:rPr>
      </w:pPr>
      <w:r w:rsidRPr="00362FC7">
        <w:rPr>
          <w:noProof/>
          <w:color w:val="383838"/>
          <w:sz w:val="28"/>
          <w:szCs w:val="28"/>
          <w:shd w:val="clear" w:color="auto" w:fill="FFFFFF"/>
        </w:rPr>
        <w:drawing>
          <wp:inline distT="0" distB="0" distL="0" distR="0" wp14:anchorId="7CDEB17F" wp14:editId="064C5F75">
            <wp:extent cx="4285753" cy="1727506"/>
            <wp:effectExtent l="0" t="0" r="635" b="635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4293" cy="1730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28CF3A4" w14:textId="69DB8BD3" w:rsidR="00362FC7" w:rsidRPr="004476DC" w:rsidRDefault="00362FC7" w:rsidP="0019150C">
      <w:pPr>
        <w:spacing w:line="360" w:lineRule="auto"/>
        <w:jc w:val="center"/>
        <w:rPr>
          <w:bCs/>
          <w:sz w:val="28"/>
          <w:szCs w:val="28"/>
          <w:shd w:val="clear" w:color="auto" w:fill="FFFFFF"/>
        </w:rPr>
      </w:pPr>
      <w:r w:rsidRPr="004476DC">
        <w:rPr>
          <w:sz w:val="28"/>
          <w:szCs w:val="28"/>
          <w:shd w:val="clear" w:color="auto" w:fill="FFFFFF"/>
        </w:rPr>
        <w:t xml:space="preserve">Рис. </w:t>
      </w:r>
      <w:r w:rsidR="004476DC" w:rsidRPr="004476DC">
        <w:rPr>
          <w:sz w:val="28"/>
          <w:szCs w:val="28"/>
          <w:shd w:val="clear" w:color="auto" w:fill="FFFFFF"/>
        </w:rPr>
        <w:t>10</w:t>
      </w:r>
      <w:r w:rsidRPr="004476DC">
        <w:rPr>
          <w:sz w:val="28"/>
          <w:szCs w:val="28"/>
          <w:shd w:val="clear" w:color="auto" w:fill="FFFFFF"/>
        </w:rPr>
        <w:t>. Переноска пострадавшего на спуске</w:t>
      </w:r>
    </w:p>
    <w:p w14:paraId="246BD23E" w14:textId="77777777" w:rsidR="00362FC7" w:rsidRPr="004476DC" w:rsidRDefault="00362FC7" w:rsidP="00362FC7">
      <w:pPr>
        <w:spacing w:line="360" w:lineRule="auto"/>
        <w:jc w:val="both"/>
        <w:rPr>
          <w:sz w:val="28"/>
          <w:szCs w:val="28"/>
        </w:rPr>
      </w:pPr>
    </w:p>
    <w:p w14:paraId="16E8B43E" w14:textId="77777777" w:rsidR="0019150C" w:rsidRDefault="0019150C" w:rsidP="00362FC7">
      <w:pPr>
        <w:spacing w:line="360" w:lineRule="auto"/>
        <w:jc w:val="both"/>
        <w:rPr>
          <w:b/>
          <w:sz w:val="28"/>
          <w:szCs w:val="28"/>
        </w:rPr>
      </w:pPr>
    </w:p>
    <w:p w14:paraId="4356EC09" w14:textId="3C9C15AA" w:rsidR="0019150C" w:rsidRDefault="0019150C" w:rsidP="0019150C">
      <w:pPr>
        <w:spacing w:line="360" w:lineRule="auto"/>
        <w:jc w:val="center"/>
        <w:rPr>
          <w:sz w:val="28"/>
          <w:szCs w:val="28"/>
        </w:rPr>
      </w:pPr>
      <w:r>
        <w:rPr>
          <w:bCs/>
          <w:sz w:val="28"/>
          <w:szCs w:val="28"/>
        </w:rPr>
        <w:t>3</w:t>
      </w:r>
      <w:r w:rsidRPr="00A75168">
        <w:rPr>
          <w:bCs/>
          <w:sz w:val="28"/>
          <w:szCs w:val="28"/>
        </w:rPr>
        <w:t>-й учебный вопрос</w:t>
      </w:r>
    </w:p>
    <w:p w14:paraId="78A9DFBF" w14:textId="52D96F5E" w:rsidR="0019150C" w:rsidRDefault="0019150C" w:rsidP="0019150C">
      <w:pPr>
        <w:spacing w:line="360" w:lineRule="auto"/>
        <w:jc w:val="center"/>
        <w:rPr>
          <w:b/>
          <w:sz w:val="28"/>
          <w:szCs w:val="28"/>
        </w:rPr>
      </w:pPr>
      <w:r w:rsidRPr="0019150C">
        <w:rPr>
          <w:sz w:val="28"/>
          <w:szCs w:val="28"/>
        </w:rPr>
        <w:lastRenderedPageBreak/>
        <w:t>Правила перекладывания пострадавшего с земли на носилки, переноски пострадавшего на мягких, стандартн</w:t>
      </w:r>
      <w:r>
        <w:rPr>
          <w:sz w:val="28"/>
          <w:szCs w:val="28"/>
        </w:rPr>
        <w:t>ых и импровизированных носилках</w:t>
      </w:r>
    </w:p>
    <w:p w14:paraId="27F9915B" w14:textId="77777777" w:rsidR="00362FC7" w:rsidRDefault="00362FC7" w:rsidP="00362FC7">
      <w:pPr>
        <w:spacing w:line="360" w:lineRule="auto"/>
        <w:jc w:val="both"/>
        <w:rPr>
          <w:sz w:val="28"/>
          <w:szCs w:val="28"/>
        </w:rPr>
      </w:pPr>
    </w:p>
    <w:p w14:paraId="2987799D" w14:textId="77777777" w:rsidR="004476DC" w:rsidRDefault="004476DC" w:rsidP="00362FC7">
      <w:pPr>
        <w:spacing w:line="360" w:lineRule="auto"/>
        <w:jc w:val="both"/>
        <w:rPr>
          <w:sz w:val="28"/>
          <w:szCs w:val="28"/>
        </w:rPr>
      </w:pPr>
    </w:p>
    <w:p w14:paraId="2C4A2A59" w14:textId="546AF51C" w:rsidR="00362FC7" w:rsidRPr="0019150C" w:rsidRDefault="0019150C" w:rsidP="0019150C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3.1.</w:t>
      </w:r>
      <w:r w:rsidR="004D67AC">
        <w:rPr>
          <w:sz w:val="28"/>
          <w:szCs w:val="28"/>
        </w:rPr>
        <w:t xml:space="preserve"> </w:t>
      </w:r>
      <w:r w:rsidR="00362FC7" w:rsidRPr="0019150C">
        <w:rPr>
          <w:sz w:val="28"/>
          <w:szCs w:val="28"/>
        </w:rPr>
        <w:t>Погрузка постр</w:t>
      </w:r>
      <w:r w:rsidR="00F05C66">
        <w:rPr>
          <w:sz w:val="28"/>
          <w:szCs w:val="28"/>
        </w:rPr>
        <w:t>адавших на носилки</w:t>
      </w:r>
    </w:p>
    <w:p w14:paraId="34476D74" w14:textId="77777777" w:rsidR="00F85B5D" w:rsidRDefault="00362FC7" w:rsidP="00362FC7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362FC7">
        <w:rPr>
          <w:color w:val="000000"/>
          <w:sz w:val="28"/>
          <w:szCs w:val="28"/>
        </w:rPr>
        <w:t>Существует множество способов перекладывания пострадавшего с земли на носилки.</w:t>
      </w:r>
    </w:p>
    <w:p w14:paraId="333EBBCE" w14:textId="264A0F43" w:rsidR="00362FC7" w:rsidRPr="00362FC7" w:rsidRDefault="00362FC7" w:rsidP="00362FC7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362FC7">
        <w:rPr>
          <w:color w:val="000000"/>
          <w:sz w:val="28"/>
          <w:szCs w:val="28"/>
        </w:rPr>
        <w:t>В каждом конкретном случае участникам оказания первой помощи придется самим решать каким способом уместно воспользоваться. В принятии такого выбора имеют значение масса пострадавшего, тяжесть его состояния, характер повреждений и травм, а главное — число участников.</w:t>
      </w:r>
    </w:p>
    <w:p w14:paraId="08B79E50" w14:textId="77777777" w:rsidR="00362FC7" w:rsidRPr="00362FC7" w:rsidRDefault="00362FC7" w:rsidP="00362FC7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362FC7">
        <w:rPr>
          <w:color w:val="000000"/>
          <w:sz w:val="28"/>
          <w:szCs w:val="28"/>
        </w:rPr>
        <w:t>Ниже приводятся два самых распространенных способа перекладывания на носилки.</w:t>
      </w:r>
    </w:p>
    <w:p w14:paraId="074119B0" w14:textId="23A09814" w:rsidR="00362FC7" w:rsidRPr="00F85B5D" w:rsidRDefault="00F85B5D" w:rsidP="004476DC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3.1.1.</w:t>
      </w:r>
      <w:r w:rsidR="00AF3796">
        <w:rPr>
          <w:sz w:val="28"/>
          <w:szCs w:val="28"/>
        </w:rPr>
        <w:t xml:space="preserve"> </w:t>
      </w:r>
      <w:r w:rsidR="00362FC7" w:rsidRPr="00F85B5D">
        <w:rPr>
          <w:sz w:val="28"/>
          <w:szCs w:val="28"/>
        </w:rPr>
        <w:t>Перекладывание пострадавшего способом «Нидерландский мост»</w:t>
      </w:r>
    </w:p>
    <w:p w14:paraId="6783385F" w14:textId="77777777" w:rsidR="00F85B5D" w:rsidRDefault="00362FC7" w:rsidP="00362FC7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F85B5D">
        <w:rPr>
          <w:color w:val="000000"/>
          <w:sz w:val="28"/>
          <w:szCs w:val="28"/>
        </w:rPr>
        <w:t>Минимальное количество участников — трое.</w:t>
      </w:r>
    </w:p>
    <w:p w14:paraId="301680A2" w14:textId="77777777" w:rsidR="00F85B5D" w:rsidRDefault="00362FC7" w:rsidP="00362FC7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362FC7">
        <w:rPr>
          <w:color w:val="000000"/>
          <w:sz w:val="28"/>
          <w:szCs w:val="28"/>
        </w:rPr>
        <w:t>Основная тяжесть при переносе пострадавшего распределена между первым и вторым участниками.</w:t>
      </w:r>
    </w:p>
    <w:p w14:paraId="6A51A4CF" w14:textId="1C5AE1E9" w:rsidR="00362FC7" w:rsidRDefault="00362FC7" w:rsidP="00F85B5D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362FC7">
        <w:rPr>
          <w:color w:val="000000"/>
          <w:sz w:val="28"/>
          <w:szCs w:val="28"/>
        </w:rPr>
        <w:t xml:space="preserve"> Способ трудно выполним из-за тяжелой физической нагрузки, но очень удобен при перекладывании постра</w:t>
      </w:r>
      <w:r w:rsidR="005826BC">
        <w:rPr>
          <w:color w:val="000000"/>
          <w:sz w:val="28"/>
          <w:szCs w:val="28"/>
        </w:rPr>
        <w:t>давшего в положении «на животе» (рис.</w:t>
      </w:r>
      <w:r w:rsidR="004476DC">
        <w:rPr>
          <w:color w:val="000000"/>
          <w:sz w:val="28"/>
          <w:szCs w:val="28"/>
        </w:rPr>
        <w:t>11</w:t>
      </w:r>
      <w:r w:rsidR="005826BC">
        <w:rPr>
          <w:color w:val="000000"/>
          <w:sz w:val="28"/>
          <w:szCs w:val="28"/>
        </w:rPr>
        <w:t>).</w:t>
      </w:r>
    </w:p>
    <w:p w14:paraId="592C90DC" w14:textId="77777777" w:rsidR="005826BC" w:rsidRPr="00F85B5D" w:rsidRDefault="005826BC" w:rsidP="00F85B5D">
      <w:pPr>
        <w:spacing w:line="360" w:lineRule="auto"/>
        <w:ind w:firstLine="709"/>
        <w:jc w:val="both"/>
        <w:rPr>
          <w:i/>
          <w:color w:val="000000"/>
          <w:sz w:val="28"/>
          <w:szCs w:val="28"/>
        </w:rPr>
      </w:pPr>
    </w:p>
    <w:p w14:paraId="1DBE24D6" w14:textId="77777777" w:rsidR="00362FC7" w:rsidRDefault="00362FC7" w:rsidP="00F85B5D">
      <w:pPr>
        <w:spacing w:line="360" w:lineRule="auto"/>
        <w:jc w:val="center"/>
        <w:rPr>
          <w:color w:val="000000"/>
          <w:sz w:val="28"/>
          <w:szCs w:val="28"/>
        </w:rPr>
      </w:pPr>
      <w:r w:rsidRPr="00362FC7">
        <w:rPr>
          <w:noProof/>
          <w:color w:val="000000"/>
          <w:sz w:val="28"/>
          <w:szCs w:val="28"/>
        </w:rPr>
        <w:drawing>
          <wp:inline distT="0" distB="0" distL="0" distR="0" wp14:anchorId="3AF6CAF8" wp14:editId="28D5602A">
            <wp:extent cx="2774514" cy="1493134"/>
            <wp:effectExtent l="0" t="0" r="698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421" cy="1494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297E236" w14:textId="1EB7D3B7" w:rsidR="005826BC" w:rsidRPr="004476DC" w:rsidRDefault="005826BC" w:rsidP="00F85B5D">
      <w:pPr>
        <w:spacing w:line="360" w:lineRule="auto"/>
        <w:jc w:val="center"/>
        <w:rPr>
          <w:color w:val="000000"/>
          <w:sz w:val="28"/>
          <w:szCs w:val="28"/>
        </w:rPr>
      </w:pPr>
      <w:r w:rsidRPr="004476DC">
        <w:rPr>
          <w:color w:val="000000"/>
          <w:sz w:val="28"/>
          <w:szCs w:val="28"/>
        </w:rPr>
        <w:t>Рис.</w:t>
      </w:r>
      <w:r w:rsidR="004476DC" w:rsidRPr="004476DC">
        <w:rPr>
          <w:color w:val="000000"/>
          <w:sz w:val="28"/>
          <w:szCs w:val="28"/>
        </w:rPr>
        <w:t>11.</w:t>
      </w:r>
      <w:r w:rsidR="004476DC" w:rsidRPr="004476DC">
        <w:rPr>
          <w:sz w:val="28"/>
          <w:szCs w:val="28"/>
        </w:rPr>
        <w:t xml:space="preserve"> </w:t>
      </w:r>
      <w:r w:rsidR="004476DC" w:rsidRPr="004476DC">
        <w:rPr>
          <w:sz w:val="28"/>
          <w:szCs w:val="28"/>
        </w:rPr>
        <w:t>Перекладывание пострадавшего способом «Нидерландский мост»</w:t>
      </w:r>
    </w:p>
    <w:p w14:paraId="37CDFB7F" w14:textId="77777777" w:rsidR="005826BC" w:rsidRDefault="005826BC" w:rsidP="00F85B5D">
      <w:pPr>
        <w:spacing w:line="360" w:lineRule="auto"/>
        <w:ind w:firstLine="708"/>
        <w:jc w:val="both"/>
        <w:rPr>
          <w:color w:val="000000"/>
          <w:sz w:val="28"/>
          <w:szCs w:val="28"/>
        </w:rPr>
      </w:pPr>
    </w:p>
    <w:p w14:paraId="743614B8" w14:textId="77777777" w:rsidR="00F85B5D" w:rsidRDefault="00362FC7" w:rsidP="00F85B5D">
      <w:pPr>
        <w:spacing w:line="360" w:lineRule="auto"/>
        <w:ind w:firstLine="708"/>
        <w:jc w:val="both"/>
        <w:rPr>
          <w:color w:val="000000"/>
          <w:sz w:val="28"/>
          <w:szCs w:val="28"/>
        </w:rPr>
      </w:pPr>
      <w:r w:rsidRPr="00F85B5D">
        <w:rPr>
          <w:color w:val="000000"/>
          <w:sz w:val="28"/>
          <w:szCs w:val="28"/>
        </w:rPr>
        <w:t>Первый участник</w:t>
      </w:r>
      <w:r w:rsidR="00F85B5D">
        <w:rPr>
          <w:color w:val="000000"/>
          <w:sz w:val="28"/>
          <w:szCs w:val="28"/>
        </w:rPr>
        <w:t xml:space="preserve"> з</w:t>
      </w:r>
      <w:r w:rsidRPr="00362FC7">
        <w:rPr>
          <w:color w:val="000000"/>
          <w:sz w:val="28"/>
          <w:szCs w:val="28"/>
        </w:rPr>
        <w:t>ахватывает пострадавшего под мышками, расположив его голову на своих предплечьях.</w:t>
      </w:r>
    </w:p>
    <w:p w14:paraId="59C5D206" w14:textId="77777777" w:rsidR="00F85B5D" w:rsidRDefault="00362FC7" w:rsidP="00F85B5D">
      <w:pPr>
        <w:spacing w:line="360" w:lineRule="auto"/>
        <w:ind w:firstLine="708"/>
        <w:jc w:val="both"/>
        <w:rPr>
          <w:color w:val="000000"/>
          <w:sz w:val="28"/>
          <w:szCs w:val="28"/>
        </w:rPr>
      </w:pPr>
      <w:r w:rsidRPr="00F85B5D">
        <w:rPr>
          <w:color w:val="000000"/>
          <w:sz w:val="28"/>
          <w:szCs w:val="28"/>
        </w:rPr>
        <w:lastRenderedPageBreak/>
        <w:t>Второй участник</w:t>
      </w:r>
      <w:r w:rsidR="00F85B5D">
        <w:rPr>
          <w:color w:val="000000"/>
          <w:sz w:val="28"/>
          <w:szCs w:val="28"/>
        </w:rPr>
        <w:t xml:space="preserve"> п</w:t>
      </w:r>
      <w:r w:rsidRPr="00362FC7">
        <w:rPr>
          <w:color w:val="000000"/>
          <w:sz w:val="28"/>
          <w:szCs w:val="28"/>
        </w:rPr>
        <w:t>одкладывает руки под тазовую и поясничную область.</w:t>
      </w:r>
    </w:p>
    <w:p w14:paraId="151721B3" w14:textId="77777777" w:rsidR="00F85B5D" w:rsidRDefault="00362FC7" w:rsidP="00F85B5D">
      <w:pPr>
        <w:spacing w:line="360" w:lineRule="auto"/>
        <w:ind w:firstLine="708"/>
        <w:jc w:val="both"/>
        <w:rPr>
          <w:color w:val="000000"/>
          <w:sz w:val="28"/>
          <w:szCs w:val="28"/>
        </w:rPr>
      </w:pPr>
      <w:r w:rsidRPr="00F85B5D">
        <w:rPr>
          <w:color w:val="000000"/>
          <w:sz w:val="28"/>
          <w:szCs w:val="28"/>
        </w:rPr>
        <w:t>Третий участник</w:t>
      </w:r>
      <w:r w:rsidR="00F85B5D">
        <w:rPr>
          <w:color w:val="000000"/>
          <w:sz w:val="28"/>
          <w:szCs w:val="28"/>
        </w:rPr>
        <w:t xml:space="preserve"> р</w:t>
      </w:r>
      <w:r w:rsidRPr="00362FC7">
        <w:rPr>
          <w:color w:val="000000"/>
          <w:sz w:val="28"/>
          <w:szCs w:val="28"/>
        </w:rPr>
        <w:t>асполагает на своих предплечьях голени и стопы пострадавшего.</w:t>
      </w:r>
    </w:p>
    <w:p w14:paraId="33748A9F" w14:textId="77777777" w:rsidR="00362FC7" w:rsidRPr="00303B97" w:rsidRDefault="00362FC7" w:rsidP="00F85B5D">
      <w:pPr>
        <w:spacing w:line="360" w:lineRule="auto"/>
        <w:ind w:firstLine="708"/>
        <w:jc w:val="both"/>
        <w:rPr>
          <w:sz w:val="28"/>
          <w:szCs w:val="28"/>
        </w:rPr>
      </w:pPr>
      <w:r w:rsidRPr="00303B97">
        <w:rPr>
          <w:sz w:val="28"/>
          <w:szCs w:val="28"/>
        </w:rPr>
        <w:t>Основная задача во время перекладывания — удерживать поврежденные конечности, голову и туловище пострадавшего в одной плоскости. Перенос пострадавшего следует начинать по команде второго участника.</w:t>
      </w:r>
    </w:p>
    <w:p w14:paraId="18F6D140" w14:textId="62F6F59B" w:rsidR="00362FC7" w:rsidRPr="00303B97" w:rsidRDefault="00F05C66" w:rsidP="004476DC">
      <w:pPr>
        <w:pStyle w:val="1"/>
        <w:spacing w:before="0" w:after="0" w:line="360" w:lineRule="auto"/>
        <w:ind w:firstLine="709"/>
        <w:jc w:val="both"/>
        <w:rPr>
          <w:rFonts w:ascii="Times New Roman" w:hAnsi="Times New Roman"/>
          <w:b w:val="0"/>
          <w:sz w:val="28"/>
          <w:szCs w:val="28"/>
        </w:rPr>
      </w:pPr>
      <w:r>
        <w:rPr>
          <w:rFonts w:ascii="Times New Roman" w:hAnsi="Times New Roman"/>
          <w:b w:val="0"/>
          <w:sz w:val="28"/>
          <w:szCs w:val="28"/>
        </w:rPr>
        <w:t>3.1</w:t>
      </w:r>
      <w:r w:rsidR="00303B97">
        <w:rPr>
          <w:rFonts w:ascii="Times New Roman" w:hAnsi="Times New Roman"/>
          <w:b w:val="0"/>
          <w:sz w:val="28"/>
          <w:szCs w:val="28"/>
        </w:rPr>
        <w:t>.2.</w:t>
      </w:r>
      <w:r w:rsidR="00AF3796">
        <w:rPr>
          <w:rFonts w:ascii="Times New Roman" w:hAnsi="Times New Roman"/>
          <w:b w:val="0"/>
          <w:sz w:val="28"/>
          <w:szCs w:val="28"/>
        </w:rPr>
        <w:t xml:space="preserve"> </w:t>
      </w:r>
      <w:bookmarkStart w:id="0" w:name="_Hlk201832460"/>
      <w:r w:rsidR="00362FC7" w:rsidRPr="00303B97">
        <w:rPr>
          <w:rFonts w:ascii="Times New Roman" w:hAnsi="Times New Roman"/>
          <w:b w:val="0"/>
          <w:sz w:val="28"/>
          <w:szCs w:val="28"/>
        </w:rPr>
        <w:t>Перекладывание пострадавшего способом «скрутка» или «скатка»</w:t>
      </w:r>
      <w:bookmarkEnd w:id="0"/>
    </w:p>
    <w:p w14:paraId="4FC655C5" w14:textId="77777777" w:rsidR="00362FC7" w:rsidRPr="00303B97" w:rsidRDefault="00362FC7" w:rsidP="00303B97">
      <w:pPr>
        <w:spacing w:line="360" w:lineRule="auto"/>
        <w:ind w:firstLine="708"/>
        <w:jc w:val="both"/>
        <w:rPr>
          <w:color w:val="000000"/>
          <w:sz w:val="28"/>
          <w:szCs w:val="28"/>
        </w:rPr>
      </w:pPr>
      <w:r w:rsidRPr="00303B97">
        <w:rPr>
          <w:color w:val="000000"/>
          <w:sz w:val="28"/>
          <w:szCs w:val="28"/>
        </w:rPr>
        <w:t>Минимальное количество участников — четверо.</w:t>
      </w:r>
    </w:p>
    <w:p w14:paraId="06D55863" w14:textId="77777777" w:rsidR="00303B97" w:rsidRDefault="00362FC7" w:rsidP="00303B97">
      <w:pPr>
        <w:spacing w:line="360" w:lineRule="auto"/>
        <w:ind w:firstLine="708"/>
        <w:jc w:val="both"/>
        <w:rPr>
          <w:color w:val="000000"/>
          <w:sz w:val="28"/>
          <w:szCs w:val="28"/>
        </w:rPr>
      </w:pPr>
      <w:r w:rsidRPr="00362FC7">
        <w:rPr>
          <w:color w:val="000000"/>
          <w:sz w:val="28"/>
          <w:szCs w:val="28"/>
        </w:rPr>
        <w:t>Основная тяжесть при переносе пострадавшего распределена между вторым и третьим участниками. Данный способ нельзя использовать при переносе в положении «лежа на животе» и в случаях, когда на пострадавшем нет одежды из плотной ткани.</w:t>
      </w:r>
    </w:p>
    <w:p w14:paraId="41AC7E12" w14:textId="77777777" w:rsidR="005826BC" w:rsidRDefault="00362FC7" w:rsidP="00303B97">
      <w:pPr>
        <w:spacing w:line="360" w:lineRule="auto"/>
        <w:ind w:firstLine="708"/>
        <w:jc w:val="both"/>
        <w:rPr>
          <w:color w:val="000000"/>
          <w:sz w:val="28"/>
          <w:szCs w:val="28"/>
        </w:rPr>
      </w:pPr>
      <w:r w:rsidRPr="00362FC7">
        <w:rPr>
          <w:color w:val="000000"/>
          <w:sz w:val="28"/>
          <w:szCs w:val="28"/>
        </w:rPr>
        <w:t xml:space="preserve">Основная задача: очень плотно скрутить прочную ткань одежды в «скатку» на груди и животе. </w:t>
      </w:r>
    </w:p>
    <w:p w14:paraId="116D438C" w14:textId="1E13CA57" w:rsidR="00362FC7" w:rsidRDefault="00362FC7" w:rsidP="00303B97">
      <w:pPr>
        <w:spacing w:line="360" w:lineRule="auto"/>
        <w:ind w:firstLine="708"/>
        <w:jc w:val="both"/>
        <w:rPr>
          <w:color w:val="000000"/>
          <w:sz w:val="28"/>
          <w:szCs w:val="28"/>
        </w:rPr>
      </w:pPr>
      <w:r w:rsidRPr="00362FC7">
        <w:rPr>
          <w:color w:val="000000"/>
          <w:sz w:val="28"/>
          <w:szCs w:val="28"/>
        </w:rPr>
        <w:t>В одну «скатку» скрутить обе штанины брюк на бедрах и голенях и по общей команде первого участника, придерживающего голову пер</w:t>
      </w:r>
      <w:r w:rsidR="005826BC">
        <w:rPr>
          <w:color w:val="000000"/>
          <w:sz w:val="28"/>
          <w:szCs w:val="28"/>
        </w:rPr>
        <w:t>енести пострадавшего на носилки (рис.</w:t>
      </w:r>
      <w:r w:rsidR="004476DC">
        <w:rPr>
          <w:color w:val="000000"/>
          <w:sz w:val="28"/>
          <w:szCs w:val="28"/>
        </w:rPr>
        <w:t>12</w:t>
      </w:r>
      <w:r w:rsidR="005826BC">
        <w:rPr>
          <w:color w:val="000000"/>
          <w:sz w:val="28"/>
          <w:szCs w:val="28"/>
        </w:rPr>
        <w:t>)</w:t>
      </w:r>
    </w:p>
    <w:p w14:paraId="27C4FE85" w14:textId="77777777" w:rsidR="00BB3669" w:rsidRPr="00362FC7" w:rsidRDefault="00BB3669" w:rsidP="00303B97">
      <w:pPr>
        <w:spacing w:line="360" w:lineRule="auto"/>
        <w:ind w:firstLine="708"/>
        <w:jc w:val="both"/>
        <w:rPr>
          <w:color w:val="000000"/>
          <w:sz w:val="28"/>
          <w:szCs w:val="28"/>
        </w:rPr>
      </w:pPr>
    </w:p>
    <w:p w14:paraId="4B64F1AF" w14:textId="77777777" w:rsidR="00362FC7" w:rsidRDefault="00362FC7" w:rsidP="00303B97">
      <w:pPr>
        <w:spacing w:line="360" w:lineRule="auto"/>
        <w:jc w:val="center"/>
        <w:rPr>
          <w:color w:val="000000"/>
          <w:sz w:val="28"/>
          <w:szCs w:val="28"/>
        </w:rPr>
      </w:pPr>
      <w:r w:rsidRPr="00362FC7">
        <w:rPr>
          <w:noProof/>
          <w:sz w:val="28"/>
          <w:szCs w:val="28"/>
        </w:rPr>
        <w:drawing>
          <wp:inline distT="0" distB="0" distL="0" distR="0" wp14:anchorId="1CD6FD75" wp14:editId="7EC62EF1">
            <wp:extent cx="2860348" cy="1579945"/>
            <wp:effectExtent l="0" t="0" r="0" b="1270"/>
            <wp:docPr id="28" name="Рисунок 28" descr="http://www.galo.ru/_uploaded/document/images/image_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ww.galo.ru/_uploaded/document/images/image_174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796" cy="1580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A989758" w14:textId="2E92676E" w:rsidR="005826BC" w:rsidRPr="004476DC" w:rsidRDefault="005826BC" w:rsidP="00303B97">
      <w:pPr>
        <w:spacing w:line="360" w:lineRule="auto"/>
        <w:jc w:val="center"/>
        <w:rPr>
          <w:color w:val="000000"/>
          <w:sz w:val="28"/>
          <w:szCs w:val="28"/>
        </w:rPr>
      </w:pPr>
      <w:r w:rsidRPr="004476DC">
        <w:rPr>
          <w:color w:val="000000"/>
          <w:sz w:val="28"/>
          <w:szCs w:val="28"/>
        </w:rPr>
        <w:t>Рис.</w:t>
      </w:r>
      <w:r w:rsidR="004476DC" w:rsidRPr="004476DC">
        <w:rPr>
          <w:color w:val="000000"/>
          <w:sz w:val="28"/>
          <w:szCs w:val="28"/>
        </w:rPr>
        <w:t xml:space="preserve">12. </w:t>
      </w:r>
      <w:r w:rsidR="004476DC" w:rsidRPr="004476DC">
        <w:rPr>
          <w:sz w:val="28"/>
          <w:szCs w:val="28"/>
        </w:rPr>
        <w:t>Перекладывание пострадавшего способом «скрутка» или «скатка»</w:t>
      </w:r>
    </w:p>
    <w:p w14:paraId="4AF303D4" w14:textId="77777777" w:rsidR="005826BC" w:rsidRDefault="005826BC" w:rsidP="00362FC7">
      <w:pPr>
        <w:spacing w:line="360" w:lineRule="auto"/>
        <w:jc w:val="both"/>
        <w:rPr>
          <w:sz w:val="28"/>
          <w:szCs w:val="28"/>
        </w:rPr>
      </w:pPr>
    </w:p>
    <w:p w14:paraId="67E6B567" w14:textId="67B9030C" w:rsidR="00362FC7" w:rsidRPr="00362FC7" w:rsidRDefault="00F05C66" w:rsidP="004476DC">
      <w:pPr>
        <w:spacing w:line="360" w:lineRule="auto"/>
        <w:ind w:left="708" w:firstLine="708"/>
        <w:rPr>
          <w:sz w:val="28"/>
          <w:szCs w:val="28"/>
        </w:rPr>
      </w:pPr>
      <w:r>
        <w:rPr>
          <w:sz w:val="28"/>
          <w:szCs w:val="28"/>
        </w:rPr>
        <w:t>3.1.3.</w:t>
      </w:r>
      <w:r w:rsidR="004D67AC">
        <w:rPr>
          <w:sz w:val="28"/>
          <w:szCs w:val="28"/>
        </w:rPr>
        <w:t xml:space="preserve"> </w:t>
      </w:r>
      <w:r w:rsidR="00362FC7" w:rsidRPr="005826BC">
        <w:rPr>
          <w:sz w:val="28"/>
          <w:szCs w:val="28"/>
        </w:rPr>
        <w:t>Контроль за состоянием пострадавших в ходе эвакуации</w:t>
      </w:r>
    </w:p>
    <w:p w14:paraId="18CA2502" w14:textId="77777777" w:rsidR="005826BC" w:rsidRDefault="00362FC7" w:rsidP="00362FC7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362FC7">
        <w:rPr>
          <w:color w:val="000000"/>
          <w:sz w:val="28"/>
          <w:szCs w:val="28"/>
        </w:rPr>
        <w:t xml:space="preserve">В процессе транспортировки следует избегать тряски пострадавшего, не допускать случаев охлаждения, падения. </w:t>
      </w:r>
    </w:p>
    <w:p w14:paraId="1DFA897B" w14:textId="77777777" w:rsidR="00362FC7" w:rsidRPr="00362FC7" w:rsidRDefault="00362FC7" w:rsidP="00362FC7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362FC7">
        <w:rPr>
          <w:color w:val="000000"/>
          <w:sz w:val="28"/>
          <w:szCs w:val="28"/>
        </w:rPr>
        <w:lastRenderedPageBreak/>
        <w:t>Когда основная группа спасателей, участвующих в транспортировке, ведет разведку маршрута, расчистку пути, наводит переправу, обустраивает бивак, рядом с пострадавшим обязательно должен находиться спасатель. </w:t>
      </w:r>
    </w:p>
    <w:p w14:paraId="2F78FFAA" w14:textId="77777777" w:rsidR="005826BC" w:rsidRDefault="00362FC7" w:rsidP="00362FC7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362FC7">
        <w:rPr>
          <w:color w:val="000000"/>
          <w:sz w:val="28"/>
          <w:szCs w:val="28"/>
        </w:rPr>
        <w:t>В процессе транспортировки необходимо проявлять к пострадавшему по</w:t>
      </w:r>
      <w:r w:rsidRPr="00362FC7">
        <w:rPr>
          <w:color w:val="000000"/>
          <w:sz w:val="28"/>
          <w:szCs w:val="28"/>
        </w:rPr>
        <w:softHyphen/>
        <w:t xml:space="preserve">вышенное внимание, чуткость, сострадание. Нельзя в присутствии пострадавшего обсуждать его состояние, степень травмирования, шансы на выздоровление. </w:t>
      </w:r>
    </w:p>
    <w:p w14:paraId="4FF4D747" w14:textId="77777777" w:rsidR="00362FC7" w:rsidRPr="00362FC7" w:rsidRDefault="00362FC7" w:rsidP="00362FC7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362FC7">
        <w:rPr>
          <w:color w:val="000000"/>
          <w:sz w:val="28"/>
          <w:szCs w:val="28"/>
        </w:rPr>
        <w:t>Спасатели должны укреплять веру пострадавшего в благополучный исход и быстрое выздоровление. </w:t>
      </w:r>
    </w:p>
    <w:p w14:paraId="4F519673" w14:textId="77777777" w:rsidR="00167474" w:rsidRDefault="00F05C66" w:rsidP="00362FC7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</w:p>
    <w:p w14:paraId="7EF3934F" w14:textId="32ACDDF9" w:rsidR="00362FC7" w:rsidRDefault="00F05C66" w:rsidP="00362FC7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3.1</w:t>
      </w:r>
      <w:r w:rsidR="00E80001">
        <w:rPr>
          <w:color w:val="000000"/>
          <w:sz w:val="28"/>
          <w:szCs w:val="28"/>
        </w:rPr>
        <w:t>.4.</w:t>
      </w:r>
      <w:r w:rsidR="00AF3796">
        <w:rPr>
          <w:color w:val="000000"/>
          <w:sz w:val="28"/>
          <w:szCs w:val="28"/>
        </w:rPr>
        <w:t xml:space="preserve"> </w:t>
      </w:r>
      <w:r w:rsidR="00E80001">
        <w:rPr>
          <w:color w:val="000000"/>
          <w:sz w:val="28"/>
          <w:szCs w:val="28"/>
        </w:rPr>
        <w:t>Виды носилок (рис.</w:t>
      </w:r>
      <w:r w:rsidR="004476DC">
        <w:rPr>
          <w:color w:val="000000"/>
          <w:sz w:val="28"/>
          <w:szCs w:val="28"/>
        </w:rPr>
        <w:t>13</w:t>
      </w:r>
      <w:r w:rsidR="00E80001">
        <w:rPr>
          <w:color w:val="000000"/>
          <w:sz w:val="28"/>
          <w:szCs w:val="28"/>
        </w:rPr>
        <w:t>)</w:t>
      </w:r>
    </w:p>
    <w:p w14:paraId="616739B4" w14:textId="77777777" w:rsidR="00BB3669" w:rsidRPr="00362FC7" w:rsidRDefault="00BB3669" w:rsidP="00362FC7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14:paraId="501D9FE8" w14:textId="77777777" w:rsidR="00362FC7" w:rsidRPr="00362FC7" w:rsidRDefault="00362FC7" w:rsidP="005826BC">
      <w:pPr>
        <w:spacing w:line="360" w:lineRule="auto"/>
        <w:jc w:val="center"/>
        <w:rPr>
          <w:color w:val="000000"/>
          <w:sz w:val="28"/>
          <w:szCs w:val="28"/>
        </w:rPr>
      </w:pPr>
      <w:r w:rsidRPr="00362FC7">
        <w:rPr>
          <w:noProof/>
          <w:color w:val="000000"/>
          <w:sz w:val="28"/>
          <w:szCs w:val="28"/>
        </w:rPr>
        <w:drawing>
          <wp:inline distT="0" distB="0" distL="0" distR="0" wp14:anchorId="1403D1A8" wp14:editId="718EE87A">
            <wp:extent cx="4276919" cy="1775637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8109" cy="1788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B8C683E" w14:textId="4CE6BEC0" w:rsidR="00362FC7" w:rsidRPr="004476DC" w:rsidRDefault="00E80001" w:rsidP="00E80001">
      <w:pPr>
        <w:spacing w:line="276" w:lineRule="auto"/>
        <w:ind w:firstLine="709"/>
        <w:jc w:val="center"/>
        <w:rPr>
          <w:sz w:val="28"/>
          <w:szCs w:val="28"/>
        </w:rPr>
      </w:pPr>
      <w:r w:rsidRPr="004476DC">
        <w:rPr>
          <w:color w:val="383838"/>
          <w:sz w:val="28"/>
          <w:szCs w:val="28"/>
          <w:shd w:val="clear" w:color="auto" w:fill="FFFFFF"/>
        </w:rPr>
        <w:t>Рис.</w:t>
      </w:r>
      <w:r w:rsidR="004476DC" w:rsidRPr="004476DC">
        <w:rPr>
          <w:color w:val="383838"/>
          <w:sz w:val="28"/>
          <w:szCs w:val="28"/>
          <w:shd w:val="clear" w:color="auto" w:fill="FFFFFF"/>
        </w:rPr>
        <w:t>13</w:t>
      </w:r>
      <w:r w:rsidRPr="004476DC">
        <w:rPr>
          <w:color w:val="383838"/>
          <w:sz w:val="28"/>
          <w:szCs w:val="28"/>
          <w:shd w:val="clear" w:color="auto" w:fill="FFFFFF"/>
        </w:rPr>
        <w:t>. Носилки: а) - м</w:t>
      </w:r>
      <w:r w:rsidR="00362FC7" w:rsidRPr="004476DC">
        <w:rPr>
          <w:color w:val="383838"/>
          <w:sz w:val="28"/>
          <w:szCs w:val="28"/>
          <w:shd w:val="clear" w:color="auto" w:fill="FFFFFF"/>
        </w:rPr>
        <w:t>едицинские (промышленные); б,</w:t>
      </w:r>
      <w:r w:rsidR="001D1C08">
        <w:rPr>
          <w:color w:val="383838"/>
          <w:sz w:val="28"/>
          <w:szCs w:val="28"/>
          <w:shd w:val="clear" w:color="auto" w:fill="FFFFFF"/>
        </w:rPr>
        <w:t xml:space="preserve"> </w:t>
      </w:r>
      <w:r w:rsidR="00362FC7" w:rsidRPr="004476DC">
        <w:rPr>
          <w:color w:val="383838"/>
          <w:sz w:val="28"/>
          <w:szCs w:val="28"/>
          <w:shd w:val="clear" w:color="auto" w:fill="FFFFFF"/>
        </w:rPr>
        <w:t>в,</w:t>
      </w:r>
      <w:r w:rsidR="001D1C08">
        <w:rPr>
          <w:color w:val="383838"/>
          <w:sz w:val="28"/>
          <w:szCs w:val="28"/>
          <w:shd w:val="clear" w:color="auto" w:fill="FFFFFF"/>
        </w:rPr>
        <w:t xml:space="preserve"> </w:t>
      </w:r>
      <w:r w:rsidR="00362FC7" w:rsidRPr="004476DC">
        <w:rPr>
          <w:color w:val="383838"/>
          <w:sz w:val="28"/>
          <w:szCs w:val="28"/>
          <w:shd w:val="clear" w:color="auto" w:fill="FFFFFF"/>
        </w:rPr>
        <w:t>г,</w:t>
      </w:r>
      <w:r w:rsidR="001D1C08">
        <w:rPr>
          <w:color w:val="383838"/>
          <w:sz w:val="28"/>
          <w:szCs w:val="28"/>
          <w:shd w:val="clear" w:color="auto" w:fill="FFFFFF"/>
        </w:rPr>
        <w:t xml:space="preserve"> </w:t>
      </w:r>
      <w:r w:rsidR="00362FC7" w:rsidRPr="004476DC">
        <w:rPr>
          <w:color w:val="383838"/>
          <w:sz w:val="28"/>
          <w:szCs w:val="28"/>
          <w:shd w:val="clear" w:color="auto" w:fill="FFFFFF"/>
        </w:rPr>
        <w:t xml:space="preserve">д) </w:t>
      </w:r>
      <w:r w:rsidRPr="004476DC">
        <w:rPr>
          <w:color w:val="383838"/>
          <w:sz w:val="28"/>
          <w:szCs w:val="28"/>
          <w:shd w:val="clear" w:color="auto" w:fill="FFFFFF"/>
        </w:rPr>
        <w:t>- и</w:t>
      </w:r>
      <w:r w:rsidR="00362FC7" w:rsidRPr="004476DC">
        <w:rPr>
          <w:color w:val="383838"/>
          <w:sz w:val="28"/>
          <w:szCs w:val="28"/>
          <w:shd w:val="clear" w:color="auto" w:fill="FFFFFF"/>
        </w:rPr>
        <w:t>мпровизированные (изготовленные из подручного материала)</w:t>
      </w:r>
    </w:p>
    <w:p w14:paraId="7487C7A5" w14:textId="77777777" w:rsidR="00362FC7" w:rsidRPr="004476DC" w:rsidRDefault="00362FC7" w:rsidP="00362FC7">
      <w:pPr>
        <w:spacing w:line="360" w:lineRule="auto"/>
        <w:jc w:val="both"/>
        <w:rPr>
          <w:b/>
          <w:bCs/>
          <w:sz w:val="28"/>
          <w:szCs w:val="28"/>
        </w:rPr>
      </w:pPr>
    </w:p>
    <w:p w14:paraId="1802FCD4" w14:textId="4B30970D" w:rsidR="00362FC7" w:rsidRPr="00F05C66" w:rsidRDefault="00F05C66" w:rsidP="00F05C66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3.2.</w:t>
      </w:r>
      <w:r w:rsidR="00AF3796">
        <w:rPr>
          <w:sz w:val="28"/>
          <w:szCs w:val="28"/>
        </w:rPr>
        <w:t xml:space="preserve"> </w:t>
      </w:r>
      <w:r w:rsidR="00362FC7" w:rsidRPr="00F05C66">
        <w:rPr>
          <w:sz w:val="28"/>
          <w:szCs w:val="28"/>
        </w:rPr>
        <w:t>Погрузка пострадавших на транспортные средства</w:t>
      </w:r>
    </w:p>
    <w:p w14:paraId="45AA1C78" w14:textId="77777777" w:rsidR="00362FC7" w:rsidRPr="00362FC7" w:rsidRDefault="00362FC7" w:rsidP="00362FC7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362FC7">
        <w:rPr>
          <w:color w:val="000000"/>
          <w:sz w:val="28"/>
          <w:szCs w:val="28"/>
        </w:rPr>
        <w:t>Для быстрой доставки пострадавших в лечебные учреждения или при транспортировке их на значительные расстояния используется специальный медицинский или обычный транспорт.</w:t>
      </w:r>
    </w:p>
    <w:p w14:paraId="2A12FE10" w14:textId="77777777" w:rsidR="00F05C66" w:rsidRDefault="00362FC7" w:rsidP="00362FC7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362FC7">
        <w:rPr>
          <w:color w:val="000000"/>
          <w:sz w:val="28"/>
          <w:szCs w:val="28"/>
        </w:rPr>
        <w:t xml:space="preserve">Автотранспорт является в современных условиях одним из основных средств эвакуации. </w:t>
      </w:r>
    </w:p>
    <w:p w14:paraId="35A976D1" w14:textId="59604E87" w:rsidR="00362FC7" w:rsidRPr="00362FC7" w:rsidRDefault="00362FC7" w:rsidP="00362FC7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362FC7">
        <w:rPr>
          <w:color w:val="000000"/>
          <w:sz w:val="28"/>
          <w:szCs w:val="28"/>
        </w:rPr>
        <w:t>Из-за недостатка специального автотранспорта здравоохранение использует транспорт народного хозяйства с проведением простейших приспособительных мероприятий и в</w:t>
      </w:r>
      <w:r w:rsidR="00F05C66">
        <w:rPr>
          <w:color w:val="000000"/>
          <w:sz w:val="28"/>
          <w:szCs w:val="28"/>
        </w:rPr>
        <w:t>,</w:t>
      </w:r>
      <w:r w:rsidRPr="00362FC7">
        <w:rPr>
          <w:color w:val="000000"/>
          <w:sz w:val="28"/>
          <w:szCs w:val="28"/>
        </w:rPr>
        <w:t xml:space="preserve"> первую очередь</w:t>
      </w:r>
      <w:r w:rsidR="00F05C66">
        <w:rPr>
          <w:color w:val="000000"/>
          <w:sz w:val="28"/>
          <w:szCs w:val="28"/>
        </w:rPr>
        <w:t>,</w:t>
      </w:r>
      <w:r w:rsidRPr="00362FC7">
        <w:rPr>
          <w:color w:val="000000"/>
          <w:sz w:val="28"/>
          <w:szCs w:val="28"/>
        </w:rPr>
        <w:t xml:space="preserve"> для эвакуации тяжелопораженных (оборудованный универсальным санитарным </w:t>
      </w:r>
      <w:r w:rsidRPr="00362FC7">
        <w:rPr>
          <w:color w:val="000000"/>
          <w:sz w:val="28"/>
          <w:szCs w:val="28"/>
        </w:rPr>
        <w:lastRenderedPageBreak/>
        <w:t>приспособлением для установки носилок – УСП-Г, добавление в кузов автомобиля балласта, смягчающего тряскость автомобиля, укрытие кузовов грузовых автомобилей тентами, обеспечение транспорта подстилочным материалом одеялами и др.) (рис. 1</w:t>
      </w:r>
      <w:r w:rsidR="001D1C08">
        <w:rPr>
          <w:color w:val="000000"/>
          <w:sz w:val="28"/>
          <w:szCs w:val="28"/>
        </w:rPr>
        <w:t>4</w:t>
      </w:r>
      <w:r w:rsidRPr="00362FC7">
        <w:rPr>
          <w:color w:val="000000"/>
          <w:sz w:val="28"/>
          <w:szCs w:val="28"/>
        </w:rPr>
        <w:t>).</w:t>
      </w:r>
    </w:p>
    <w:p w14:paraId="414002F2" w14:textId="21D3E762" w:rsidR="00F05C66" w:rsidRDefault="00362FC7" w:rsidP="00362FC7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362FC7">
        <w:rPr>
          <w:color w:val="000000"/>
          <w:sz w:val="28"/>
          <w:szCs w:val="28"/>
        </w:rPr>
        <w:t xml:space="preserve">Наиболее удобными для эвакуации пораженных являются автобусы, оснащенные типовым санитарным оборудованием (ТСО) для установки носилок (рис. </w:t>
      </w:r>
      <w:r w:rsidR="001D1C08">
        <w:rPr>
          <w:color w:val="000000"/>
          <w:sz w:val="28"/>
          <w:szCs w:val="28"/>
        </w:rPr>
        <w:t>15</w:t>
      </w:r>
      <w:r w:rsidRPr="00362FC7">
        <w:rPr>
          <w:color w:val="000000"/>
          <w:sz w:val="28"/>
          <w:szCs w:val="28"/>
        </w:rPr>
        <w:t xml:space="preserve">). </w:t>
      </w:r>
    </w:p>
    <w:p w14:paraId="4FBDE1A5" w14:textId="77777777" w:rsidR="00362FC7" w:rsidRPr="00362FC7" w:rsidRDefault="00362FC7" w:rsidP="00362FC7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362FC7">
        <w:rPr>
          <w:color w:val="000000"/>
          <w:sz w:val="28"/>
          <w:szCs w:val="28"/>
        </w:rPr>
        <w:t>На каждый автобус предусматривается один сопровождающий спасатель.</w:t>
      </w:r>
    </w:p>
    <w:p w14:paraId="428647B7" w14:textId="77777777" w:rsidR="00362FC7" w:rsidRPr="00362FC7" w:rsidRDefault="00362FC7" w:rsidP="00362FC7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14:paraId="347A09FA" w14:textId="3745A17D" w:rsidR="00362FC7" w:rsidRPr="00362FC7" w:rsidRDefault="00362FC7" w:rsidP="00F05C66">
      <w:pPr>
        <w:spacing w:line="360" w:lineRule="auto"/>
        <w:jc w:val="center"/>
        <w:rPr>
          <w:color w:val="000000"/>
          <w:sz w:val="28"/>
          <w:szCs w:val="28"/>
        </w:rPr>
      </w:pPr>
      <w:r w:rsidRPr="00362FC7">
        <w:rPr>
          <w:noProof/>
          <w:color w:val="000000"/>
          <w:sz w:val="28"/>
          <w:szCs w:val="28"/>
        </w:rPr>
        <w:drawing>
          <wp:inline distT="0" distB="0" distL="0" distR="0" wp14:anchorId="12799758" wp14:editId="05511314">
            <wp:extent cx="4220244" cy="2057400"/>
            <wp:effectExtent l="0" t="0" r="889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6342" cy="2060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7AF26F8" w14:textId="77777777" w:rsidR="00F05C66" w:rsidRDefault="00F05C66" w:rsidP="00F05C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362FC7">
        <w:rPr>
          <w:color w:val="000000"/>
          <w:sz w:val="28"/>
          <w:szCs w:val="28"/>
        </w:rPr>
        <w:t>Определенные преимущества перед автомобильным транспортом наряду с железнодорожным имеет также и речной (морской транспорт (товарно-пассажирские и грузовые суда различного тоннажа).</w:t>
      </w:r>
    </w:p>
    <w:p w14:paraId="1576EE55" w14:textId="77777777" w:rsidR="00F05C66" w:rsidRDefault="00362FC7" w:rsidP="00362FC7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362FC7">
        <w:rPr>
          <w:color w:val="000000"/>
          <w:sz w:val="28"/>
          <w:szCs w:val="28"/>
        </w:rPr>
        <w:t xml:space="preserve">При погрузке больных на все виды транспорта носилки в первую очередь устанавливают на верхний ярус, а затем на нижний. Выгрузку производят в обратном порядке. </w:t>
      </w:r>
    </w:p>
    <w:p w14:paraId="0EA1FEA2" w14:textId="77777777" w:rsidR="00F05C66" w:rsidRDefault="00362FC7" w:rsidP="00362FC7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362FC7">
        <w:rPr>
          <w:color w:val="000000"/>
          <w:sz w:val="28"/>
          <w:szCs w:val="28"/>
        </w:rPr>
        <w:t xml:space="preserve">При погрузке носилки с больным подают головным концом вперед, в первую очередь загружают носилочных, а во вторую - ходячих больных и раненых. </w:t>
      </w:r>
    </w:p>
    <w:p w14:paraId="77B258D3" w14:textId="77777777" w:rsidR="00362FC7" w:rsidRPr="00362FC7" w:rsidRDefault="00362FC7" w:rsidP="00362FC7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362FC7">
        <w:rPr>
          <w:color w:val="000000"/>
          <w:sz w:val="28"/>
          <w:szCs w:val="28"/>
        </w:rPr>
        <w:t>Тяжелораненых с переломами костей черепа, позвоночника, ранениями в живот следует укладывать только на нижний ярус, где во время перевозки меньше трясет.</w:t>
      </w:r>
    </w:p>
    <w:p w14:paraId="10069DE7" w14:textId="77777777" w:rsidR="00362FC7" w:rsidRPr="00362FC7" w:rsidRDefault="00362FC7" w:rsidP="00362FC7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362FC7">
        <w:rPr>
          <w:color w:val="000000"/>
          <w:sz w:val="28"/>
          <w:szCs w:val="28"/>
        </w:rPr>
        <w:lastRenderedPageBreak/>
        <w:t>Перед погрузкой санитарный или приспособленный автотранспорт подготавливают, водитель и сопровождающий - открывают погрузочные двери или открывают задний борт, открывают все замки для ручек носилок, расправляют ремни, выносят из кузова обменные носилки.</w:t>
      </w:r>
    </w:p>
    <w:p w14:paraId="68E45526" w14:textId="77777777" w:rsidR="00F05C66" w:rsidRDefault="00362FC7" w:rsidP="00362FC7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362FC7">
        <w:rPr>
          <w:color w:val="000000"/>
          <w:sz w:val="28"/>
          <w:szCs w:val="28"/>
        </w:rPr>
        <w:t xml:space="preserve">Для уменьшения тряски обычный автотранспорт приспосабливают для транспортировки - делают подстилку из соломы, сена толщиной не менее 10 см, используют балласт (песок, землю). </w:t>
      </w:r>
    </w:p>
    <w:p w14:paraId="1AA36F6B" w14:textId="77777777" w:rsidR="00F05C66" w:rsidRDefault="00362FC7" w:rsidP="00362FC7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362FC7">
        <w:rPr>
          <w:color w:val="000000"/>
          <w:sz w:val="28"/>
          <w:szCs w:val="28"/>
        </w:rPr>
        <w:t xml:space="preserve">Для защиты раненых и больных от непогоды и холода кузов автомобиля оборудуют тентами и отопительными приборами. </w:t>
      </w:r>
    </w:p>
    <w:p w14:paraId="0AF622D5" w14:textId="77777777" w:rsidR="00362FC7" w:rsidRPr="00362FC7" w:rsidRDefault="00362FC7" w:rsidP="00362FC7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362FC7">
        <w:rPr>
          <w:color w:val="000000"/>
          <w:sz w:val="28"/>
          <w:szCs w:val="28"/>
        </w:rPr>
        <w:t xml:space="preserve">Сандружинница, сопровождающая пострадавших при транспортировке их автомашинами, должна следить за тем, чтобы водитель вел машину плавно, без рывков, замедляя скорость на плохих участках дороги, крутых поворотах. </w:t>
      </w:r>
    </w:p>
    <w:p w14:paraId="1FA2F962" w14:textId="77777777" w:rsidR="00362FC7" w:rsidRPr="00362FC7" w:rsidRDefault="00362FC7" w:rsidP="00362FC7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362FC7">
        <w:rPr>
          <w:color w:val="000000"/>
          <w:sz w:val="28"/>
          <w:szCs w:val="28"/>
        </w:rPr>
        <w:t>В пути следования необходимо наблюдать за состоянием здоровья транспортируемых, оказывать им помощь при перемене положения, поправлять изголовье, повязки, утолять жажду (кроме раненых в живот).</w:t>
      </w:r>
    </w:p>
    <w:p w14:paraId="4A45DA53" w14:textId="77777777" w:rsidR="00362FC7" w:rsidRPr="00362FC7" w:rsidRDefault="00362FC7" w:rsidP="00362FC7">
      <w:pPr>
        <w:spacing w:line="360" w:lineRule="auto"/>
        <w:jc w:val="both"/>
        <w:rPr>
          <w:b/>
          <w:bCs/>
          <w:sz w:val="28"/>
          <w:szCs w:val="28"/>
        </w:rPr>
      </w:pPr>
    </w:p>
    <w:p w14:paraId="1E671E9D" w14:textId="77777777" w:rsidR="00BB3669" w:rsidRDefault="00BB3669" w:rsidP="00183F20">
      <w:pPr>
        <w:jc w:val="center"/>
        <w:rPr>
          <w:sz w:val="28"/>
        </w:rPr>
      </w:pPr>
    </w:p>
    <w:p w14:paraId="03832B87" w14:textId="77777777" w:rsidR="001D1C08" w:rsidRDefault="001D1C08" w:rsidP="00183F20">
      <w:pPr>
        <w:jc w:val="center"/>
        <w:rPr>
          <w:sz w:val="28"/>
        </w:rPr>
      </w:pPr>
    </w:p>
    <w:p w14:paraId="068E9FD9" w14:textId="77777777" w:rsidR="001D1C08" w:rsidRDefault="001D1C08" w:rsidP="00183F20">
      <w:pPr>
        <w:jc w:val="center"/>
        <w:rPr>
          <w:sz w:val="28"/>
        </w:rPr>
      </w:pPr>
    </w:p>
    <w:p w14:paraId="415F4C74" w14:textId="77777777" w:rsidR="001D1C08" w:rsidRDefault="001D1C08" w:rsidP="00183F20">
      <w:pPr>
        <w:jc w:val="center"/>
        <w:rPr>
          <w:sz w:val="28"/>
        </w:rPr>
      </w:pPr>
    </w:p>
    <w:p w14:paraId="51FBCB17" w14:textId="77777777" w:rsidR="001D1C08" w:rsidRDefault="001D1C08" w:rsidP="00183F20">
      <w:pPr>
        <w:jc w:val="center"/>
        <w:rPr>
          <w:sz w:val="28"/>
        </w:rPr>
      </w:pPr>
    </w:p>
    <w:p w14:paraId="17461542" w14:textId="77777777" w:rsidR="001D1C08" w:rsidRDefault="001D1C08" w:rsidP="00183F20">
      <w:pPr>
        <w:jc w:val="center"/>
        <w:rPr>
          <w:sz w:val="28"/>
        </w:rPr>
      </w:pPr>
    </w:p>
    <w:p w14:paraId="7A479731" w14:textId="77777777" w:rsidR="001D1C08" w:rsidRDefault="001D1C08" w:rsidP="00183F20">
      <w:pPr>
        <w:jc w:val="center"/>
        <w:rPr>
          <w:sz w:val="28"/>
        </w:rPr>
      </w:pPr>
    </w:p>
    <w:p w14:paraId="790123D6" w14:textId="77777777" w:rsidR="001D1C08" w:rsidRDefault="001D1C08" w:rsidP="00183F20">
      <w:pPr>
        <w:jc w:val="center"/>
        <w:rPr>
          <w:sz w:val="28"/>
        </w:rPr>
      </w:pPr>
    </w:p>
    <w:p w14:paraId="1EF77314" w14:textId="77777777" w:rsidR="001D1C08" w:rsidRDefault="001D1C08" w:rsidP="00183F20">
      <w:pPr>
        <w:jc w:val="center"/>
        <w:rPr>
          <w:sz w:val="28"/>
        </w:rPr>
      </w:pPr>
    </w:p>
    <w:p w14:paraId="11E95AA8" w14:textId="77777777" w:rsidR="001D1C08" w:rsidRDefault="001D1C08" w:rsidP="00183F20">
      <w:pPr>
        <w:jc w:val="center"/>
        <w:rPr>
          <w:sz w:val="28"/>
        </w:rPr>
      </w:pPr>
    </w:p>
    <w:p w14:paraId="13A44439" w14:textId="77777777" w:rsidR="001D1C08" w:rsidRDefault="001D1C08" w:rsidP="00183F20">
      <w:pPr>
        <w:jc w:val="center"/>
        <w:rPr>
          <w:sz w:val="28"/>
        </w:rPr>
      </w:pPr>
    </w:p>
    <w:p w14:paraId="077A6342" w14:textId="77777777" w:rsidR="001D1C08" w:rsidRDefault="001D1C08" w:rsidP="00183F20">
      <w:pPr>
        <w:jc w:val="center"/>
        <w:rPr>
          <w:sz w:val="28"/>
        </w:rPr>
      </w:pPr>
    </w:p>
    <w:p w14:paraId="646D23FE" w14:textId="77777777" w:rsidR="001D1C08" w:rsidRDefault="001D1C08" w:rsidP="00183F20">
      <w:pPr>
        <w:jc w:val="center"/>
        <w:rPr>
          <w:sz w:val="28"/>
        </w:rPr>
      </w:pPr>
    </w:p>
    <w:p w14:paraId="15B99CDD" w14:textId="77777777" w:rsidR="001D1C08" w:rsidRDefault="001D1C08" w:rsidP="00183F20">
      <w:pPr>
        <w:jc w:val="center"/>
        <w:rPr>
          <w:sz w:val="28"/>
        </w:rPr>
      </w:pPr>
    </w:p>
    <w:p w14:paraId="45011963" w14:textId="77777777" w:rsidR="001D1C08" w:rsidRDefault="001D1C08" w:rsidP="00183F20">
      <w:pPr>
        <w:jc w:val="center"/>
        <w:rPr>
          <w:sz w:val="28"/>
        </w:rPr>
      </w:pPr>
    </w:p>
    <w:p w14:paraId="362F515E" w14:textId="77777777" w:rsidR="001D1C08" w:rsidRDefault="001D1C08" w:rsidP="00183F20">
      <w:pPr>
        <w:jc w:val="center"/>
        <w:rPr>
          <w:sz w:val="28"/>
        </w:rPr>
      </w:pPr>
    </w:p>
    <w:p w14:paraId="5CED61A2" w14:textId="77777777" w:rsidR="001D1C08" w:rsidRDefault="001D1C08" w:rsidP="00183F20">
      <w:pPr>
        <w:jc w:val="center"/>
        <w:rPr>
          <w:sz w:val="28"/>
        </w:rPr>
      </w:pPr>
    </w:p>
    <w:p w14:paraId="10A71DDF" w14:textId="77777777" w:rsidR="001D1C08" w:rsidRDefault="001D1C08" w:rsidP="00183F20">
      <w:pPr>
        <w:jc w:val="center"/>
        <w:rPr>
          <w:sz w:val="28"/>
        </w:rPr>
      </w:pPr>
    </w:p>
    <w:p w14:paraId="6C4EDCEC" w14:textId="77777777" w:rsidR="001D1C08" w:rsidRDefault="001D1C08" w:rsidP="00183F20">
      <w:pPr>
        <w:jc w:val="center"/>
        <w:rPr>
          <w:sz w:val="28"/>
        </w:rPr>
      </w:pPr>
    </w:p>
    <w:p w14:paraId="0C9FF3B3" w14:textId="77777777" w:rsidR="001D1C08" w:rsidRDefault="001D1C08" w:rsidP="00183F20">
      <w:pPr>
        <w:jc w:val="center"/>
        <w:rPr>
          <w:sz w:val="28"/>
        </w:rPr>
      </w:pPr>
    </w:p>
    <w:p w14:paraId="26731BF9" w14:textId="77777777" w:rsidR="001D1C08" w:rsidRDefault="001D1C08" w:rsidP="00183F20">
      <w:pPr>
        <w:jc w:val="center"/>
        <w:rPr>
          <w:sz w:val="28"/>
        </w:rPr>
      </w:pPr>
    </w:p>
    <w:p w14:paraId="3BB20EC0" w14:textId="77777777" w:rsidR="001D1C08" w:rsidRDefault="001D1C08" w:rsidP="00183F20">
      <w:pPr>
        <w:jc w:val="center"/>
        <w:rPr>
          <w:sz w:val="28"/>
        </w:rPr>
      </w:pPr>
    </w:p>
    <w:p w14:paraId="6D9D20E7" w14:textId="77777777" w:rsidR="001D1C08" w:rsidRDefault="001D1C08" w:rsidP="00183F20">
      <w:pPr>
        <w:jc w:val="center"/>
        <w:rPr>
          <w:sz w:val="28"/>
        </w:rPr>
      </w:pPr>
    </w:p>
    <w:p w14:paraId="7B0CDCD2" w14:textId="77777777" w:rsidR="001D1C08" w:rsidRDefault="001D1C08" w:rsidP="00183F20">
      <w:pPr>
        <w:jc w:val="center"/>
        <w:rPr>
          <w:sz w:val="28"/>
        </w:rPr>
      </w:pPr>
    </w:p>
    <w:p w14:paraId="51490237" w14:textId="77777777" w:rsidR="001D1C08" w:rsidRDefault="001D1C08" w:rsidP="00183F20">
      <w:pPr>
        <w:jc w:val="center"/>
        <w:rPr>
          <w:sz w:val="28"/>
        </w:rPr>
      </w:pPr>
    </w:p>
    <w:p w14:paraId="4B56C817" w14:textId="77777777" w:rsidR="001D1C08" w:rsidRDefault="001D1C08" w:rsidP="00183F20">
      <w:pPr>
        <w:jc w:val="center"/>
        <w:rPr>
          <w:sz w:val="28"/>
        </w:rPr>
      </w:pPr>
    </w:p>
    <w:p w14:paraId="49FC4BE4" w14:textId="77777777" w:rsidR="001D1C08" w:rsidRDefault="001D1C08" w:rsidP="00183F20">
      <w:pPr>
        <w:jc w:val="center"/>
        <w:rPr>
          <w:sz w:val="28"/>
        </w:rPr>
      </w:pPr>
    </w:p>
    <w:p w14:paraId="451ACADD" w14:textId="77777777" w:rsidR="001D1C08" w:rsidRDefault="001D1C08" w:rsidP="00183F20">
      <w:pPr>
        <w:jc w:val="center"/>
        <w:rPr>
          <w:sz w:val="28"/>
        </w:rPr>
      </w:pPr>
    </w:p>
    <w:p w14:paraId="0B15E271" w14:textId="77777777" w:rsidR="001D1C08" w:rsidRDefault="001D1C08" w:rsidP="00183F20">
      <w:pPr>
        <w:jc w:val="center"/>
        <w:rPr>
          <w:sz w:val="28"/>
        </w:rPr>
      </w:pPr>
    </w:p>
    <w:p w14:paraId="5452A037" w14:textId="77777777" w:rsidR="001D1C08" w:rsidRDefault="001D1C08" w:rsidP="00183F20">
      <w:pPr>
        <w:jc w:val="center"/>
        <w:rPr>
          <w:sz w:val="28"/>
        </w:rPr>
      </w:pPr>
    </w:p>
    <w:p w14:paraId="2981367A" w14:textId="77777777" w:rsidR="001D1C08" w:rsidRDefault="001D1C08" w:rsidP="00183F20">
      <w:pPr>
        <w:jc w:val="center"/>
        <w:rPr>
          <w:sz w:val="28"/>
        </w:rPr>
      </w:pPr>
    </w:p>
    <w:p w14:paraId="598084E9" w14:textId="77777777" w:rsidR="001D1C08" w:rsidRDefault="001D1C08" w:rsidP="00183F20">
      <w:pPr>
        <w:jc w:val="center"/>
        <w:rPr>
          <w:sz w:val="28"/>
        </w:rPr>
      </w:pPr>
    </w:p>
    <w:p w14:paraId="3A232E39" w14:textId="77777777" w:rsidR="001D1C08" w:rsidRDefault="001D1C08" w:rsidP="00183F20">
      <w:pPr>
        <w:jc w:val="center"/>
        <w:rPr>
          <w:sz w:val="28"/>
        </w:rPr>
      </w:pPr>
    </w:p>
    <w:p w14:paraId="0DA23210" w14:textId="77777777" w:rsidR="001D1C08" w:rsidRDefault="001D1C08" w:rsidP="00183F20">
      <w:pPr>
        <w:jc w:val="center"/>
        <w:rPr>
          <w:sz w:val="28"/>
        </w:rPr>
      </w:pPr>
    </w:p>
    <w:p w14:paraId="3F041995" w14:textId="22674B62" w:rsidR="00183F20" w:rsidRDefault="00183F20" w:rsidP="00183F20">
      <w:pPr>
        <w:jc w:val="center"/>
        <w:rPr>
          <w:sz w:val="28"/>
        </w:rPr>
      </w:pPr>
      <w:r>
        <w:rPr>
          <w:sz w:val="28"/>
        </w:rPr>
        <w:t>Заключение</w:t>
      </w:r>
    </w:p>
    <w:p w14:paraId="1B5645F8" w14:textId="77777777" w:rsidR="00183F20" w:rsidRDefault="00183F20" w:rsidP="00183F20">
      <w:pPr>
        <w:jc w:val="center"/>
        <w:rPr>
          <w:sz w:val="28"/>
        </w:rPr>
      </w:pPr>
    </w:p>
    <w:p w14:paraId="57C6F097" w14:textId="77777777" w:rsidR="00183F20" w:rsidRDefault="00183F20" w:rsidP="00183F20">
      <w:pPr>
        <w:jc w:val="center"/>
        <w:rPr>
          <w:sz w:val="28"/>
        </w:rPr>
      </w:pPr>
    </w:p>
    <w:p w14:paraId="0608C539" w14:textId="0CD2B136" w:rsidR="00B90C59" w:rsidRDefault="00227DFE" w:rsidP="00B90C59">
      <w:pPr>
        <w:spacing w:line="360" w:lineRule="auto"/>
        <w:ind w:firstLine="708"/>
        <w:jc w:val="both"/>
        <w:rPr>
          <w:sz w:val="28"/>
        </w:rPr>
      </w:pPr>
      <w:r w:rsidRPr="00227DFE">
        <w:rPr>
          <w:sz w:val="28"/>
        </w:rPr>
        <w:t>В соответствии с частью 1 статьи 31 Федерального закона</w:t>
      </w:r>
      <w:r w:rsidR="00B90C59">
        <w:rPr>
          <w:sz w:val="28"/>
        </w:rPr>
        <w:t xml:space="preserve"> Российской Федерации</w:t>
      </w:r>
      <w:r w:rsidRPr="00227DFE">
        <w:rPr>
          <w:sz w:val="28"/>
        </w:rPr>
        <w:t xml:space="preserve"> от</w:t>
      </w:r>
      <w:r w:rsidR="00C74E2A">
        <w:rPr>
          <w:sz w:val="28"/>
        </w:rPr>
        <w:t xml:space="preserve"> 21 ноября 2011 года </w:t>
      </w:r>
      <w:r w:rsidR="00167474">
        <w:rPr>
          <w:sz w:val="28"/>
        </w:rPr>
        <w:t>№</w:t>
      </w:r>
      <w:r w:rsidR="00C74E2A">
        <w:rPr>
          <w:sz w:val="28"/>
        </w:rPr>
        <w:t xml:space="preserve"> 323-ФЗ «</w:t>
      </w:r>
      <w:r w:rsidRPr="00227DFE">
        <w:rPr>
          <w:sz w:val="28"/>
        </w:rPr>
        <w:t xml:space="preserve">Об основах охраны здоровья </w:t>
      </w:r>
      <w:r w:rsidR="00C74E2A">
        <w:rPr>
          <w:sz w:val="28"/>
        </w:rPr>
        <w:t>граждан в Российской Федерации»</w:t>
      </w:r>
      <w:r w:rsidRPr="00227DFE">
        <w:rPr>
          <w:sz w:val="28"/>
        </w:rPr>
        <w:t xml:space="preserve"> первая помощь до оказания медицинской помощи оказывается гражданам при несчастных случаях, травмах, отравлениях и других состояниях и заболеваниях, угрожающих их жизни и здоровью, лицами, обязанными оказывать первую помощь в соответствии с федеральным законом или со специальным правилом и имеющими соответствующую подготовку, в том числе сотрудниками органов внутренних дел Российской Федерации, сотрудниками, военнослужащими и работниками Государственной противопожарной службы, спасателями аварийно-спасательных формирований и аварийно-спасательных служб. </w:t>
      </w:r>
    </w:p>
    <w:p w14:paraId="1982D28F" w14:textId="77777777" w:rsidR="00227DFE" w:rsidRDefault="00227DFE" w:rsidP="00B90C59">
      <w:pPr>
        <w:spacing w:line="360" w:lineRule="auto"/>
        <w:ind w:firstLine="708"/>
        <w:jc w:val="both"/>
        <w:rPr>
          <w:sz w:val="28"/>
        </w:rPr>
      </w:pPr>
      <w:r w:rsidRPr="00227DFE">
        <w:rPr>
          <w:sz w:val="28"/>
        </w:rPr>
        <w:lastRenderedPageBreak/>
        <w:t>В соответс</w:t>
      </w:r>
      <w:r w:rsidR="00B90C59">
        <w:rPr>
          <w:sz w:val="28"/>
        </w:rPr>
        <w:t xml:space="preserve">твии с тем же законом </w:t>
      </w:r>
      <w:r w:rsidRPr="00227DFE">
        <w:rPr>
          <w:sz w:val="28"/>
        </w:rPr>
        <w:t>водители транспортных средств и другие лица вправе оказывать первую помощь при наличии соответствующей подготовки и (или) навыков.</w:t>
      </w:r>
    </w:p>
    <w:p w14:paraId="4AD469ED" w14:textId="77777777" w:rsidR="00183F20" w:rsidRPr="00227DFE" w:rsidRDefault="00227DFE" w:rsidP="00B90C59">
      <w:pPr>
        <w:spacing w:line="360" w:lineRule="auto"/>
        <w:ind w:firstLine="708"/>
        <w:jc w:val="both"/>
        <w:rPr>
          <w:sz w:val="32"/>
        </w:rPr>
      </w:pPr>
      <w:r w:rsidRPr="00227DFE">
        <w:rPr>
          <w:sz w:val="28"/>
        </w:rPr>
        <w:t>В соответствии со статьей 223 Трудового кодекса</w:t>
      </w:r>
      <w:r w:rsidR="00B90C59">
        <w:rPr>
          <w:sz w:val="28"/>
        </w:rPr>
        <w:t xml:space="preserve"> Российской Федерации</w:t>
      </w:r>
      <w:r w:rsidRPr="00227DFE">
        <w:rPr>
          <w:sz w:val="28"/>
        </w:rPr>
        <w:t xml:space="preserve"> перевозка в медицинские организации или к месту жительства работников, пострадавших от несчастных случаев на производстве и профессиональных заболеваний, производится транспортными средствами работодателя либо за его счет</w:t>
      </w:r>
      <w:r w:rsidR="00B90C59">
        <w:rPr>
          <w:sz w:val="28"/>
        </w:rPr>
        <w:t>.</w:t>
      </w:r>
    </w:p>
    <w:p w14:paraId="51F088DB" w14:textId="77777777" w:rsidR="00183F20" w:rsidRDefault="00183F20" w:rsidP="00183F20">
      <w:pPr>
        <w:jc w:val="center"/>
        <w:rPr>
          <w:sz w:val="28"/>
        </w:rPr>
      </w:pPr>
    </w:p>
    <w:p w14:paraId="13BF18A5" w14:textId="77777777" w:rsidR="00183F20" w:rsidRDefault="00183F20" w:rsidP="00183F20">
      <w:pPr>
        <w:jc w:val="center"/>
        <w:rPr>
          <w:sz w:val="28"/>
        </w:rPr>
      </w:pPr>
    </w:p>
    <w:p w14:paraId="00F33206" w14:textId="77777777" w:rsidR="001D1C08" w:rsidRDefault="001D1C08" w:rsidP="00183F20">
      <w:pPr>
        <w:jc w:val="center"/>
        <w:rPr>
          <w:sz w:val="28"/>
        </w:rPr>
      </w:pPr>
    </w:p>
    <w:p w14:paraId="0C163C4E" w14:textId="77777777" w:rsidR="001D1C08" w:rsidRDefault="001D1C08" w:rsidP="00183F20">
      <w:pPr>
        <w:jc w:val="center"/>
        <w:rPr>
          <w:sz w:val="28"/>
        </w:rPr>
      </w:pPr>
    </w:p>
    <w:p w14:paraId="3C238FB0" w14:textId="77777777" w:rsidR="001D1C08" w:rsidRDefault="001D1C08" w:rsidP="00183F20">
      <w:pPr>
        <w:jc w:val="center"/>
        <w:rPr>
          <w:sz w:val="28"/>
        </w:rPr>
      </w:pPr>
    </w:p>
    <w:p w14:paraId="763EAA5D" w14:textId="77777777" w:rsidR="001D1C08" w:rsidRDefault="001D1C08" w:rsidP="00183F20">
      <w:pPr>
        <w:jc w:val="center"/>
        <w:rPr>
          <w:sz w:val="28"/>
        </w:rPr>
      </w:pPr>
    </w:p>
    <w:p w14:paraId="6472E559" w14:textId="77777777" w:rsidR="001D1C08" w:rsidRDefault="001D1C08" w:rsidP="00183F20">
      <w:pPr>
        <w:jc w:val="center"/>
        <w:rPr>
          <w:sz w:val="28"/>
        </w:rPr>
      </w:pPr>
    </w:p>
    <w:p w14:paraId="64BB329C" w14:textId="77777777" w:rsidR="001D1C08" w:rsidRDefault="001D1C08" w:rsidP="00183F20">
      <w:pPr>
        <w:jc w:val="center"/>
        <w:rPr>
          <w:sz w:val="28"/>
        </w:rPr>
      </w:pPr>
    </w:p>
    <w:p w14:paraId="72BB10E3" w14:textId="77777777" w:rsidR="001D1C08" w:rsidRDefault="001D1C08" w:rsidP="00183F20">
      <w:pPr>
        <w:jc w:val="center"/>
        <w:rPr>
          <w:sz w:val="28"/>
        </w:rPr>
      </w:pPr>
    </w:p>
    <w:p w14:paraId="12189D30" w14:textId="77777777" w:rsidR="001D1C08" w:rsidRDefault="001D1C08" w:rsidP="00183F20">
      <w:pPr>
        <w:jc w:val="center"/>
        <w:rPr>
          <w:sz w:val="28"/>
        </w:rPr>
      </w:pPr>
    </w:p>
    <w:p w14:paraId="687E2730" w14:textId="77777777" w:rsidR="001D1C08" w:rsidRDefault="001D1C08" w:rsidP="00183F20">
      <w:pPr>
        <w:jc w:val="center"/>
        <w:rPr>
          <w:sz w:val="28"/>
        </w:rPr>
      </w:pPr>
    </w:p>
    <w:p w14:paraId="3500CF20" w14:textId="77777777" w:rsidR="001D1C08" w:rsidRDefault="001D1C08" w:rsidP="00183F20">
      <w:pPr>
        <w:jc w:val="center"/>
        <w:rPr>
          <w:sz w:val="28"/>
        </w:rPr>
      </w:pPr>
    </w:p>
    <w:p w14:paraId="3558CBF7" w14:textId="77777777" w:rsidR="001D1C08" w:rsidRDefault="001D1C08" w:rsidP="00183F20">
      <w:pPr>
        <w:jc w:val="center"/>
        <w:rPr>
          <w:sz w:val="28"/>
        </w:rPr>
      </w:pPr>
    </w:p>
    <w:p w14:paraId="5B1CA3BB" w14:textId="09E5279B" w:rsidR="00183F20" w:rsidRDefault="00183F20" w:rsidP="00183F20">
      <w:pPr>
        <w:jc w:val="center"/>
        <w:rPr>
          <w:sz w:val="28"/>
        </w:rPr>
      </w:pPr>
      <w:r>
        <w:rPr>
          <w:sz w:val="28"/>
        </w:rPr>
        <w:t>Литература</w:t>
      </w:r>
    </w:p>
    <w:p w14:paraId="74C21A84" w14:textId="77777777" w:rsidR="00C74E2A" w:rsidRPr="00570C73" w:rsidRDefault="00C74E2A" w:rsidP="00570C73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</w:p>
    <w:p w14:paraId="55803522" w14:textId="5A55CF15" w:rsidR="00C74E2A" w:rsidRPr="00570C73" w:rsidRDefault="00C74E2A" w:rsidP="00570C73">
      <w:pPr>
        <w:pStyle w:val="a4"/>
        <w:widowControl w:val="0"/>
        <w:numPr>
          <w:ilvl w:val="0"/>
          <w:numId w:val="7"/>
        </w:num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570C73">
        <w:rPr>
          <w:rFonts w:ascii="Times New Roman" w:hAnsi="Times New Roman"/>
          <w:sz w:val="28"/>
        </w:rPr>
        <w:t xml:space="preserve">Федеральный закон от 21 ноября 2011 года </w:t>
      </w:r>
      <w:r w:rsidR="00167474">
        <w:rPr>
          <w:rFonts w:ascii="Times New Roman" w:hAnsi="Times New Roman"/>
          <w:sz w:val="28"/>
        </w:rPr>
        <w:t>№</w:t>
      </w:r>
      <w:r w:rsidRPr="00570C73">
        <w:rPr>
          <w:rFonts w:ascii="Times New Roman" w:hAnsi="Times New Roman"/>
          <w:sz w:val="28"/>
        </w:rPr>
        <w:t xml:space="preserve"> 323-ФЗ «Об основах охраны здоровья граждан в Российской Федерации»</w:t>
      </w:r>
      <w:r w:rsidR="00AF3796">
        <w:rPr>
          <w:rFonts w:ascii="Times New Roman" w:hAnsi="Times New Roman"/>
          <w:sz w:val="28"/>
        </w:rPr>
        <w:t>;</w:t>
      </w:r>
    </w:p>
    <w:p w14:paraId="32834ADE" w14:textId="77777777" w:rsidR="00570C73" w:rsidRDefault="003A55CE" w:rsidP="00570C73">
      <w:pPr>
        <w:pStyle w:val="a4"/>
        <w:widowControl w:val="0"/>
        <w:numPr>
          <w:ilvl w:val="0"/>
          <w:numId w:val="7"/>
        </w:num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570C73">
        <w:rPr>
          <w:rFonts w:ascii="Times New Roman" w:hAnsi="Times New Roman"/>
          <w:sz w:val="28"/>
          <w:szCs w:val="28"/>
        </w:rPr>
        <w:t xml:space="preserve">Подготовка пожарных-спасателей «Медицинская подготовка» </w:t>
      </w:r>
    </w:p>
    <w:p w14:paraId="71DC079A" w14:textId="77777777" w:rsidR="003A55CE" w:rsidRPr="00570C73" w:rsidRDefault="003A55CE" w:rsidP="00570C73">
      <w:pPr>
        <w:pStyle w:val="a4"/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570C73">
        <w:rPr>
          <w:rFonts w:ascii="Times New Roman" w:hAnsi="Times New Roman"/>
          <w:sz w:val="28"/>
          <w:szCs w:val="28"/>
        </w:rPr>
        <w:t>Дутов В.И., Бондаренко Л.Ю., Теребнев В.В.</w:t>
      </w:r>
    </w:p>
    <w:p w14:paraId="211CA0CC" w14:textId="77777777" w:rsidR="00183F20" w:rsidRDefault="00183F20" w:rsidP="00570C73">
      <w:pPr>
        <w:jc w:val="center"/>
        <w:rPr>
          <w:sz w:val="28"/>
        </w:rPr>
      </w:pPr>
    </w:p>
    <w:p w14:paraId="625183B4" w14:textId="77777777" w:rsidR="00183F20" w:rsidRDefault="00183F20" w:rsidP="00570C73">
      <w:pPr>
        <w:jc w:val="center"/>
        <w:rPr>
          <w:sz w:val="28"/>
        </w:rPr>
      </w:pPr>
    </w:p>
    <w:p w14:paraId="6C36892C" w14:textId="77777777" w:rsidR="00183F20" w:rsidRDefault="00183F20" w:rsidP="00183F20">
      <w:pPr>
        <w:jc w:val="center"/>
        <w:rPr>
          <w:sz w:val="28"/>
        </w:rPr>
      </w:pPr>
    </w:p>
    <w:p w14:paraId="033955B3" w14:textId="77777777" w:rsidR="00183F20" w:rsidRDefault="00183F20" w:rsidP="00183F20">
      <w:pPr>
        <w:jc w:val="center"/>
        <w:rPr>
          <w:sz w:val="28"/>
        </w:rPr>
      </w:pPr>
    </w:p>
    <w:p w14:paraId="4999591E" w14:textId="77777777" w:rsidR="00183F20" w:rsidRDefault="00183F20" w:rsidP="00183F20">
      <w:pPr>
        <w:jc w:val="center"/>
        <w:rPr>
          <w:sz w:val="28"/>
        </w:rPr>
      </w:pPr>
    </w:p>
    <w:p w14:paraId="1AFCAA5F" w14:textId="77777777" w:rsidR="00D0448F" w:rsidRPr="00362FC7" w:rsidRDefault="00D0448F" w:rsidP="00D0448F">
      <w:pPr>
        <w:spacing w:line="360" w:lineRule="auto"/>
        <w:jc w:val="both"/>
        <w:rPr>
          <w:sz w:val="28"/>
          <w:szCs w:val="28"/>
        </w:rPr>
      </w:pPr>
    </w:p>
    <w:p w14:paraId="6A20BA27" w14:textId="77777777" w:rsidR="00D22DFC" w:rsidRDefault="00D22DFC"/>
    <w:sectPr w:rsidR="00D22DFC" w:rsidSect="00D0448F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2004FD"/>
    <w:multiLevelType w:val="hybridMultilevel"/>
    <w:tmpl w:val="292839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A978C6"/>
    <w:multiLevelType w:val="hybridMultilevel"/>
    <w:tmpl w:val="266C4F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1B7FAC"/>
    <w:multiLevelType w:val="multilevel"/>
    <w:tmpl w:val="9EA6B4B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4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59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04" w:hanging="2160"/>
      </w:pPr>
      <w:rPr>
        <w:rFonts w:hint="default"/>
      </w:rPr>
    </w:lvl>
  </w:abstractNum>
  <w:abstractNum w:abstractNumId="3" w15:restartNumberingAfterBreak="0">
    <w:nsid w:val="11F06224"/>
    <w:multiLevelType w:val="hybridMultilevel"/>
    <w:tmpl w:val="36527A94"/>
    <w:lvl w:ilvl="0" w:tplc="DAB040F2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7017F06"/>
    <w:multiLevelType w:val="multilevel"/>
    <w:tmpl w:val="9EA6B4B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4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59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04" w:hanging="2160"/>
      </w:pPr>
      <w:rPr>
        <w:rFonts w:hint="default"/>
      </w:rPr>
    </w:lvl>
  </w:abstractNum>
  <w:abstractNum w:abstractNumId="5" w15:restartNumberingAfterBreak="0">
    <w:nsid w:val="43E97406"/>
    <w:multiLevelType w:val="multilevel"/>
    <w:tmpl w:val="9EA6B4B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4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59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04" w:hanging="2160"/>
      </w:pPr>
      <w:rPr>
        <w:rFonts w:hint="default"/>
      </w:rPr>
    </w:lvl>
  </w:abstractNum>
  <w:abstractNum w:abstractNumId="6" w15:restartNumberingAfterBreak="0">
    <w:nsid w:val="6E433E56"/>
    <w:multiLevelType w:val="hybridMultilevel"/>
    <w:tmpl w:val="80827F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84415990">
    <w:abstractNumId w:val="1"/>
  </w:num>
  <w:num w:numId="2" w16cid:durableId="467406094">
    <w:abstractNumId w:val="4"/>
  </w:num>
  <w:num w:numId="3" w16cid:durableId="2067753853">
    <w:abstractNumId w:val="3"/>
  </w:num>
  <w:num w:numId="4" w16cid:durableId="1514802079">
    <w:abstractNumId w:val="0"/>
  </w:num>
  <w:num w:numId="5" w16cid:durableId="492526272">
    <w:abstractNumId w:val="5"/>
  </w:num>
  <w:num w:numId="6" w16cid:durableId="633482269">
    <w:abstractNumId w:val="2"/>
  </w:num>
  <w:num w:numId="7" w16cid:durableId="46262202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9549A"/>
    <w:rsid w:val="000959D7"/>
    <w:rsid w:val="000B695B"/>
    <w:rsid w:val="00155C44"/>
    <w:rsid w:val="0016555F"/>
    <w:rsid w:val="00167474"/>
    <w:rsid w:val="00183F20"/>
    <w:rsid w:val="0019150C"/>
    <w:rsid w:val="001D03FA"/>
    <w:rsid w:val="001D1C08"/>
    <w:rsid w:val="00227DFE"/>
    <w:rsid w:val="00303B97"/>
    <w:rsid w:val="00362FC7"/>
    <w:rsid w:val="003A55CE"/>
    <w:rsid w:val="004476DC"/>
    <w:rsid w:val="004D67AC"/>
    <w:rsid w:val="00507299"/>
    <w:rsid w:val="00570C73"/>
    <w:rsid w:val="005826BC"/>
    <w:rsid w:val="006A4563"/>
    <w:rsid w:val="00873A80"/>
    <w:rsid w:val="00896276"/>
    <w:rsid w:val="008E59EB"/>
    <w:rsid w:val="009817DB"/>
    <w:rsid w:val="0099549A"/>
    <w:rsid w:val="00A52018"/>
    <w:rsid w:val="00AD6D9C"/>
    <w:rsid w:val="00AF3796"/>
    <w:rsid w:val="00B73244"/>
    <w:rsid w:val="00B90C59"/>
    <w:rsid w:val="00BB3669"/>
    <w:rsid w:val="00BD27B7"/>
    <w:rsid w:val="00C74E2A"/>
    <w:rsid w:val="00C9088E"/>
    <w:rsid w:val="00C925A2"/>
    <w:rsid w:val="00D0448F"/>
    <w:rsid w:val="00D22DFC"/>
    <w:rsid w:val="00D45721"/>
    <w:rsid w:val="00DA4D9C"/>
    <w:rsid w:val="00E40B7E"/>
    <w:rsid w:val="00E80001"/>
    <w:rsid w:val="00ED7374"/>
    <w:rsid w:val="00EE691D"/>
    <w:rsid w:val="00F05C66"/>
    <w:rsid w:val="00F83E21"/>
    <w:rsid w:val="00F85B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951474"/>
  <w15:docId w15:val="{77469A5A-A4D6-450C-BD53-D80DD8D8E4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83F20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362FC7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83F20"/>
    <w:pPr>
      <w:spacing w:before="100" w:beforeAutospacing="1" w:after="100" w:afterAutospacing="1"/>
    </w:pPr>
    <w:rPr>
      <w:szCs w:val="24"/>
    </w:rPr>
  </w:style>
  <w:style w:type="paragraph" w:styleId="a4">
    <w:name w:val="List Paragraph"/>
    <w:basedOn w:val="a"/>
    <w:uiPriority w:val="99"/>
    <w:qFormat/>
    <w:rsid w:val="00183F20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5">
    <w:name w:val="Другое_"/>
    <w:basedOn w:val="a0"/>
    <w:link w:val="a6"/>
    <w:uiPriority w:val="99"/>
    <w:locked/>
    <w:rsid w:val="00183F20"/>
    <w:rPr>
      <w:rFonts w:ascii="Arial" w:hAnsi="Arial" w:cs="Arial"/>
      <w:b/>
      <w:bCs/>
      <w:sz w:val="16"/>
      <w:szCs w:val="16"/>
    </w:rPr>
  </w:style>
  <w:style w:type="paragraph" w:customStyle="1" w:styleId="a6">
    <w:name w:val="Другое"/>
    <w:basedOn w:val="a"/>
    <w:link w:val="a5"/>
    <w:uiPriority w:val="99"/>
    <w:rsid w:val="00183F20"/>
    <w:pPr>
      <w:widowControl w:val="0"/>
      <w:spacing w:line="300" w:lineRule="auto"/>
      <w:ind w:firstLine="400"/>
    </w:pPr>
    <w:rPr>
      <w:rFonts w:ascii="Arial" w:eastAsiaTheme="minorHAnsi" w:hAnsi="Arial" w:cs="Arial"/>
      <w:b/>
      <w:bCs/>
      <w:sz w:val="16"/>
      <w:szCs w:val="16"/>
      <w:lang w:eastAsia="en-US"/>
    </w:rPr>
  </w:style>
  <w:style w:type="character" w:customStyle="1" w:styleId="10">
    <w:name w:val="Заголовок 1 Знак"/>
    <w:basedOn w:val="a0"/>
    <w:link w:val="1"/>
    <w:rsid w:val="00362FC7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character" w:customStyle="1" w:styleId="2">
    <w:name w:val="Основной текст (2)_"/>
    <w:link w:val="20"/>
    <w:locked/>
    <w:rsid w:val="00362FC7"/>
    <w:rPr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362FC7"/>
    <w:pPr>
      <w:widowControl w:val="0"/>
      <w:shd w:val="clear" w:color="auto" w:fill="FFFFFF"/>
      <w:spacing w:after="360" w:line="307" w:lineRule="exact"/>
    </w:pPr>
    <w:rPr>
      <w:rFonts w:asciiTheme="minorHAnsi" w:eastAsiaTheme="minorHAnsi" w:hAnsiTheme="minorHAnsi" w:cstheme="minorBidi"/>
      <w:sz w:val="28"/>
      <w:szCs w:val="28"/>
      <w:lang w:eastAsia="en-US"/>
    </w:rPr>
  </w:style>
  <w:style w:type="character" w:customStyle="1" w:styleId="a7">
    <w:name w:val="Подпись к таблице_"/>
    <w:link w:val="a8"/>
    <w:locked/>
    <w:rsid w:val="00362FC7"/>
    <w:rPr>
      <w:sz w:val="28"/>
      <w:szCs w:val="28"/>
      <w:shd w:val="clear" w:color="auto" w:fill="FFFFFF"/>
    </w:rPr>
  </w:style>
  <w:style w:type="paragraph" w:customStyle="1" w:styleId="a8">
    <w:name w:val="Подпись к таблице"/>
    <w:basedOn w:val="a"/>
    <w:link w:val="a7"/>
    <w:rsid w:val="00362FC7"/>
    <w:pPr>
      <w:widowControl w:val="0"/>
      <w:shd w:val="clear" w:color="auto" w:fill="FFFFFF"/>
      <w:spacing w:line="0" w:lineRule="atLeast"/>
    </w:pPr>
    <w:rPr>
      <w:rFonts w:asciiTheme="minorHAnsi" w:eastAsiaTheme="minorHAnsi" w:hAnsiTheme="minorHAnsi" w:cstheme="minorBidi"/>
      <w:sz w:val="28"/>
      <w:szCs w:val="28"/>
      <w:lang w:eastAsia="en-US"/>
    </w:rPr>
  </w:style>
  <w:style w:type="paragraph" w:styleId="a9">
    <w:name w:val="Balloon Text"/>
    <w:basedOn w:val="a"/>
    <w:link w:val="aa"/>
    <w:uiPriority w:val="99"/>
    <w:semiHidden/>
    <w:unhideWhenUsed/>
    <w:rsid w:val="00362FC7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62FC7"/>
    <w:rPr>
      <w:rFonts w:ascii="Tahoma" w:eastAsia="Times New Roman" w:hAnsi="Tahoma" w:cs="Tahoma"/>
      <w:sz w:val="16"/>
      <w:szCs w:val="16"/>
      <w:lang w:eastAsia="ru-RU"/>
    </w:rPr>
  </w:style>
  <w:style w:type="character" w:styleId="ab">
    <w:name w:val="Hyperlink"/>
    <w:basedOn w:val="a0"/>
    <w:uiPriority w:val="99"/>
    <w:semiHidden/>
    <w:unhideWhenUsed/>
    <w:rsid w:val="00507299"/>
    <w:rPr>
      <w:color w:val="0000FF"/>
      <w:u w:val="single"/>
    </w:rPr>
  </w:style>
  <w:style w:type="character" w:customStyle="1" w:styleId="210pt0pt">
    <w:name w:val="Основной текст (2) + 10 pt;Полужирный;Интервал 0 pt"/>
    <w:rsid w:val="008E59EB"/>
    <w:rPr>
      <w:rFonts w:ascii="Bookman Old Style" w:eastAsia="Bookman Old Style" w:hAnsi="Bookman Old Style" w:cs="Bookman Old Style"/>
      <w:b/>
      <w:bCs/>
      <w:i w:val="0"/>
      <w:iCs w:val="0"/>
      <w:smallCaps w:val="0"/>
      <w:strike w:val="0"/>
      <w:color w:val="696666"/>
      <w:spacing w:val="1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16pt">
    <w:name w:val="Основной текст (2) + 16 pt"/>
    <w:rsid w:val="008E59EB"/>
    <w:rPr>
      <w:rFonts w:ascii="Bookman Old Style" w:eastAsia="Bookman Old Style" w:hAnsi="Bookman Old Style" w:cs="Bookman Old Style"/>
      <w:b/>
      <w:bCs/>
      <w:i w:val="0"/>
      <w:iCs w:val="0"/>
      <w:smallCaps w:val="0"/>
      <w:strike w:val="0"/>
      <w:color w:val="696666"/>
      <w:spacing w:val="0"/>
      <w:w w:val="100"/>
      <w:position w:val="0"/>
      <w:sz w:val="32"/>
      <w:szCs w:val="32"/>
      <w:u w:val="none"/>
      <w:lang w:val="ru-RU" w:eastAsia="ru-RU" w:bidi="ru-RU"/>
    </w:rPr>
  </w:style>
  <w:style w:type="character" w:customStyle="1" w:styleId="21">
    <w:name w:val="Основной текст (2) + Малые прописные"/>
    <w:rsid w:val="008E59EB"/>
    <w:rPr>
      <w:rFonts w:ascii="Bookman Old Style" w:eastAsia="Bookman Old Style" w:hAnsi="Bookman Old Style" w:cs="Bookman Old Style"/>
      <w:b w:val="0"/>
      <w:bCs w:val="0"/>
      <w:i w:val="0"/>
      <w:iCs w:val="0"/>
      <w:smallCaps/>
      <w:strike w:val="0"/>
      <w:color w:val="848081"/>
      <w:spacing w:val="0"/>
      <w:w w:val="100"/>
      <w:position w:val="0"/>
      <w:sz w:val="28"/>
      <w:szCs w:val="28"/>
      <w:u w:val="none"/>
      <w:lang w:val="ru-RU"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</TotalTime>
  <Pages>20</Pages>
  <Words>2991</Words>
  <Characters>17055</Characters>
  <Application>Microsoft Office Word</Application>
  <DocSecurity>0</DocSecurity>
  <Lines>142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</dc:creator>
  <cp:keywords/>
  <dc:description/>
  <cp:lastModifiedBy>c6</cp:lastModifiedBy>
  <cp:revision>34</cp:revision>
  <dcterms:created xsi:type="dcterms:W3CDTF">2020-11-14T23:51:00Z</dcterms:created>
  <dcterms:modified xsi:type="dcterms:W3CDTF">2025-06-26T02:14:00Z</dcterms:modified>
</cp:coreProperties>
</file>