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99C4" w14:textId="4BA84653" w:rsidR="00183F20" w:rsidRPr="006C4444" w:rsidRDefault="00183F20" w:rsidP="00F35FAC">
      <w:pPr>
        <w:tabs>
          <w:tab w:val="left" w:pos="180"/>
        </w:tabs>
        <w:spacing w:line="360" w:lineRule="auto"/>
        <w:jc w:val="center"/>
        <w:rPr>
          <w:bCs/>
          <w:caps/>
          <w:color w:val="000000" w:themeColor="text1"/>
          <w:sz w:val="28"/>
          <w:szCs w:val="28"/>
          <w:u w:val="single"/>
        </w:rPr>
      </w:pPr>
      <w:r w:rsidRPr="006C4444">
        <w:rPr>
          <w:bCs/>
          <w:color w:val="000000" w:themeColor="text1"/>
          <w:sz w:val="28"/>
          <w:szCs w:val="28"/>
        </w:rPr>
        <w:t>Тема</w:t>
      </w:r>
      <w:r w:rsidR="004A5AF5" w:rsidRPr="006C4444">
        <w:rPr>
          <w:bCs/>
          <w:color w:val="000000" w:themeColor="text1"/>
          <w:sz w:val="28"/>
          <w:szCs w:val="28"/>
        </w:rPr>
        <w:t xml:space="preserve"> 2.</w:t>
      </w:r>
      <w:r w:rsidRPr="006C4444">
        <w:rPr>
          <w:bCs/>
          <w:color w:val="000000" w:themeColor="text1"/>
          <w:sz w:val="28"/>
          <w:szCs w:val="28"/>
        </w:rPr>
        <w:t xml:space="preserve"> </w:t>
      </w:r>
      <w:r w:rsidR="005238CB" w:rsidRPr="006C4444">
        <w:rPr>
          <w:rStyle w:val="a5"/>
          <w:rFonts w:ascii="Times New Roman" w:hAnsi="Times New Roman" w:cs="Times New Roman"/>
          <w:b w:val="0"/>
          <w:color w:val="000000" w:themeColor="text1"/>
          <w:sz w:val="28"/>
          <w:szCs w:val="28"/>
        </w:rPr>
        <w:t>Обязанности личного состава добровольной пожарной охраны</w:t>
      </w:r>
      <w:r w:rsidR="009953B0" w:rsidRPr="006C4444">
        <w:rPr>
          <w:rStyle w:val="a5"/>
          <w:rFonts w:ascii="Times New Roman" w:hAnsi="Times New Roman" w:cs="Times New Roman"/>
          <w:b w:val="0"/>
          <w:color w:val="000000" w:themeColor="text1"/>
          <w:sz w:val="28"/>
          <w:szCs w:val="28"/>
        </w:rPr>
        <w:t xml:space="preserve"> при осуществлении дежурства в подразделении пожарной охраны</w:t>
      </w:r>
    </w:p>
    <w:p w14:paraId="698F5941" w14:textId="4D476BDA" w:rsidR="00183F20" w:rsidRPr="006C4444" w:rsidRDefault="00183F20" w:rsidP="00F35FAC">
      <w:pPr>
        <w:spacing w:line="360" w:lineRule="auto"/>
        <w:rPr>
          <w:bCs/>
          <w:sz w:val="28"/>
          <w:szCs w:val="28"/>
        </w:rPr>
      </w:pPr>
      <w:r w:rsidRPr="006C4444">
        <w:rPr>
          <w:bCs/>
          <w:color w:val="000000" w:themeColor="text1"/>
          <w:sz w:val="28"/>
          <w:szCs w:val="28"/>
        </w:rPr>
        <w:tab/>
      </w:r>
    </w:p>
    <w:p w14:paraId="3B5FF6DE" w14:textId="77777777" w:rsidR="00183F20" w:rsidRPr="006C4444" w:rsidRDefault="00183F20" w:rsidP="00F35FAC">
      <w:pPr>
        <w:spacing w:line="360" w:lineRule="auto"/>
        <w:jc w:val="center"/>
        <w:rPr>
          <w:bCs/>
          <w:sz w:val="28"/>
          <w:szCs w:val="28"/>
        </w:rPr>
      </w:pPr>
      <w:r w:rsidRPr="006C4444">
        <w:rPr>
          <w:bCs/>
          <w:sz w:val="28"/>
          <w:szCs w:val="28"/>
        </w:rPr>
        <w:t>Учебные цели:</w:t>
      </w:r>
    </w:p>
    <w:p w14:paraId="6B8E7DD5" w14:textId="77777777" w:rsidR="00183F20" w:rsidRPr="006C4444" w:rsidRDefault="00183F20" w:rsidP="00F35FAC">
      <w:pPr>
        <w:spacing w:line="360" w:lineRule="auto"/>
        <w:jc w:val="both"/>
        <w:rPr>
          <w:bCs/>
          <w:sz w:val="28"/>
          <w:szCs w:val="28"/>
        </w:rPr>
      </w:pPr>
    </w:p>
    <w:p w14:paraId="547E56C1" w14:textId="77777777" w:rsidR="002C1FAD" w:rsidRPr="006C4444" w:rsidRDefault="002C1FAD" w:rsidP="00F35FAC">
      <w:pPr>
        <w:pStyle w:val="a4"/>
        <w:numPr>
          <w:ilvl w:val="0"/>
          <w:numId w:val="2"/>
        </w:numPr>
        <w:spacing w:line="360" w:lineRule="auto"/>
        <w:jc w:val="both"/>
        <w:rPr>
          <w:rFonts w:ascii="Times New Roman" w:hAnsi="Times New Roman"/>
          <w:bCs/>
          <w:sz w:val="28"/>
          <w:szCs w:val="28"/>
        </w:rPr>
      </w:pPr>
      <w:r w:rsidRPr="006C4444">
        <w:rPr>
          <w:rFonts w:ascii="Times New Roman" w:hAnsi="Times New Roman"/>
          <w:bCs/>
          <w:sz w:val="28"/>
          <w:szCs w:val="28"/>
        </w:rPr>
        <w:t xml:space="preserve">Ознакомить слушателей с основными положениями нормативных документов, касающиеся порядка организации службы в подразделениях </w:t>
      </w:r>
      <w:r w:rsidR="00640EDB" w:rsidRPr="006C4444">
        <w:rPr>
          <w:rFonts w:ascii="Times New Roman" w:hAnsi="Times New Roman"/>
          <w:bCs/>
          <w:sz w:val="28"/>
          <w:szCs w:val="28"/>
        </w:rPr>
        <w:t xml:space="preserve">добровольной </w:t>
      </w:r>
      <w:r w:rsidRPr="006C4444">
        <w:rPr>
          <w:rFonts w:ascii="Times New Roman" w:hAnsi="Times New Roman"/>
          <w:bCs/>
          <w:sz w:val="28"/>
          <w:szCs w:val="28"/>
        </w:rPr>
        <w:t>пожарной охраны;</w:t>
      </w:r>
    </w:p>
    <w:p w14:paraId="0DD3060E" w14:textId="77777777" w:rsidR="002C1FAD" w:rsidRPr="006C4444" w:rsidRDefault="002C1FAD" w:rsidP="00F35FAC">
      <w:pPr>
        <w:pStyle w:val="a4"/>
        <w:numPr>
          <w:ilvl w:val="0"/>
          <w:numId w:val="2"/>
        </w:numPr>
        <w:spacing w:line="360" w:lineRule="auto"/>
        <w:jc w:val="both"/>
        <w:rPr>
          <w:rFonts w:ascii="Times New Roman" w:hAnsi="Times New Roman"/>
          <w:bCs/>
          <w:color w:val="000000" w:themeColor="text1"/>
          <w:sz w:val="28"/>
          <w:szCs w:val="28"/>
        </w:rPr>
      </w:pPr>
      <w:r w:rsidRPr="006C4444">
        <w:rPr>
          <w:rFonts w:ascii="Times New Roman" w:hAnsi="Times New Roman"/>
          <w:bCs/>
          <w:color w:val="000000" w:themeColor="text1"/>
          <w:sz w:val="28"/>
          <w:szCs w:val="28"/>
        </w:rPr>
        <w:t xml:space="preserve">Изучить </w:t>
      </w:r>
      <w:r w:rsidRPr="006C4444">
        <w:rPr>
          <w:rStyle w:val="a5"/>
          <w:rFonts w:ascii="Times New Roman" w:hAnsi="Times New Roman" w:cs="Times New Roman"/>
          <w:b w:val="0"/>
          <w:color w:val="000000" w:themeColor="text1"/>
          <w:sz w:val="28"/>
          <w:szCs w:val="28"/>
        </w:rPr>
        <w:t>обязанности личного состава ДПО при осуществлении дежурства в подразделении пожарной охраны</w:t>
      </w:r>
      <w:r w:rsidRPr="006C4444">
        <w:rPr>
          <w:rFonts w:ascii="Times New Roman" w:hAnsi="Times New Roman"/>
          <w:bCs/>
          <w:color w:val="000000" w:themeColor="text1"/>
          <w:sz w:val="28"/>
          <w:szCs w:val="28"/>
        </w:rPr>
        <w:t>.</w:t>
      </w:r>
    </w:p>
    <w:p w14:paraId="739BF5B0" w14:textId="77777777" w:rsidR="00183F20" w:rsidRPr="006C4444" w:rsidRDefault="00183F20" w:rsidP="00F35FAC">
      <w:pPr>
        <w:spacing w:line="360" w:lineRule="auto"/>
        <w:jc w:val="both"/>
        <w:rPr>
          <w:bCs/>
          <w:sz w:val="28"/>
          <w:szCs w:val="28"/>
        </w:rPr>
      </w:pPr>
    </w:p>
    <w:p w14:paraId="412D6064" w14:textId="77777777" w:rsidR="00183F20" w:rsidRPr="006C4444" w:rsidRDefault="00183F20" w:rsidP="00F35FAC">
      <w:pPr>
        <w:spacing w:line="360" w:lineRule="auto"/>
        <w:jc w:val="both"/>
        <w:rPr>
          <w:bCs/>
          <w:sz w:val="28"/>
          <w:szCs w:val="28"/>
        </w:rPr>
      </w:pPr>
      <w:r w:rsidRPr="006C4444">
        <w:rPr>
          <w:bCs/>
          <w:sz w:val="28"/>
          <w:szCs w:val="28"/>
        </w:rPr>
        <w:t>Метод проведения: лекция.</w:t>
      </w:r>
    </w:p>
    <w:p w14:paraId="04D7B51F" w14:textId="77777777" w:rsidR="00183F20" w:rsidRPr="006C4444" w:rsidRDefault="00183F20" w:rsidP="00F35FAC">
      <w:pPr>
        <w:spacing w:line="360" w:lineRule="auto"/>
        <w:jc w:val="both"/>
        <w:rPr>
          <w:bCs/>
          <w:sz w:val="28"/>
          <w:szCs w:val="28"/>
        </w:rPr>
      </w:pPr>
      <w:r w:rsidRPr="006C4444">
        <w:rPr>
          <w:bCs/>
          <w:sz w:val="28"/>
          <w:szCs w:val="28"/>
        </w:rPr>
        <w:t>Место проведения: учебный класс.</w:t>
      </w:r>
    </w:p>
    <w:p w14:paraId="624C231A" w14:textId="77777777" w:rsidR="00183F20" w:rsidRPr="006C4444" w:rsidRDefault="00A75465" w:rsidP="00F35FAC">
      <w:pPr>
        <w:spacing w:line="360" w:lineRule="auto"/>
        <w:jc w:val="both"/>
        <w:rPr>
          <w:bCs/>
          <w:sz w:val="28"/>
          <w:szCs w:val="28"/>
        </w:rPr>
      </w:pPr>
      <w:r w:rsidRPr="006C4444">
        <w:rPr>
          <w:bCs/>
          <w:sz w:val="28"/>
          <w:szCs w:val="28"/>
        </w:rPr>
        <w:t>Время: 1 час</w:t>
      </w:r>
    </w:p>
    <w:p w14:paraId="1DEB892B" w14:textId="77777777" w:rsidR="00183F20" w:rsidRPr="006C4444" w:rsidRDefault="00183F20" w:rsidP="00F35FAC">
      <w:pPr>
        <w:spacing w:line="360" w:lineRule="auto"/>
        <w:jc w:val="both"/>
        <w:rPr>
          <w:bCs/>
          <w:sz w:val="28"/>
          <w:szCs w:val="28"/>
        </w:rPr>
      </w:pPr>
    </w:p>
    <w:p w14:paraId="6FF9FF99" w14:textId="77777777" w:rsidR="00183F20" w:rsidRPr="006C4444" w:rsidRDefault="00183F20" w:rsidP="00F35FAC">
      <w:pPr>
        <w:spacing w:line="360" w:lineRule="auto"/>
        <w:jc w:val="both"/>
        <w:rPr>
          <w:bCs/>
          <w:sz w:val="28"/>
          <w:szCs w:val="28"/>
        </w:rPr>
      </w:pPr>
    </w:p>
    <w:p w14:paraId="64CF8DA3" w14:textId="77777777" w:rsidR="00183F20" w:rsidRPr="006C4444" w:rsidRDefault="00183F20" w:rsidP="00F35FAC">
      <w:pPr>
        <w:spacing w:line="360" w:lineRule="auto"/>
        <w:jc w:val="center"/>
        <w:rPr>
          <w:bCs/>
          <w:sz w:val="28"/>
          <w:szCs w:val="28"/>
        </w:rPr>
      </w:pPr>
      <w:r w:rsidRPr="006C4444">
        <w:rPr>
          <w:bCs/>
          <w:sz w:val="28"/>
          <w:szCs w:val="28"/>
        </w:rPr>
        <w:t>Учебные вопросы и расчет времени:</w:t>
      </w:r>
    </w:p>
    <w:p w14:paraId="09798634" w14:textId="77777777" w:rsidR="00183F20" w:rsidRPr="006C4444" w:rsidRDefault="00183F20" w:rsidP="00F35FAC">
      <w:pPr>
        <w:spacing w:line="360" w:lineRule="auto"/>
        <w:jc w:val="both"/>
        <w:rPr>
          <w:bCs/>
          <w:sz w:val="28"/>
          <w:szCs w:val="28"/>
        </w:rPr>
      </w:pPr>
    </w:p>
    <w:tbl>
      <w:tblPr>
        <w:tblW w:w="0" w:type="auto"/>
        <w:tblLook w:val="04A0" w:firstRow="1" w:lastRow="0" w:firstColumn="1" w:lastColumn="0" w:noHBand="0" w:noVBand="1"/>
      </w:tblPr>
      <w:tblGrid>
        <w:gridCol w:w="8330"/>
        <w:gridCol w:w="1241"/>
      </w:tblGrid>
      <w:tr w:rsidR="00183F20" w:rsidRPr="006C4444" w14:paraId="33935C80" w14:textId="77777777" w:rsidTr="006475B5">
        <w:tc>
          <w:tcPr>
            <w:tcW w:w="8330" w:type="dxa"/>
            <w:shd w:val="clear" w:color="auto" w:fill="auto"/>
          </w:tcPr>
          <w:p w14:paraId="161E2028" w14:textId="77777777" w:rsidR="00183F20" w:rsidRPr="006C4444" w:rsidRDefault="00183F20" w:rsidP="00F35FAC">
            <w:pPr>
              <w:spacing w:line="360" w:lineRule="auto"/>
              <w:jc w:val="both"/>
              <w:rPr>
                <w:bCs/>
                <w:sz w:val="28"/>
                <w:szCs w:val="28"/>
              </w:rPr>
            </w:pPr>
            <w:r w:rsidRPr="006C4444">
              <w:rPr>
                <w:bCs/>
                <w:sz w:val="28"/>
                <w:szCs w:val="28"/>
              </w:rPr>
              <w:t xml:space="preserve">Введение </w:t>
            </w:r>
          </w:p>
        </w:tc>
        <w:tc>
          <w:tcPr>
            <w:tcW w:w="1241" w:type="dxa"/>
            <w:shd w:val="clear" w:color="auto" w:fill="auto"/>
            <w:vAlign w:val="center"/>
          </w:tcPr>
          <w:p w14:paraId="1CC458E7" w14:textId="77777777" w:rsidR="00183F20" w:rsidRPr="006C4444" w:rsidRDefault="00183F20" w:rsidP="00F35FAC">
            <w:pPr>
              <w:spacing w:line="360" w:lineRule="auto"/>
              <w:jc w:val="both"/>
              <w:rPr>
                <w:bCs/>
                <w:sz w:val="28"/>
                <w:szCs w:val="28"/>
              </w:rPr>
            </w:pPr>
            <w:r w:rsidRPr="006C4444">
              <w:rPr>
                <w:bCs/>
                <w:sz w:val="28"/>
                <w:szCs w:val="28"/>
              </w:rPr>
              <w:t>5 мин</w:t>
            </w:r>
          </w:p>
        </w:tc>
      </w:tr>
      <w:tr w:rsidR="00183F20" w:rsidRPr="006C4444" w14:paraId="6CA77647" w14:textId="77777777" w:rsidTr="006475B5">
        <w:tc>
          <w:tcPr>
            <w:tcW w:w="8330" w:type="dxa"/>
            <w:shd w:val="clear" w:color="auto" w:fill="auto"/>
          </w:tcPr>
          <w:p w14:paraId="37507863" w14:textId="77777777" w:rsidR="00183F20" w:rsidRPr="006C4444" w:rsidRDefault="00183F20" w:rsidP="00F35FAC">
            <w:pPr>
              <w:spacing w:line="360" w:lineRule="auto"/>
              <w:jc w:val="both"/>
              <w:rPr>
                <w:bCs/>
                <w:sz w:val="28"/>
                <w:szCs w:val="28"/>
              </w:rPr>
            </w:pPr>
            <w:r w:rsidRPr="006C4444">
              <w:rPr>
                <w:bCs/>
                <w:sz w:val="28"/>
                <w:szCs w:val="28"/>
              </w:rPr>
              <w:t>1-й учебный вопрос:</w:t>
            </w:r>
            <w:r w:rsidR="00012E9D" w:rsidRPr="006C4444">
              <w:rPr>
                <w:bCs/>
                <w:sz w:val="28"/>
                <w:szCs w:val="28"/>
              </w:rPr>
              <w:t xml:space="preserve"> Задачи добровольной пожарной охраны.</w:t>
            </w:r>
            <w:r w:rsidRPr="006C4444">
              <w:rPr>
                <w:bCs/>
                <w:sz w:val="28"/>
                <w:szCs w:val="28"/>
              </w:rPr>
              <w:tab/>
            </w:r>
          </w:p>
        </w:tc>
        <w:tc>
          <w:tcPr>
            <w:tcW w:w="1241" w:type="dxa"/>
            <w:shd w:val="clear" w:color="auto" w:fill="auto"/>
            <w:vAlign w:val="center"/>
          </w:tcPr>
          <w:p w14:paraId="2527384C" w14:textId="77777777" w:rsidR="00183F20" w:rsidRPr="006C4444" w:rsidRDefault="00183F20" w:rsidP="00F35FAC">
            <w:pPr>
              <w:spacing w:line="360" w:lineRule="auto"/>
              <w:jc w:val="both"/>
              <w:rPr>
                <w:bCs/>
                <w:sz w:val="28"/>
                <w:szCs w:val="28"/>
              </w:rPr>
            </w:pPr>
            <w:r w:rsidRPr="006C4444">
              <w:rPr>
                <w:bCs/>
                <w:sz w:val="28"/>
                <w:szCs w:val="28"/>
              </w:rPr>
              <w:t>5 мин</w:t>
            </w:r>
          </w:p>
        </w:tc>
      </w:tr>
      <w:tr w:rsidR="00183F20" w:rsidRPr="006C4444" w14:paraId="18016A50" w14:textId="77777777" w:rsidTr="006475B5">
        <w:tc>
          <w:tcPr>
            <w:tcW w:w="8330" w:type="dxa"/>
            <w:shd w:val="clear" w:color="auto" w:fill="auto"/>
          </w:tcPr>
          <w:p w14:paraId="6F71643F" w14:textId="77777777" w:rsidR="00183F20" w:rsidRPr="006C4444" w:rsidRDefault="00183F20" w:rsidP="00F35FAC">
            <w:pPr>
              <w:spacing w:line="360" w:lineRule="auto"/>
              <w:jc w:val="both"/>
              <w:rPr>
                <w:bCs/>
                <w:sz w:val="28"/>
                <w:szCs w:val="28"/>
              </w:rPr>
            </w:pPr>
            <w:r w:rsidRPr="006C4444">
              <w:rPr>
                <w:bCs/>
                <w:sz w:val="28"/>
                <w:szCs w:val="28"/>
              </w:rPr>
              <w:t xml:space="preserve">2-й учебный вопрос: </w:t>
            </w:r>
            <w:r w:rsidR="00012E9D" w:rsidRPr="006C4444">
              <w:rPr>
                <w:bCs/>
                <w:sz w:val="28"/>
                <w:szCs w:val="28"/>
              </w:rPr>
              <w:t>Подготовка личного состава добровольной пожарной охраны.</w:t>
            </w:r>
          </w:p>
        </w:tc>
        <w:tc>
          <w:tcPr>
            <w:tcW w:w="1241" w:type="dxa"/>
            <w:shd w:val="clear" w:color="auto" w:fill="auto"/>
            <w:vAlign w:val="center"/>
          </w:tcPr>
          <w:p w14:paraId="6C1FB8CC" w14:textId="77777777" w:rsidR="00183F20" w:rsidRPr="006C4444" w:rsidRDefault="00C26817" w:rsidP="00F35FAC">
            <w:pPr>
              <w:spacing w:line="360" w:lineRule="auto"/>
              <w:jc w:val="both"/>
              <w:rPr>
                <w:bCs/>
                <w:sz w:val="28"/>
                <w:szCs w:val="28"/>
              </w:rPr>
            </w:pPr>
            <w:r w:rsidRPr="006C4444">
              <w:rPr>
                <w:bCs/>
                <w:sz w:val="28"/>
                <w:szCs w:val="28"/>
              </w:rPr>
              <w:t>10</w:t>
            </w:r>
            <w:r w:rsidR="00183F20" w:rsidRPr="006C4444">
              <w:rPr>
                <w:bCs/>
                <w:sz w:val="28"/>
                <w:szCs w:val="28"/>
              </w:rPr>
              <w:t xml:space="preserve"> мин</w:t>
            </w:r>
          </w:p>
        </w:tc>
      </w:tr>
      <w:tr w:rsidR="00183F20" w:rsidRPr="006C4444" w14:paraId="3779390E" w14:textId="77777777" w:rsidTr="006475B5">
        <w:tc>
          <w:tcPr>
            <w:tcW w:w="8330" w:type="dxa"/>
            <w:shd w:val="clear" w:color="auto" w:fill="auto"/>
          </w:tcPr>
          <w:p w14:paraId="095850D0" w14:textId="77777777" w:rsidR="00183F20" w:rsidRPr="006C4444" w:rsidRDefault="00183F20" w:rsidP="00F35FAC">
            <w:pPr>
              <w:pStyle w:val="9"/>
              <w:shd w:val="clear" w:color="auto" w:fill="auto"/>
              <w:spacing w:after="0" w:line="360" w:lineRule="auto"/>
              <w:ind w:right="20" w:firstLine="0"/>
              <w:rPr>
                <w:bCs/>
                <w:sz w:val="28"/>
                <w:szCs w:val="28"/>
              </w:rPr>
            </w:pPr>
            <w:r w:rsidRPr="006C4444">
              <w:rPr>
                <w:bCs/>
                <w:sz w:val="28"/>
                <w:szCs w:val="28"/>
              </w:rPr>
              <w:t>3-й учебный вопрос:</w:t>
            </w:r>
            <w:r w:rsidR="0099706E" w:rsidRPr="006C4444">
              <w:rPr>
                <w:bCs/>
                <w:sz w:val="28"/>
                <w:szCs w:val="28"/>
              </w:rPr>
              <w:t xml:space="preserve"> </w:t>
            </w:r>
            <w:r w:rsidR="0099706E" w:rsidRPr="006C4444">
              <w:rPr>
                <w:rStyle w:val="11"/>
                <w:bCs/>
                <w:sz w:val="28"/>
                <w:szCs w:val="28"/>
              </w:rPr>
              <w:t>Привлечение подразделений добровольной пожарной охраны к участию в тушении пожаров и проведении аварийно-спасательных работ</w:t>
            </w:r>
          </w:p>
        </w:tc>
        <w:tc>
          <w:tcPr>
            <w:tcW w:w="1241" w:type="dxa"/>
            <w:shd w:val="clear" w:color="auto" w:fill="auto"/>
            <w:vAlign w:val="center"/>
          </w:tcPr>
          <w:p w14:paraId="1C20F58F" w14:textId="77777777" w:rsidR="00183F20" w:rsidRPr="006C4444" w:rsidRDefault="00C26817" w:rsidP="00F35FAC">
            <w:pPr>
              <w:spacing w:line="360" w:lineRule="auto"/>
              <w:jc w:val="both"/>
              <w:rPr>
                <w:bCs/>
                <w:sz w:val="28"/>
                <w:szCs w:val="28"/>
              </w:rPr>
            </w:pPr>
            <w:r w:rsidRPr="006C4444">
              <w:rPr>
                <w:bCs/>
                <w:sz w:val="28"/>
                <w:szCs w:val="28"/>
              </w:rPr>
              <w:t>10</w:t>
            </w:r>
            <w:r w:rsidR="00183F20" w:rsidRPr="006C4444">
              <w:rPr>
                <w:bCs/>
                <w:sz w:val="28"/>
                <w:szCs w:val="28"/>
              </w:rPr>
              <w:t xml:space="preserve"> мин</w:t>
            </w:r>
          </w:p>
        </w:tc>
      </w:tr>
      <w:tr w:rsidR="00183F20" w:rsidRPr="006C4444" w14:paraId="6E4DACF6" w14:textId="77777777" w:rsidTr="006475B5">
        <w:tc>
          <w:tcPr>
            <w:tcW w:w="8330" w:type="dxa"/>
            <w:shd w:val="clear" w:color="auto" w:fill="auto"/>
          </w:tcPr>
          <w:p w14:paraId="408E9A37" w14:textId="77777777" w:rsidR="00183F20" w:rsidRPr="006C4444" w:rsidRDefault="00183F20" w:rsidP="00F35FAC">
            <w:pPr>
              <w:spacing w:line="360" w:lineRule="auto"/>
              <w:jc w:val="both"/>
              <w:rPr>
                <w:bCs/>
                <w:sz w:val="28"/>
                <w:szCs w:val="28"/>
              </w:rPr>
            </w:pPr>
            <w:r w:rsidRPr="006C4444">
              <w:rPr>
                <w:bCs/>
                <w:sz w:val="28"/>
                <w:szCs w:val="28"/>
              </w:rPr>
              <w:t xml:space="preserve">4-й учебный вопрос: </w:t>
            </w:r>
            <w:r w:rsidR="00C06F7D" w:rsidRPr="006C4444">
              <w:rPr>
                <w:rFonts w:eastAsia="Arial"/>
                <w:bCs/>
                <w:sz w:val="28"/>
                <w:szCs w:val="28"/>
              </w:rPr>
              <w:t>Организаци</w:t>
            </w:r>
            <w:r w:rsidR="009A1ED3" w:rsidRPr="006C4444">
              <w:rPr>
                <w:rFonts w:eastAsia="Arial"/>
                <w:bCs/>
                <w:sz w:val="28"/>
                <w:szCs w:val="28"/>
              </w:rPr>
              <w:t>я дежурства в подразделениях</w:t>
            </w:r>
            <w:r w:rsidR="00C06F7D" w:rsidRPr="006C4444">
              <w:rPr>
                <w:bCs/>
                <w:sz w:val="28"/>
                <w:szCs w:val="28"/>
              </w:rPr>
              <w:t xml:space="preserve"> и </w:t>
            </w:r>
            <w:r w:rsidR="00C06F7D" w:rsidRPr="006C4444">
              <w:rPr>
                <w:rStyle w:val="hl"/>
                <w:rFonts w:eastAsia="Arial"/>
                <w:bCs/>
                <w:sz w:val="28"/>
                <w:szCs w:val="28"/>
              </w:rPr>
              <w:t>обязанности работников добровольной пожарной охраны и добровольных пожарных:</w:t>
            </w:r>
          </w:p>
        </w:tc>
        <w:tc>
          <w:tcPr>
            <w:tcW w:w="1241" w:type="dxa"/>
            <w:shd w:val="clear" w:color="auto" w:fill="auto"/>
            <w:vAlign w:val="center"/>
          </w:tcPr>
          <w:p w14:paraId="39BEF870" w14:textId="77777777" w:rsidR="00183F20" w:rsidRPr="006C4444" w:rsidRDefault="00C26817" w:rsidP="00F35FAC">
            <w:pPr>
              <w:spacing w:line="360" w:lineRule="auto"/>
              <w:jc w:val="both"/>
              <w:rPr>
                <w:bCs/>
                <w:sz w:val="28"/>
                <w:szCs w:val="28"/>
              </w:rPr>
            </w:pPr>
            <w:r w:rsidRPr="006C4444">
              <w:rPr>
                <w:bCs/>
                <w:sz w:val="28"/>
                <w:szCs w:val="28"/>
              </w:rPr>
              <w:t>10</w:t>
            </w:r>
            <w:r w:rsidR="00183F20" w:rsidRPr="006C4444">
              <w:rPr>
                <w:bCs/>
                <w:sz w:val="28"/>
                <w:szCs w:val="28"/>
              </w:rPr>
              <w:t xml:space="preserve"> мин</w:t>
            </w:r>
          </w:p>
        </w:tc>
      </w:tr>
      <w:tr w:rsidR="00183F20" w:rsidRPr="006C4444" w14:paraId="73BE8367" w14:textId="77777777" w:rsidTr="006475B5">
        <w:tc>
          <w:tcPr>
            <w:tcW w:w="8330" w:type="dxa"/>
            <w:shd w:val="clear" w:color="auto" w:fill="auto"/>
          </w:tcPr>
          <w:p w14:paraId="34F15620" w14:textId="77777777" w:rsidR="00183F20" w:rsidRPr="006C4444" w:rsidRDefault="00183F20" w:rsidP="00F35FAC">
            <w:pPr>
              <w:spacing w:line="360" w:lineRule="auto"/>
              <w:jc w:val="both"/>
              <w:rPr>
                <w:bCs/>
                <w:sz w:val="28"/>
                <w:szCs w:val="28"/>
              </w:rPr>
            </w:pPr>
            <w:r w:rsidRPr="006C4444">
              <w:rPr>
                <w:bCs/>
                <w:sz w:val="28"/>
                <w:szCs w:val="28"/>
              </w:rPr>
              <w:t>Заключение</w:t>
            </w:r>
          </w:p>
        </w:tc>
        <w:tc>
          <w:tcPr>
            <w:tcW w:w="1241" w:type="dxa"/>
            <w:shd w:val="clear" w:color="auto" w:fill="auto"/>
            <w:vAlign w:val="center"/>
          </w:tcPr>
          <w:p w14:paraId="2981CDBD" w14:textId="77777777" w:rsidR="00183F20" w:rsidRPr="006C4444" w:rsidRDefault="00183F20" w:rsidP="00F35FAC">
            <w:pPr>
              <w:spacing w:line="360" w:lineRule="auto"/>
              <w:jc w:val="both"/>
              <w:rPr>
                <w:bCs/>
                <w:sz w:val="28"/>
                <w:szCs w:val="28"/>
              </w:rPr>
            </w:pPr>
            <w:r w:rsidRPr="006C4444">
              <w:rPr>
                <w:bCs/>
                <w:sz w:val="28"/>
                <w:szCs w:val="28"/>
              </w:rPr>
              <w:t>5 мин</w:t>
            </w:r>
          </w:p>
        </w:tc>
      </w:tr>
    </w:tbl>
    <w:p w14:paraId="6EC40C03" w14:textId="77777777" w:rsidR="00183F20" w:rsidRPr="006C4444" w:rsidRDefault="00183F20" w:rsidP="00F35FAC">
      <w:pPr>
        <w:pStyle w:val="a3"/>
        <w:spacing w:before="0" w:beforeAutospacing="0" w:after="0" w:afterAutospacing="0" w:line="360" w:lineRule="auto"/>
        <w:jc w:val="both"/>
        <w:rPr>
          <w:bCs/>
          <w:sz w:val="28"/>
          <w:szCs w:val="28"/>
        </w:rPr>
      </w:pPr>
    </w:p>
    <w:p w14:paraId="69FA6D24" w14:textId="7A9525D9" w:rsidR="00183F20" w:rsidRPr="006C4444" w:rsidRDefault="00183F20" w:rsidP="00F35FAC">
      <w:pPr>
        <w:spacing w:line="360" w:lineRule="auto"/>
        <w:jc w:val="center"/>
        <w:rPr>
          <w:bCs/>
          <w:sz w:val="28"/>
          <w:szCs w:val="28"/>
        </w:rPr>
      </w:pPr>
      <w:r w:rsidRPr="006C4444">
        <w:rPr>
          <w:bCs/>
          <w:sz w:val="28"/>
          <w:szCs w:val="28"/>
        </w:rPr>
        <w:lastRenderedPageBreak/>
        <w:t>Введение</w:t>
      </w:r>
      <w:r w:rsidR="008A18D5" w:rsidRPr="006C4444">
        <w:rPr>
          <w:bCs/>
          <w:sz w:val="28"/>
          <w:szCs w:val="28"/>
        </w:rPr>
        <w:t>.</w:t>
      </w:r>
    </w:p>
    <w:p w14:paraId="571D535F" w14:textId="77777777" w:rsidR="002227BA" w:rsidRPr="006C4444" w:rsidRDefault="00C9350A" w:rsidP="00F35FAC">
      <w:pPr>
        <w:pStyle w:val="ConsPlusNormal"/>
        <w:spacing w:line="360" w:lineRule="auto"/>
        <w:ind w:firstLine="567"/>
        <w:jc w:val="both"/>
        <w:rPr>
          <w:rFonts w:ascii="Times New Roman" w:hAnsi="Times New Roman" w:cs="Times New Roman"/>
          <w:bCs/>
          <w:color w:val="000000" w:themeColor="text1"/>
          <w:sz w:val="28"/>
          <w:szCs w:val="28"/>
        </w:rPr>
      </w:pPr>
      <w:r w:rsidRPr="006C4444">
        <w:rPr>
          <w:rFonts w:ascii="Times New Roman" w:hAnsi="Times New Roman" w:cs="Times New Roman"/>
          <w:bCs/>
          <w:color w:val="000000" w:themeColor="text1"/>
          <w:sz w:val="28"/>
          <w:szCs w:val="28"/>
        </w:rPr>
        <w:t>Рядом нормативных документов установлены общие требования</w:t>
      </w:r>
      <w:r w:rsidR="002227BA" w:rsidRPr="006C4444">
        <w:rPr>
          <w:rFonts w:ascii="Times New Roman" w:hAnsi="Times New Roman" w:cs="Times New Roman"/>
          <w:bCs/>
          <w:color w:val="000000" w:themeColor="text1"/>
          <w:sz w:val="28"/>
          <w:szCs w:val="28"/>
        </w:rPr>
        <w:t xml:space="preserve"> к подразделениям добровольной пожарной охраны и добровольным пожарным. </w:t>
      </w:r>
    </w:p>
    <w:p w14:paraId="1B144658" w14:textId="77777777" w:rsidR="002227BA" w:rsidRPr="006C4444" w:rsidRDefault="002227BA" w:rsidP="00F35FAC">
      <w:pPr>
        <w:pStyle w:val="ConsPlusNormal"/>
        <w:spacing w:line="360" w:lineRule="auto"/>
        <w:ind w:firstLine="567"/>
        <w:jc w:val="both"/>
        <w:rPr>
          <w:rFonts w:ascii="Times New Roman" w:hAnsi="Times New Roman" w:cs="Times New Roman"/>
          <w:bCs/>
          <w:color w:val="000000" w:themeColor="text1"/>
          <w:sz w:val="28"/>
          <w:szCs w:val="28"/>
        </w:rPr>
      </w:pPr>
      <w:r w:rsidRPr="006C4444">
        <w:rPr>
          <w:rFonts w:ascii="Times New Roman" w:hAnsi="Times New Roman" w:cs="Times New Roman"/>
          <w:bCs/>
          <w:color w:val="000000" w:themeColor="text1"/>
          <w:sz w:val="28"/>
          <w:szCs w:val="28"/>
        </w:rPr>
        <w:t xml:space="preserve">При </w:t>
      </w:r>
      <w:r w:rsidR="00C9350A" w:rsidRPr="006C4444">
        <w:rPr>
          <w:rFonts w:ascii="Times New Roman" w:hAnsi="Times New Roman" w:cs="Times New Roman"/>
          <w:bCs/>
          <w:color w:val="000000" w:themeColor="text1"/>
          <w:sz w:val="28"/>
          <w:szCs w:val="28"/>
        </w:rPr>
        <w:t>изучении этих требований</w:t>
      </w:r>
      <w:r w:rsidRPr="006C4444">
        <w:rPr>
          <w:rFonts w:ascii="Times New Roman" w:hAnsi="Times New Roman" w:cs="Times New Roman"/>
          <w:bCs/>
          <w:color w:val="000000" w:themeColor="text1"/>
          <w:sz w:val="28"/>
          <w:szCs w:val="28"/>
        </w:rPr>
        <w:t xml:space="preserve"> необходимо пользоваться федеральными законами и иными нормативными правовыми актами Российской Федерации, которые регулируют вопросы пожарной безопасности и деятельность добровольной пожарной охраны.</w:t>
      </w:r>
    </w:p>
    <w:p w14:paraId="73DB67D8" w14:textId="77777777" w:rsidR="00183F20" w:rsidRPr="006C4444" w:rsidRDefault="00C9350A" w:rsidP="00F35FAC">
      <w:pPr>
        <w:spacing w:line="360" w:lineRule="auto"/>
        <w:ind w:firstLine="567"/>
        <w:jc w:val="both"/>
        <w:rPr>
          <w:bCs/>
          <w:color w:val="000000" w:themeColor="text1"/>
          <w:sz w:val="28"/>
          <w:szCs w:val="28"/>
        </w:rPr>
      </w:pPr>
      <w:r w:rsidRPr="006C4444">
        <w:rPr>
          <w:bCs/>
          <w:color w:val="000000" w:themeColor="text1"/>
          <w:sz w:val="28"/>
          <w:szCs w:val="28"/>
        </w:rPr>
        <w:t>При подготовке добровольных пожарных следует руководствоваться документами, регламентирующими деятельность профессиональных пожарных государственной пожарной службы.</w:t>
      </w:r>
    </w:p>
    <w:p w14:paraId="78823CCB" w14:textId="77777777" w:rsidR="008D74F5" w:rsidRPr="006C4444" w:rsidRDefault="008D74F5" w:rsidP="00F35FAC">
      <w:pPr>
        <w:spacing w:line="360" w:lineRule="auto"/>
        <w:jc w:val="both"/>
        <w:rPr>
          <w:bCs/>
          <w:sz w:val="28"/>
          <w:szCs w:val="28"/>
        </w:rPr>
      </w:pPr>
    </w:p>
    <w:p w14:paraId="376333FA" w14:textId="29AD2C3B" w:rsidR="009A1ED3" w:rsidRPr="006C4444" w:rsidRDefault="009A1ED3" w:rsidP="00F35FAC">
      <w:pPr>
        <w:spacing w:line="360" w:lineRule="auto"/>
        <w:jc w:val="center"/>
        <w:rPr>
          <w:bCs/>
          <w:sz w:val="28"/>
          <w:szCs w:val="28"/>
        </w:rPr>
      </w:pPr>
      <w:r w:rsidRPr="006C4444">
        <w:rPr>
          <w:bCs/>
          <w:sz w:val="28"/>
          <w:szCs w:val="28"/>
        </w:rPr>
        <w:t>1-й учебный вопрос</w:t>
      </w:r>
    </w:p>
    <w:p w14:paraId="73CDDDF3" w14:textId="3B7D295A" w:rsidR="00012E9D" w:rsidRPr="006C4444" w:rsidRDefault="009A1ED3" w:rsidP="00F35FAC">
      <w:pPr>
        <w:spacing w:line="360" w:lineRule="auto"/>
        <w:jc w:val="center"/>
        <w:rPr>
          <w:bCs/>
          <w:sz w:val="28"/>
          <w:szCs w:val="28"/>
        </w:rPr>
      </w:pPr>
      <w:r w:rsidRPr="006C4444">
        <w:rPr>
          <w:bCs/>
          <w:sz w:val="28"/>
          <w:szCs w:val="28"/>
        </w:rPr>
        <w:t>Задачи добровольной пожарной охраны</w:t>
      </w:r>
    </w:p>
    <w:p w14:paraId="1DDC6489" w14:textId="77777777" w:rsidR="00012E9D" w:rsidRPr="006C4444" w:rsidRDefault="00012E9D" w:rsidP="00F35FAC">
      <w:pPr>
        <w:pStyle w:val="9"/>
        <w:shd w:val="clear" w:color="auto" w:fill="auto"/>
        <w:spacing w:after="0" w:line="360" w:lineRule="auto"/>
        <w:ind w:left="20" w:right="20" w:firstLine="720"/>
        <w:rPr>
          <w:bCs/>
          <w:sz w:val="28"/>
          <w:szCs w:val="28"/>
        </w:rPr>
      </w:pPr>
      <w:r w:rsidRPr="006C4444">
        <w:rPr>
          <w:bCs/>
          <w:color w:val="000000"/>
          <w:sz w:val="28"/>
          <w:szCs w:val="28"/>
        </w:rPr>
        <w:t>Основными задачами добровольной пожарной охраны в области пожарной безопасности являются:</w:t>
      </w:r>
    </w:p>
    <w:p w14:paraId="2B098AAD" w14:textId="77777777" w:rsidR="00012E9D" w:rsidRPr="006C4444" w:rsidRDefault="00012E9D" w:rsidP="00F35FAC">
      <w:pPr>
        <w:pStyle w:val="9"/>
        <w:numPr>
          <w:ilvl w:val="0"/>
          <w:numId w:val="4"/>
        </w:numPr>
        <w:shd w:val="clear" w:color="auto" w:fill="auto"/>
        <w:spacing w:after="0" w:line="360" w:lineRule="auto"/>
        <w:rPr>
          <w:bCs/>
          <w:sz w:val="28"/>
          <w:szCs w:val="28"/>
        </w:rPr>
      </w:pPr>
      <w:r w:rsidRPr="006C4444">
        <w:rPr>
          <w:bCs/>
          <w:color w:val="000000"/>
          <w:sz w:val="28"/>
          <w:szCs w:val="28"/>
        </w:rPr>
        <w:t>осуществление профилактики пожаров;</w:t>
      </w:r>
    </w:p>
    <w:p w14:paraId="2819DD73" w14:textId="77777777" w:rsidR="00012E9D" w:rsidRPr="006C4444" w:rsidRDefault="00012E9D" w:rsidP="00F35FAC">
      <w:pPr>
        <w:pStyle w:val="9"/>
        <w:numPr>
          <w:ilvl w:val="0"/>
          <w:numId w:val="4"/>
        </w:numPr>
        <w:shd w:val="clear" w:color="auto" w:fill="auto"/>
        <w:spacing w:after="0" w:line="360" w:lineRule="auto"/>
        <w:ind w:right="20"/>
        <w:rPr>
          <w:bCs/>
          <w:sz w:val="28"/>
          <w:szCs w:val="28"/>
        </w:rPr>
      </w:pPr>
      <w:r w:rsidRPr="006C4444">
        <w:rPr>
          <w:bCs/>
          <w:color w:val="000000"/>
          <w:sz w:val="28"/>
          <w:szCs w:val="28"/>
        </w:rPr>
        <w:t>спасение людей и имущества при пожарах, проведении аварийно-спасательных работ и оказание первой помощи пострадавшим;</w:t>
      </w:r>
    </w:p>
    <w:p w14:paraId="03514D03" w14:textId="77777777" w:rsidR="00012E9D" w:rsidRPr="006C4444" w:rsidRDefault="00012E9D" w:rsidP="00F35FAC">
      <w:pPr>
        <w:pStyle w:val="9"/>
        <w:numPr>
          <w:ilvl w:val="0"/>
          <w:numId w:val="4"/>
        </w:numPr>
        <w:shd w:val="clear" w:color="auto" w:fill="auto"/>
        <w:spacing w:after="0" w:line="360" w:lineRule="auto"/>
        <w:rPr>
          <w:bCs/>
          <w:sz w:val="28"/>
          <w:szCs w:val="28"/>
        </w:rPr>
      </w:pPr>
      <w:r w:rsidRPr="006C4444">
        <w:rPr>
          <w:bCs/>
          <w:color w:val="000000"/>
          <w:sz w:val="28"/>
          <w:szCs w:val="28"/>
        </w:rPr>
        <w:t>участие в тушении пожаров и проведении аварийно-спасательных работ.</w:t>
      </w:r>
    </w:p>
    <w:p w14:paraId="61042376" w14:textId="77777777" w:rsidR="008D74F5" w:rsidRPr="006C4444" w:rsidRDefault="008D74F5" w:rsidP="00F35FAC">
      <w:pPr>
        <w:spacing w:line="360" w:lineRule="auto"/>
        <w:rPr>
          <w:bCs/>
          <w:sz w:val="28"/>
          <w:szCs w:val="28"/>
        </w:rPr>
      </w:pPr>
    </w:p>
    <w:p w14:paraId="4D03CAFF" w14:textId="77777777" w:rsidR="008D74F5" w:rsidRPr="006C4444" w:rsidRDefault="008D74F5" w:rsidP="00F35FAC">
      <w:pPr>
        <w:keepNext/>
        <w:keepLines/>
        <w:spacing w:line="360" w:lineRule="auto"/>
        <w:jc w:val="center"/>
        <w:rPr>
          <w:rStyle w:val="12"/>
          <w:rFonts w:eastAsia="Courier New"/>
          <w:b w:val="0"/>
          <w:i w:val="0"/>
          <w:sz w:val="28"/>
          <w:szCs w:val="28"/>
        </w:rPr>
      </w:pPr>
      <w:bookmarkStart w:id="0" w:name="bookmark3"/>
    </w:p>
    <w:p w14:paraId="258F7FF7" w14:textId="77777777" w:rsidR="008D74F5" w:rsidRPr="006C4444" w:rsidRDefault="008D74F5" w:rsidP="00F35FAC">
      <w:pPr>
        <w:keepNext/>
        <w:keepLines/>
        <w:spacing w:line="360" w:lineRule="auto"/>
        <w:jc w:val="center"/>
        <w:rPr>
          <w:rStyle w:val="12"/>
          <w:rFonts w:eastAsia="Courier New"/>
          <w:b w:val="0"/>
          <w:i w:val="0"/>
          <w:sz w:val="28"/>
          <w:szCs w:val="28"/>
        </w:rPr>
      </w:pPr>
    </w:p>
    <w:p w14:paraId="0D2CECB8" w14:textId="77777777" w:rsidR="008D74F5" w:rsidRPr="006C4444" w:rsidRDefault="008D74F5" w:rsidP="00F35FAC">
      <w:pPr>
        <w:keepNext/>
        <w:keepLines/>
        <w:spacing w:line="360" w:lineRule="auto"/>
        <w:jc w:val="center"/>
        <w:rPr>
          <w:rStyle w:val="12"/>
          <w:rFonts w:eastAsia="Courier New"/>
          <w:b w:val="0"/>
          <w:i w:val="0"/>
          <w:sz w:val="28"/>
          <w:szCs w:val="28"/>
        </w:rPr>
      </w:pPr>
    </w:p>
    <w:p w14:paraId="0F81F4FC" w14:textId="77777777" w:rsidR="008D74F5" w:rsidRPr="006C4444" w:rsidRDefault="008D74F5" w:rsidP="00F35FAC">
      <w:pPr>
        <w:keepNext/>
        <w:keepLines/>
        <w:spacing w:line="360" w:lineRule="auto"/>
        <w:jc w:val="center"/>
        <w:rPr>
          <w:rStyle w:val="12"/>
          <w:rFonts w:eastAsia="Courier New"/>
          <w:b w:val="0"/>
          <w:i w:val="0"/>
          <w:sz w:val="28"/>
          <w:szCs w:val="28"/>
        </w:rPr>
      </w:pPr>
    </w:p>
    <w:p w14:paraId="07A02C7C" w14:textId="77777777" w:rsidR="008D74F5" w:rsidRPr="006C4444" w:rsidRDefault="008D74F5" w:rsidP="00F35FAC">
      <w:pPr>
        <w:keepNext/>
        <w:keepLines/>
        <w:spacing w:line="360" w:lineRule="auto"/>
        <w:jc w:val="center"/>
        <w:rPr>
          <w:rStyle w:val="12"/>
          <w:rFonts w:eastAsia="Courier New"/>
          <w:b w:val="0"/>
          <w:i w:val="0"/>
          <w:sz w:val="28"/>
          <w:szCs w:val="28"/>
        </w:rPr>
      </w:pPr>
    </w:p>
    <w:p w14:paraId="26D748B8" w14:textId="77777777" w:rsidR="008D74F5" w:rsidRPr="006C4444" w:rsidRDefault="008D74F5" w:rsidP="00F35FAC">
      <w:pPr>
        <w:keepNext/>
        <w:keepLines/>
        <w:spacing w:line="360" w:lineRule="auto"/>
        <w:jc w:val="center"/>
        <w:rPr>
          <w:rStyle w:val="12"/>
          <w:rFonts w:eastAsia="Courier New"/>
          <w:b w:val="0"/>
          <w:i w:val="0"/>
          <w:sz w:val="28"/>
          <w:szCs w:val="28"/>
        </w:rPr>
      </w:pPr>
    </w:p>
    <w:p w14:paraId="2C0D931C" w14:textId="77777777" w:rsidR="008D74F5" w:rsidRPr="006C4444" w:rsidRDefault="008D74F5" w:rsidP="00F35FAC">
      <w:pPr>
        <w:spacing w:line="360" w:lineRule="auto"/>
        <w:rPr>
          <w:rFonts w:eastAsia="Courier New"/>
          <w:bCs/>
          <w:sz w:val="28"/>
          <w:szCs w:val="28"/>
        </w:rPr>
      </w:pPr>
    </w:p>
    <w:p w14:paraId="1FD171F7" w14:textId="7386931F" w:rsidR="009A1ED3" w:rsidRPr="006C4444" w:rsidRDefault="009A1ED3" w:rsidP="00F35FAC">
      <w:pPr>
        <w:keepNext/>
        <w:keepLines/>
        <w:spacing w:line="360" w:lineRule="auto"/>
        <w:ind w:left="360" w:firstLine="348"/>
        <w:jc w:val="center"/>
        <w:rPr>
          <w:bCs/>
          <w:sz w:val="28"/>
          <w:szCs w:val="28"/>
        </w:rPr>
      </w:pPr>
      <w:r w:rsidRPr="006C4444">
        <w:rPr>
          <w:bCs/>
          <w:sz w:val="28"/>
          <w:szCs w:val="28"/>
        </w:rPr>
        <w:lastRenderedPageBreak/>
        <w:t>2-й учебный вопрос</w:t>
      </w:r>
    </w:p>
    <w:p w14:paraId="410DCD93" w14:textId="119EB5D2" w:rsidR="009A1ED3" w:rsidRPr="006C4444" w:rsidRDefault="009A1ED3" w:rsidP="00F35FAC">
      <w:pPr>
        <w:keepNext/>
        <w:keepLines/>
        <w:spacing w:line="360" w:lineRule="auto"/>
        <w:ind w:left="360" w:firstLine="348"/>
        <w:jc w:val="center"/>
        <w:rPr>
          <w:rStyle w:val="12"/>
          <w:rFonts w:eastAsia="Courier New"/>
          <w:b w:val="0"/>
          <w:i w:val="0"/>
          <w:sz w:val="28"/>
          <w:szCs w:val="28"/>
        </w:rPr>
      </w:pPr>
      <w:r w:rsidRPr="006C4444">
        <w:rPr>
          <w:bCs/>
          <w:sz w:val="28"/>
          <w:szCs w:val="28"/>
        </w:rPr>
        <w:t>Подготовка личного состава добровольной пожарной охраны</w:t>
      </w:r>
    </w:p>
    <w:p w14:paraId="586B6FD2" w14:textId="3EC40905" w:rsidR="00012E9D" w:rsidRPr="006C4444" w:rsidRDefault="00CA6D7C" w:rsidP="00F35FAC">
      <w:pPr>
        <w:keepNext/>
        <w:keepLines/>
        <w:spacing w:line="360" w:lineRule="auto"/>
        <w:ind w:left="360" w:firstLine="348"/>
        <w:jc w:val="both"/>
        <w:rPr>
          <w:bCs/>
          <w:i/>
          <w:sz w:val="28"/>
          <w:szCs w:val="28"/>
        </w:rPr>
      </w:pPr>
      <w:r w:rsidRPr="006C4444">
        <w:rPr>
          <w:rStyle w:val="12"/>
          <w:rFonts w:eastAsia="Courier New"/>
          <w:b w:val="0"/>
          <w:i w:val="0"/>
          <w:sz w:val="28"/>
          <w:szCs w:val="28"/>
        </w:rPr>
        <w:t>2.</w:t>
      </w:r>
      <w:r w:rsidR="009051FD" w:rsidRPr="006C4444">
        <w:rPr>
          <w:rStyle w:val="12"/>
          <w:rFonts w:eastAsia="Courier New"/>
          <w:b w:val="0"/>
          <w:i w:val="0"/>
          <w:sz w:val="28"/>
          <w:szCs w:val="28"/>
        </w:rPr>
        <w:t>1. Личный</w:t>
      </w:r>
      <w:r w:rsidR="00012E9D" w:rsidRPr="006C4444">
        <w:rPr>
          <w:rStyle w:val="12"/>
          <w:rFonts w:eastAsia="Courier New"/>
          <w:b w:val="0"/>
          <w:i w:val="0"/>
          <w:sz w:val="28"/>
          <w:szCs w:val="28"/>
        </w:rPr>
        <w:t xml:space="preserve"> состав добровольной пожарной охраны</w:t>
      </w:r>
      <w:bookmarkEnd w:id="0"/>
      <w:r w:rsidR="008A18D5" w:rsidRPr="006C4444">
        <w:rPr>
          <w:rStyle w:val="12"/>
          <w:rFonts w:eastAsia="Courier New"/>
          <w:b w:val="0"/>
          <w:i w:val="0"/>
          <w:sz w:val="28"/>
          <w:szCs w:val="28"/>
        </w:rPr>
        <w:t>.</w:t>
      </w:r>
    </w:p>
    <w:p w14:paraId="2CADA1FC" w14:textId="77777777" w:rsidR="00012E9D" w:rsidRPr="006C4444" w:rsidRDefault="00012E9D" w:rsidP="00F35FAC">
      <w:pPr>
        <w:pStyle w:val="9"/>
        <w:shd w:val="clear" w:color="auto" w:fill="auto"/>
        <w:spacing w:after="0" w:line="360" w:lineRule="auto"/>
        <w:ind w:right="20" w:firstLine="708"/>
        <w:rPr>
          <w:bCs/>
          <w:sz w:val="28"/>
          <w:szCs w:val="28"/>
        </w:rPr>
      </w:pPr>
      <w:r w:rsidRPr="006C4444">
        <w:rPr>
          <w:bCs/>
          <w:color w:val="000000"/>
          <w:sz w:val="28"/>
          <w:szCs w:val="28"/>
        </w:rPr>
        <w:t>Личный состав добровольной пожарной охраны включает в себя работников добровольной пожарной охраны, состоящих на должностях, предусмотренных штатным расписанием, и добровольных пожарных.</w:t>
      </w:r>
    </w:p>
    <w:p w14:paraId="1C2BFA18" w14:textId="77777777" w:rsidR="00012E9D" w:rsidRPr="006C4444" w:rsidRDefault="00012E9D" w:rsidP="00F35FAC">
      <w:pPr>
        <w:pStyle w:val="9"/>
        <w:shd w:val="clear" w:color="auto" w:fill="auto"/>
        <w:spacing w:after="0" w:line="360" w:lineRule="auto"/>
        <w:ind w:right="20" w:firstLine="708"/>
        <w:rPr>
          <w:bCs/>
          <w:color w:val="000000"/>
          <w:sz w:val="28"/>
          <w:szCs w:val="28"/>
        </w:rPr>
      </w:pPr>
      <w:r w:rsidRPr="006C4444">
        <w:rPr>
          <w:bCs/>
          <w:color w:val="000000"/>
          <w:sz w:val="28"/>
          <w:szCs w:val="28"/>
        </w:rPr>
        <w:t xml:space="preserve">Добровольными пожарными могут быть физические лица, достигшие возраста восемнадцати лет и способные по состоянию здоровья исполнять обязанности, связанные с участием в профилактике и (или) тушении пожаров и проведении аварийно-спасательных работ. </w:t>
      </w:r>
    </w:p>
    <w:p w14:paraId="5E263160" w14:textId="77777777" w:rsidR="00012E9D" w:rsidRPr="006C4444" w:rsidRDefault="00012E9D" w:rsidP="00F35FAC">
      <w:pPr>
        <w:pStyle w:val="9"/>
        <w:shd w:val="clear" w:color="auto" w:fill="auto"/>
        <w:spacing w:after="0" w:line="360" w:lineRule="auto"/>
        <w:ind w:right="20" w:firstLine="708"/>
        <w:rPr>
          <w:bCs/>
          <w:sz w:val="28"/>
          <w:szCs w:val="28"/>
        </w:rPr>
      </w:pPr>
      <w:r w:rsidRPr="006C4444">
        <w:rPr>
          <w:bCs/>
          <w:color w:val="000000"/>
          <w:sz w:val="28"/>
          <w:szCs w:val="28"/>
        </w:rPr>
        <w:t>Состояние здоровья добровольных пожарных определяется в соответствии с порядком, установленным федеральным органом исполнительной власти, уполномоченным на решение задач в области пожарной безопасности.</w:t>
      </w:r>
    </w:p>
    <w:p w14:paraId="7A4114BA" w14:textId="77777777" w:rsidR="00012E9D" w:rsidRPr="006C4444" w:rsidRDefault="00012E9D" w:rsidP="00F35FAC">
      <w:pPr>
        <w:pStyle w:val="9"/>
        <w:shd w:val="clear" w:color="auto" w:fill="auto"/>
        <w:spacing w:after="0" w:line="360" w:lineRule="auto"/>
        <w:ind w:right="20" w:firstLine="0"/>
        <w:rPr>
          <w:bCs/>
          <w:sz w:val="28"/>
          <w:szCs w:val="28"/>
        </w:rPr>
      </w:pPr>
      <w:r w:rsidRPr="006C4444">
        <w:rPr>
          <w:bCs/>
          <w:color w:val="000000"/>
          <w:sz w:val="28"/>
          <w:szCs w:val="28"/>
        </w:rPr>
        <w:t xml:space="preserve"> </w:t>
      </w:r>
      <w:r w:rsidRPr="006C4444">
        <w:rPr>
          <w:bCs/>
          <w:color w:val="000000"/>
          <w:sz w:val="28"/>
          <w:szCs w:val="28"/>
        </w:rPr>
        <w:tab/>
        <w:t>Для личного состава добровольной пожарной охраны учредителем (учредителями) соответствующих общественных объединений пожарной охраны могут быть установлены знаки отличия и форма одежды.</w:t>
      </w:r>
    </w:p>
    <w:p w14:paraId="2DC51025" w14:textId="77777777" w:rsidR="00012E9D" w:rsidRPr="006C4444" w:rsidRDefault="00012E9D" w:rsidP="00F35FAC">
      <w:pPr>
        <w:pStyle w:val="9"/>
        <w:shd w:val="clear" w:color="auto" w:fill="auto"/>
        <w:tabs>
          <w:tab w:val="left" w:pos="1046"/>
        </w:tabs>
        <w:spacing w:after="0" w:line="360" w:lineRule="auto"/>
        <w:ind w:right="20" w:firstLine="0"/>
        <w:rPr>
          <w:bCs/>
          <w:sz w:val="28"/>
          <w:szCs w:val="28"/>
        </w:rPr>
      </w:pPr>
      <w:r w:rsidRPr="006C4444">
        <w:rPr>
          <w:rStyle w:val="21"/>
          <w:bCs/>
          <w:sz w:val="28"/>
          <w:szCs w:val="28"/>
        </w:rPr>
        <w:tab/>
        <w:t>Работники добровольной пожарной охраны, состоящие на должностях, предусмотренных штатным расписанием, и добровольные пожарные</w:t>
      </w:r>
      <w:r w:rsidRPr="006C4444">
        <w:rPr>
          <w:bCs/>
          <w:sz w:val="28"/>
          <w:szCs w:val="28"/>
        </w:rPr>
        <w:t xml:space="preserve"> </w:t>
      </w:r>
      <w:r w:rsidRPr="006C4444">
        <w:rPr>
          <w:rStyle w:val="21"/>
          <w:bCs/>
          <w:sz w:val="28"/>
          <w:szCs w:val="28"/>
        </w:rPr>
        <w:t>допускаются к самостоятельной работе по тушению пожаров при наличии у них документа о квалификации, присвоенной по результатам профессионального обучения.</w:t>
      </w:r>
    </w:p>
    <w:p w14:paraId="7C09168E" w14:textId="77777777" w:rsidR="00012E9D" w:rsidRPr="006C4444" w:rsidRDefault="00012E9D" w:rsidP="00F35FAC">
      <w:pPr>
        <w:pStyle w:val="9"/>
        <w:shd w:val="clear" w:color="auto" w:fill="auto"/>
        <w:tabs>
          <w:tab w:val="left" w:pos="1221"/>
        </w:tabs>
        <w:spacing w:after="0" w:line="360" w:lineRule="auto"/>
        <w:ind w:right="60" w:firstLine="0"/>
        <w:rPr>
          <w:bCs/>
          <w:sz w:val="28"/>
          <w:szCs w:val="28"/>
        </w:rPr>
      </w:pPr>
      <w:r w:rsidRPr="006C4444">
        <w:rPr>
          <w:rStyle w:val="21"/>
          <w:bCs/>
          <w:sz w:val="28"/>
          <w:szCs w:val="28"/>
        </w:rPr>
        <w:t xml:space="preserve">         Режим несения службы (дежурства) работниками добровольной пожарной охраны и режим их отдыха устанавливаются трудовым законодательством.</w:t>
      </w:r>
    </w:p>
    <w:p w14:paraId="03B351DB" w14:textId="77777777" w:rsidR="00012E9D" w:rsidRPr="006C4444" w:rsidRDefault="00012E9D" w:rsidP="00F35FAC">
      <w:pPr>
        <w:pStyle w:val="9"/>
        <w:shd w:val="clear" w:color="auto" w:fill="auto"/>
        <w:spacing w:after="0" w:line="360" w:lineRule="auto"/>
        <w:ind w:right="60" w:firstLine="708"/>
        <w:rPr>
          <w:rStyle w:val="11"/>
          <w:bCs/>
          <w:color w:val="000000" w:themeColor="text1"/>
          <w:sz w:val="28"/>
          <w:szCs w:val="28"/>
        </w:rPr>
      </w:pPr>
      <w:r w:rsidRPr="006C4444">
        <w:rPr>
          <w:bCs/>
          <w:color w:val="000000" w:themeColor="text1"/>
          <w:sz w:val="28"/>
          <w:szCs w:val="28"/>
          <w:shd w:val="clear" w:color="auto" w:fill="FFFFFF"/>
        </w:rPr>
        <w:t>Режим несения службы (дежурства) добровольными пожарными устанавливается учредителем (учредителями) общественного объединения пожарной охраны по согласованию с начальником местного пожарно-спасательного гарнизона.</w:t>
      </w:r>
    </w:p>
    <w:p w14:paraId="1157F33D" w14:textId="77777777" w:rsidR="00012E9D" w:rsidRPr="006C4444" w:rsidRDefault="00012E9D" w:rsidP="00F35FAC">
      <w:pPr>
        <w:pStyle w:val="9"/>
        <w:shd w:val="clear" w:color="auto" w:fill="auto"/>
        <w:spacing w:after="0" w:line="360" w:lineRule="auto"/>
        <w:ind w:right="60" w:firstLine="708"/>
        <w:rPr>
          <w:rStyle w:val="21"/>
          <w:bCs/>
          <w:sz w:val="28"/>
          <w:szCs w:val="28"/>
          <w:u w:val="single"/>
        </w:rPr>
      </w:pPr>
      <w:r w:rsidRPr="006C4444">
        <w:rPr>
          <w:rStyle w:val="21"/>
          <w:bCs/>
          <w:sz w:val="28"/>
          <w:szCs w:val="28"/>
        </w:rPr>
        <w:t xml:space="preserve">Не имеющие специального профессионального образования в области </w:t>
      </w:r>
      <w:r w:rsidRPr="006C4444">
        <w:rPr>
          <w:rStyle w:val="21"/>
          <w:bCs/>
          <w:sz w:val="28"/>
          <w:szCs w:val="28"/>
        </w:rPr>
        <w:lastRenderedPageBreak/>
        <w:t>пожарной безопасности работники добровольной пожарной охраны и добровольные пожарные в обязательном порядке проходят профессиональное обучение по программам профессиональной подготовки и программам повышения квалификации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w:t>
      </w:r>
    </w:p>
    <w:p w14:paraId="761B12DF" w14:textId="77777777" w:rsidR="00012E9D" w:rsidRPr="006C4444" w:rsidRDefault="00012E9D" w:rsidP="00F35FAC">
      <w:pPr>
        <w:pStyle w:val="9"/>
        <w:shd w:val="clear" w:color="auto" w:fill="auto"/>
        <w:spacing w:after="0" w:line="360" w:lineRule="auto"/>
        <w:ind w:right="60" w:firstLine="708"/>
        <w:rPr>
          <w:bCs/>
          <w:color w:val="000000"/>
          <w:sz w:val="28"/>
          <w:szCs w:val="28"/>
          <w:u w:val="single"/>
          <w:shd w:val="clear" w:color="auto" w:fill="FFFFFF"/>
          <w:lang w:eastAsia="ru-RU" w:bidi="ru-RU"/>
        </w:rPr>
      </w:pPr>
      <w:r w:rsidRPr="006C4444">
        <w:rPr>
          <w:rStyle w:val="21"/>
          <w:bCs/>
          <w:sz w:val="28"/>
          <w:szCs w:val="28"/>
        </w:rPr>
        <w:t>Профессиональное обучение работников добровольной пожарной охраны и добровольных пожарных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муниципальных образований или на базе учебных центров (пунктов) и подразделений Государственной противопожарной службы, иных организаций, осуществляющих образовательную деятельность.</w:t>
      </w:r>
    </w:p>
    <w:p w14:paraId="07AFD932" w14:textId="77777777" w:rsidR="00012E9D" w:rsidRPr="006C4444" w:rsidRDefault="00012E9D" w:rsidP="00F35FAC">
      <w:pPr>
        <w:pStyle w:val="9"/>
        <w:shd w:val="clear" w:color="auto" w:fill="auto"/>
        <w:spacing w:after="0" w:line="360" w:lineRule="auto"/>
        <w:ind w:right="60" w:firstLine="708"/>
        <w:rPr>
          <w:bCs/>
          <w:sz w:val="28"/>
          <w:szCs w:val="28"/>
        </w:rPr>
      </w:pPr>
      <w:r w:rsidRPr="006C4444">
        <w:rPr>
          <w:rStyle w:val="21"/>
          <w:bCs/>
          <w:sz w:val="28"/>
          <w:szCs w:val="28"/>
        </w:rPr>
        <w:t>Физические лица, входящие в состав органов территориального общественного самоуправления, либо физические лица, входящие в состав органов общественной самодеятельности, созданных физическими лицами по месту их жительства, работы или учебы в целях решения различных социальных проблем в области пожарной безопасности, проходят профессиональное обучение в объеме, предусмотренном для добровольных пожарных, на добровольной основе в общественных организациях пожарной охраны.</w:t>
      </w:r>
    </w:p>
    <w:p w14:paraId="002C0119" w14:textId="27A8073E" w:rsidR="004172DF" w:rsidRPr="006C4444" w:rsidRDefault="00CA6D7C" w:rsidP="00F35FAC">
      <w:pPr>
        <w:spacing w:line="360" w:lineRule="auto"/>
        <w:ind w:firstLine="708"/>
        <w:jc w:val="both"/>
        <w:rPr>
          <w:bCs/>
          <w:sz w:val="28"/>
          <w:szCs w:val="28"/>
        </w:rPr>
      </w:pPr>
      <w:r w:rsidRPr="006C4444">
        <w:rPr>
          <w:bCs/>
          <w:sz w:val="28"/>
          <w:szCs w:val="28"/>
        </w:rPr>
        <w:t>2.</w:t>
      </w:r>
      <w:r w:rsidR="009051FD" w:rsidRPr="006C4444">
        <w:rPr>
          <w:bCs/>
          <w:sz w:val="28"/>
          <w:szCs w:val="28"/>
        </w:rPr>
        <w:t>2. Подготовка</w:t>
      </w:r>
      <w:r w:rsidR="004172DF" w:rsidRPr="006C4444">
        <w:rPr>
          <w:bCs/>
          <w:sz w:val="28"/>
          <w:szCs w:val="28"/>
        </w:rPr>
        <w:t xml:space="preserve"> добровольных пожарных.</w:t>
      </w:r>
    </w:p>
    <w:p w14:paraId="3332DCD2"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К самостоятельной работе по участию в тушении пожаров допускаются только те добровольные пожарные, которые имеют соответствующую профессиональную подготовку. </w:t>
      </w:r>
    </w:p>
    <w:p w14:paraId="414E3BBB"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Не имеющие специального профессионального образования в области пожарной безопасности добровольные пожарные и работники добровольной пожарной охраны в обязательном порядке проходят обучение по программам </w:t>
      </w:r>
      <w:r w:rsidRPr="006C4444">
        <w:rPr>
          <w:bCs/>
          <w:sz w:val="28"/>
          <w:szCs w:val="28"/>
        </w:rPr>
        <w:lastRenderedPageBreak/>
        <w:t xml:space="preserve">первоначальной и последующей профессиональной подготовки добровольных пожарных, разработанным и утвержденным федеральным органом исполнительной власти, уполномоченным на решение задач в области пожарной безопасности. </w:t>
      </w:r>
    </w:p>
    <w:p w14:paraId="71565C2F"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Первоначальная и последующая профессиональная подготовка добровольных пожарных и работников добровольной пожарной охраны осуществляется непосредственно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городских и сельских поселений и межселенных территорий или на базе учебных центров (пунктов) Государственной противопожарной службы, пожарно-технических образовательных учреждений, а также других организаций, имеющих лицензию на обучение. </w:t>
      </w:r>
    </w:p>
    <w:p w14:paraId="191B5C74"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Программы первоначальной и последующей профессиональной подготовки добровольных пожарных должны разрабатываться применительно к программам, по которым обучаются в рамках первоначальной и последующей подготовки профессиональные пожарные. </w:t>
      </w:r>
    </w:p>
    <w:p w14:paraId="49B69ED7"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Первоначальная подготовка должна осуществляться в объеме, необходимом для выполнения добровольным пожарным возлагаемых на него обязанностей с учетом выполняемых им работ и технической оснащенности подразделения. </w:t>
      </w:r>
    </w:p>
    <w:p w14:paraId="7DF869A1"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Программа подготовки добровольных пожарных разрабатывается для каждой категории должностей (руководителя подразделения, диспетчера, водителя, моториста, пожарного и др.) отдельно. </w:t>
      </w:r>
    </w:p>
    <w:p w14:paraId="3DF9494A"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Нештатные должности, на которых добровольные пожарные будут осуществлять свою деятельность, выбираются ими самостоятельно, с учетом своих профессиональных навыков и умений. </w:t>
      </w:r>
    </w:p>
    <w:p w14:paraId="1F7D62D8" w14:textId="77777777" w:rsidR="002564B5" w:rsidRPr="006C4444" w:rsidRDefault="002564B5" w:rsidP="00F35FAC">
      <w:pPr>
        <w:pStyle w:val="9"/>
        <w:shd w:val="clear" w:color="auto" w:fill="auto"/>
        <w:spacing w:after="0" w:line="360" w:lineRule="auto"/>
        <w:ind w:right="20" w:firstLine="0"/>
        <w:rPr>
          <w:rStyle w:val="11"/>
          <w:bCs/>
          <w:sz w:val="28"/>
          <w:szCs w:val="28"/>
        </w:rPr>
      </w:pPr>
    </w:p>
    <w:p w14:paraId="2845AC79" w14:textId="77777777" w:rsidR="002564B5" w:rsidRPr="006C4444" w:rsidRDefault="002564B5" w:rsidP="00F35FAC">
      <w:pPr>
        <w:pStyle w:val="9"/>
        <w:shd w:val="clear" w:color="auto" w:fill="auto"/>
        <w:spacing w:after="0" w:line="360" w:lineRule="auto"/>
        <w:ind w:right="20" w:firstLine="708"/>
        <w:jc w:val="center"/>
        <w:rPr>
          <w:rStyle w:val="11"/>
          <w:bCs/>
          <w:sz w:val="28"/>
          <w:szCs w:val="28"/>
        </w:rPr>
      </w:pPr>
    </w:p>
    <w:p w14:paraId="3278288C" w14:textId="77777777" w:rsidR="006C4444" w:rsidRPr="006C4444" w:rsidRDefault="006C4444" w:rsidP="00F35FAC">
      <w:pPr>
        <w:pStyle w:val="9"/>
        <w:shd w:val="clear" w:color="auto" w:fill="auto"/>
        <w:spacing w:after="0" w:line="360" w:lineRule="auto"/>
        <w:ind w:right="20" w:firstLine="708"/>
        <w:jc w:val="center"/>
        <w:rPr>
          <w:rStyle w:val="11"/>
          <w:bCs/>
          <w:sz w:val="28"/>
          <w:szCs w:val="28"/>
        </w:rPr>
      </w:pPr>
    </w:p>
    <w:p w14:paraId="13F653AF" w14:textId="0CC6F53D" w:rsidR="009A1ED3" w:rsidRPr="006C4444" w:rsidRDefault="009A1ED3" w:rsidP="00F35FAC">
      <w:pPr>
        <w:pStyle w:val="9"/>
        <w:shd w:val="clear" w:color="auto" w:fill="auto"/>
        <w:spacing w:after="0" w:line="360" w:lineRule="auto"/>
        <w:ind w:right="20" w:firstLine="0"/>
        <w:jc w:val="center"/>
        <w:rPr>
          <w:bCs/>
          <w:sz w:val="28"/>
          <w:szCs w:val="28"/>
        </w:rPr>
      </w:pPr>
      <w:r w:rsidRPr="006C4444">
        <w:rPr>
          <w:bCs/>
          <w:sz w:val="28"/>
          <w:szCs w:val="28"/>
        </w:rPr>
        <w:lastRenderedPageBreak/>
        <w:t>3-й учебный вопрос</w:t>
      </w:r>
    </w:p>
    <w:p w14:paraId="6BF51D1D" w14:textId="2AEB63A4" w:rsidR="009A1ED3" w:rsidRPr="006C4444" w:rsidRDefault="009A1ED3" w:rsidP="00F35FAC">
      <w:pPr>
        <w:pStyle w:val="9"/>
        <w:shd w:val="clear" w:color="auto" w:fill="auto"/>
        <w:spacing w:after="0" w:line="360" w:lineRule="auto"/>
        <w:ind w:right="20" w:firstLine="0"/>
        <w:jc w:val="center"/>
        <w:rPr>
          <w:rStyle w:val="11"/>
          <w:bCs/>
          <w:sz w:val="28"/>
          <w:szCs w:val="28"/>
        </w:rPr>
      </w:pPr>
      <w:r w:rsidRPr="006C4444">
        <w:rPr>
          <w:rStyle w:val="11"/>
          <w:bCs/>
          <w:sz w:val="28"/>
          <w:szCs w:val="28"/>
        </w:rPr>
        <w:t>Привлечение подразделений добровольной пожарной охраны к участию</w:t>
      </w:r>
      <w:r w:rsidR="006C4444" w:rsidRPr="006C4444">
        <w:rPr>
          <w:rStyle w:val="11"/>
          <w:bCs/>
          <w:sz w:val="28"/>
          <w:szCs w:val="28"/>
        </w:rPr>
        <w:t xml:space="preserve"> </w:t>
      </w:r>
      <w:r w:rsidRPr="006C4444">
        <w:rPr>
          <w:rStyle w:val="11"/>
          <w:bCs/>
          <w:sz w:val="28"/>
          <w:szCs w:val="28"/>
        </w:rPr>
        <w:t>в тушении пожаров и проведении аварийно-спасательных работ</w:t>
      </w:r>
    </w:p>
    <w:p w14:paraId="5F09F0ED" w14:textId="3BC29BCF" w:rsidR="00012E9D" w:rsidRPr="006C4444" w:rsidRDefault="006C4444" w:rsidP="00F35FAC">
      <w:pPr>
        <w:pStyle w:val="9"/>
        <w:shd w:val="clear" w:color="auto" w:fill="auto"/>
        <w:tabs>
          <w:tab w:val="right" w:pos="2098"/>
          <w:tab w:val="right" w:pos="4373"/>
          <w:tab w:val="right" w:pos="6893"/>
          <w:tab w:val="right" w:pos="9883"/>
        </w:tabs>
        <w:spacing w:after="0" w:line="360" w:lineRule="auto"/>
        <w:ind w:right="20" w:firstLine="0"/>
        <w:rPr>
          <w:bCs/>
          <w:sz w:val="28"/>
          <w:szCs w:val="28"/>
        </w:rPr>
      </w:pPr>
      <w:r w:rsidRPr="006C4444">
        <w:rPr>
          <w:rStyle w:val="21"/>
          <w:bCs/>
          <w:sz w:val="28"/>
          <w:szCs w:val="28"/>
        </w:rPr>
        <w:tab/>
      </w:r>
      <w:r w:rsidR="00012E9D" w:rsidRPr="006C4444">
        <w:rPr>
          <w:rStyle w:val="21"/>
          <w:bCs/>
          <w:sz w:val="28"/>
          <w:szCs w:val="28"/>
        </w:rPr>
        <w:tab/>
        <w:t>Подразделения добровольной пожарной охраны осуществляют несение службы (дежурство) в составе пожарно-спасательного гарнизона и привлекаются к участию в тушении пожаров и проведении аварийно - спасательных работ в соответствии с порядком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утвержденным федеральным органом исполнительной власти, уполномоченным на решение задач в  области</w:t>
      </w:r>
      <w:r w:rsidR="00012E9D" w:rsidRPr="006C4444">
        <w:rPr>
          <w:rStyle w:val="21"/>
          <w:bCs/>
          <w:sz w:val="28"/>
          <w:szCs w:val="28"/>
        </w:rPr>
        <w:tab/>
        <w:t xml:space="preserve"> пожарной безопасности.</w:t>
      </w:r>
    </w:p>
    <w:p w14:paraId="1B6C9043" w14:textId="77777777" w:rsidR="00012E9D" w:rsidRPr="006C4444" w:rsidRDefault="00012E9D" w:rsidP="00F35FAC">
      <w:pPr>
        <w:pStyle w:val="9"/>
        <w:shd w:val="clear" w:color="auto" w:fill="auto"/>
        <w:spacing w:after="0" w:line="360" w:lineRule="auto"/>
        <w:ind w:right="20" w:firstLine="708"/>
        <w:rPr>
          <w:bCs/>
          <w:sz w:val="28"/>
          <w:szCs w:val="28"/>
        </w:rPr>
      </w:pPr>
      <w:r w:rsidRPr="006C4444">
        <w:rPr>
          <w:rStyle w:val="21"/>
          <w:bCs/>
          <w:sz w:val="28"/>
          <w:szCs w:val="28"/>
        </w:rPr>
        <w:t>Выезд территориальных и объектовых подразделений добровольной пожарной охраны на тушение пожаров и проведение аварийно-спасательных работ за пределы закрепленного за ними района выезда осуществляется в порядке, согласованном с учредителем (учредителями) общественного объединения пожарной охраны.</w:t>
      </w:r>
    </w:p>
    <w:p w14:paraId="2EE71DDA" w14:textId="77777777" w:rsidR="00012E9D" w:rsidRPr="006C4444" w:rsidRDefault="00012E9D" w:rsidP="00F35FAC">
      <w:pPr>
        <w:pStyle w:val="9"/>
        <w:shd w:val="clear" w:color="auto" w:fill="auto"/>
        <w:spacing w:after="0" w:line="360" w:lineRule="auto"/>
        <w:ind w:right="20" w:firstLine="708"/>
        <w:rPr>
          <w:bCs/>
          <w:sz w:val="28"/>
          <w:szCs w:val="28"/>
        </w:rPr>
      </w:pPr>
      <w:r w:rsidRPr="006C4444">
        <w:rPr>
          <w:rStyle w:val="21"/>
          <w:bCs/>
          <w:sz w:val="28"/>
          <w:szCs w:val="28"/>
        </w:rPr>
        <w:t>Личный состав добровольной пожарной охраны, участвовавший в тушении пожара и проведении аварийно-спасательных работ и действовавший в условиях крайней необходимости и (или) обоснованного риска, освобождается от возмещения причиненного ущерба в соответствии с законодательством Российской Федерации.</w:t>
      </w:r>
    </w:p>
    <w:p w14:paraId="737100EB" w14:textId="77777777" w:rsidR="004172DF" w:rsidRPr="006C4444" w:rsidRDefault="00012E9D" w:rsidP="00F35FAC">
      <w:pPr>
        <w:spacing w:line="360" w:lineRule="auto"/>
        <w:jc w:val="both"/>
        <w:rPr>
          <w:bCs/>
          <w:sz w:val="28"/>
          <w:szCs w:val="28"/>
        </w:rPr>
      </w:pPr>
      <w:r w:rsidRPr="006C4444">
        <w:rPr>
          <w:rStyle w:val="21"/>
          <w:bCs/>
          <w:sz w:val="28"/>
          <w:szCs w:val="28"/>
        </w:rPr>
        <w:t xml:space="preserve"> </w:t>
      </w:r>
      <w:r w:rsidRPr="006C4444">
        <w:rPr>
          <w:rStyle w:val="21"/>
          <w:bCs/>
          <w:sz w:val="28"/>
          <w:szCs w:val="28"/>
        </w:rPr>
        <w:tab/>
        <w:t>Назначенный руководителем или учредителем подразделения добровольной пожарной охраны старший из числа личного состава подразделения добровольной пожарной охраны, прибывшего первым на пожар, до прибытия подразделений пожарной охраны иных видов руководит действиями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p>
    <w:p w14:paraId="513D3793" w14:textId="77777777" w:rsidR="009A1ED3" w:rsidRPr="006C4444" w:rsidRDefault="009A1ED3" w:rsidP="00F35FAC">
      <w:pPr>
        <w:spacing w:line="360" w:lineRule="auto"/>
        <w:rPr>
          <w:bCs/>
          <w:color w:val="000000" w:themeColor="text1"/>
          <w:sz w:val="28"/>
          <w:szCs w:val="28"/>
        </w:rPr>
      </w:pPr>
    </w:p>
    <w:p w14:paraId="58D78793" w14:textId="77777777" w:rsidR="006C4444" w:rsidRPr="006C4444" w:rsidRDefault="006C4444" w:rsidP="00F35FAC">
      <w:pPr>
        <w:spacing w:line="360" w:lineRule="auto"/>
        <w:jc w:val="center"/>
        <w:rPr>
          <w:bCs/>
          <w:color w:val="000000" w:themeColor="text1"/>
          <w:sz w:val="28"/>
          <w:szCs w:val="28"/>
        </w:rPr>
      </w:pPr>
    </w:p>
    <w:p w14:paraId="3489D426" w14:textId="235A4360" w:rsidR="009A1ED3" w:rsidRPr="006C4444" w:rsidRDefault="009A1ED3" w:rsidP="00F35FAC">
      <w:pPr>
        <w:spacing w:line="360" w:lineRule="auto"/>
        <w:jc w:val="center"/>
        <w:rPr>
          <w:bCs/>
          <w:color w:val="000000" w:themeColor="text1"/>
          <w:sz w:val="28"/>
          <w:szCs w:val="28"/>
        </w:rPr>
      </w:pPr>
      <w:r w:rsidRPr="006C4444">
        <w:rPr>
          <w:bCs/>
          <w:color w:val="000000" w:themeColor="text1"/>
          <w:sz w:val="28"/>
          <w:szCs w:val="28"/>
        </w:rPr>
        <w:lastRenderedPageBreak/>
        <w:t>4-й учебный вопрос</w:t>
      </w:r>
    </w:p>
    <w:p w14:paraId="269C962A" w14:textId="46B86444" w:rsidR="009A1ED3" w:rsidRPr="006C4444" w:rsidRDefault="009A1ED3" w:rsidP="00F35FAC">
      <w:pPr>
        <w:spacing w:line="360" w:lineRule="auto"/>
        <w:jc w:val="center"/>
        <w:rPr>
          <w:bCs/>
          <w:color w:val="000000" w:themeColor="text1"/>
          <w:sz w:val="28"/>
          <w:szCs w:val="28"/>
        </w:rPr>
      </w:pPr>
      <w:r w:rsidRPr="006C4444">
        <w:rPr>
          <w:rFonts w:eastAsia="Arial"/>
          <w:bCs/>
          <w:color w:val="000000" w:themeColor="text1"/>
          <w:sz w:val="28"/>
          <w:szCs w:val="28"/>
        </w:rPr>
        <w:t>Организация дежурства в подразделениях</w:t>
      </w:r>
      <w:r w:rsidRPr="006C4444">
        <w:rPr>
          <w:bCs/>
          <w:color w:val="000000" w:themeColor="text1"/>
          <w:sz w:val="28"/>
          <w:szCs w:val="28"/>
        </w:rPr>
        <w:t xml:space="preserve"> и </w:t>
      </w:r>
      <w:r w:rsidRPr="006C4444">
        <w:rPr>
          <w:rStyle w:val="hl"/>
          <w:rFonts w:eastAsia="Arial"/>
          <w:bCs/>
          <w:color w:val="000000" w:themeColor="text1"/>
          <w:sz w:val="28"/>
          <w:szCs w:val="28"/>
        </w:rPr>
        <w:t>обязанности работников добровольной пожарной охраны и добровольных пожарных</w:t>
      </w:r>
    </w:p>
    <w:p w14:paraId="1BD722EA" w14:textId="68D8D712" w:rsidR="004172DF" w:rsidRPr="006C4444" w:rsidRDefault="009A1ED3" w:rsidP="00F35FAC">
      <w:pPr>
        <w:spacing w:line="360" w:lineRule="auto"/>
        <w:ind w:firstLine="708"/>
        <w:jc w:val="both"/>
        <w:rPr>
          <w:bCs/>
          <w:sz w:val="28"/>
          <w:szCs w:val="28"/>
        </w:rPr>
      </w:pPr>
      <w:r w:rsidRPr="006C4444">
        <w:rPr>
          <w:bCs/>
          <w:sz w:val="28"/>
          <w:szCs w:val="28"/>
        </w:rPr>
        <w:t>4.1.</w:t>
      </w:r>
      <w:r w:rsidR="004A5AF5" w:rsidRPr="006C4444">
        <w:rPr>
          <w:bCs/>
          <w:sz w:val="28"/>
          <w:szCs w:val="28"/>
        </w:rPr>
        <w:t xml:space="preserve"> </w:t>
      </w:r>
      <w:r w:rsidR="004172DF" w:rsidRPr="006C4444">
        <w:rPr>
          <w:bCs/>
          <w:sz w:val="28"/>
          <w:szCs w:val="28"/>
        </w:rPr>
        <w:t>Режим дежурства добровольных пожарных</w:t>
      </w:r>
      <w:r w:rsidR="008A18D5" w:rsidRPr="006C4444">
        <w:rPr>
          <w:bCs/>
          <w:sz w:val="28"/>
          <w:szCs w:val="28"/>
        </w:rPr>
        <w:t>.</w:t>
      </w:r>
    </w:p>
    <w:p w14:paraId="27633377" w14:textId="77777777" w:rsidR="002564B5" w:rsidRPr="006C4444" w:rsidRDefault="004172DF" w:rsidP="00F35FAC">
      <w:pPr>
        <w:spacing w:line="360" w:lineRule="auto"/>
        <w:ind w:firstLine="708"/>
        <w:jc w:val="both"/>
        <w:rPr>
          <w:bCs/>
          <w:sz w:val="28"/>
          <w:szCs w:val="28"/>
        </w:rPr>
      </w:pPr>
      <w:r w:rsidRPr="006C4444">
        <w:rPr>
          <w:bCs/>
          <w:sz w:val="28"/>
          <w:szCs w:val="28"/>
        </w:rPr>
        <w:t xml:space="preserve">Режим дежурства добровольных пожарных аналогичен режиму несения службы профессиональных пожарных. </w:t>
      </w:r>
    </w:p>
    <w:p w14:paraId="23BA2882" w14:textId="77777777" w:rsidR="004172DF" w:rsidRPr="006C4444" w:rsidRDefault="004172DF" w:rsidP="00F35FAC">
      <w:pPr>
        <w:spacing w:line="360" w:lineRule="auto"/>
        <w:ind w:firstLine="708"/>
        <w:jc w:val="both"/>
        <w:rPr>
          <w:bCs/>
          <w:sz w:val="28"/>
          <w:szCs w:val="28"/>
        </w:rPr>
      </w:pPr>
      <w:r w:rsidRPr="006C4444">
        <w:rPr>
          <w:bCs/>
          <w:sz w:val="28"/>
          <w:szCs w:val="28"/>
        </w:rPr>
        <w:t xml:space="preserve">Отличие в режиме службы добровольных пожарных состоит только в том, что они могут осуществлять дежурство либо находясь 24 часа в расположении подразделения добровольной пожарной охраны, либо осуществлять дежурство на дому в режиме ожидания. </w:t>
      </w:r>
    </w:p>
    <w:p w14:paraId="37B0D99F" w14:textId="77777777" w:rsidR="004172DF" w:rsidRPr="006C4444" w:rsidRDefault="004172DF" w:rsidP="00F35FAC">
      <w:pPr>
        <w:spacing w:line="360" w:lineRule="auto"/>
        <w:ind w:firstLine="708"/>
        <w:jc w:val="both"/>
        <w:rPr>
          <w:bCs/>
          <w:sz w:val="28"/>
          <w:szCs w:val="28"/>
        </w:rPr>
      </w:pPr>
      <w:r w:rsidRPr="006C4444">
        <w:rPr>
          <w:bCs/>
          <w:sz w:val="28"/>
          <w:szCs w:val="28"/>
        </w:rPr>
        <w:t>При получении сообщение о пожаре, и его адресе, добровольные пожарные прибывают либо непосредственно к месту пожара, либо, если им территориально ближе расположение подразделения добровольной пожарной команды, прибывают в подразделение и уже оттуда следуют к месту вызова.</w:t>
      </w:r>
    </w:p>
    <w:p w14:paraId="16996CCD" w14:textId="62FEBC9B" w:rsidR="004172DF" w:rsidRPr="006C4444" w:rsidRDefault="009A1ED3" w:rsidP="00F35FAC">
      <w:pPr>
        <w:spacing w:line="360" w:lineRule="auto"/>
        <w:ind w:firstLine="708"/>
        <w:jc w:val="both"/>
        <w:rPr>
          <w:bCs/>
          <w:sz w:val="28"/>
          <w:szCs w:val="28"/>
        </w:rPr>
      </w:pPr>
      <w:r w:rsidRPr="006C4444">
        <w:rPr>
          <w:rFonts w:eastAsia="Arial"/>
          <w:bCs/>
          <w:sz w:val="28"/>
          <w:szCs w:val="28"/>
        </w:rPr>
        <w:t>4.</w:t>
      </w:r>
      <w:r w:rsidR="009051FD" w:rsidRPr="006C4444">
        <w:rPr>
          <w:rFonts w:eastAsia="Arial"/>
          <w:bCs/>
          <w:sz w:val="28"/>
          <w:szCs w:val="28"/>
        </w:rPr>
        <w:t>2. Организация</w:t>
      </w:r>
      <w:r w:rsidR="004172DF" w:rsidRPr="006C4444">
        <w:rPr>
          <w:rFonts w:eastAsia="Arial"/>
          <w:bCs/>
          <w:sz w:val="28"/>
          <w:szCs w:val="28"/>
        </w:rPr>
        <w:t xml:space="preserve"> дежурства в подразделениях ДПО</w:t>
      </w:r>
      <w:r w:rsidR="008A18D5" w:rsidRPr="006C4444">
        <w:rPr>
          <w:rFonts w:eastAsia="Arial"/>
          <w:bCs/>
          <w:sz w:val="28"/>
          <w:szCs w:val="28"/>
        </w:rPr>
        <w:t>.</w:t>
      </w:r>
    </w:p>
    <w:p w14:paraId="16EFA541" w14:textId="77777777" w:rsidR="004172DF" w:rsidRPr="006C4444" w:rsidRDefault="004172DF" w:rsidP="00F35FAC">
      <w:pPr>
        <w:spacing w:line="360" w:lineRule="auto"/>
        <w:ind w:firstLine="708"/>
        <w:jc w:val="both"/>
        <w:rPr>
          <w:bCs/>
          <w:sz w:val="28"/>
          <w:szCs w:val="28"/>
        </w:rPr>
      </w:pPr>
      <w:bookmarkStart w:id="1" w:name="bookmark63"/>
      <w:bookmarkEnd w:id="1"/>
      <w:r w:rsidRPr="006C4444">
        <w:rPr>
          <w:bCs/>
          <w:sz w:val="28"/>
          <w:szCs w:val="28"/>
        </w:rPr>
        <w:t>Организация дежурства личного состава ДПО в подразделениях ДПО (продолжительность, время заступления и смены дежурства) устанавливает руководитель подразделения.</w:t>
      </w:r>
    </w:p>
    <w:p w14:paraId="02A36B9C" w14:textId="77777777" w:rsidR="004172DF" w:rsidRPr="006C4444" w:rsidRDefault="004172DF" w:rsidP="00F35FAC">
      <w:pPr>
        <w:spacing w:line="360" w:lineRule="auto"/>
        <w:ind w:firstLine="708"/>
        <w:jc w:val="both"/>
        <w:rPr>
          <w:bCs/>
          <w:sz w:val="28"/>
          <w:szCs w:val="28"/>
        </w:rPr>
      </w:pPr>
      <w:bookmarkStart w:id="2" w:name="bookmark64"/>
      <w:bookmarkEnd w:id="2"/>
      <w:r w:rsidRPr="006C4444">
        <w:rPr>
          <w:bCs/>
          <w:sz w:val="28"/>
          <w:szCs w:val="28"/>
        </w:rPr>
        <w:t>При получении сообщения о пожаре личный состав прибывает к месту вызова в соответствии с порядком, утвержденным руководителем подразделения ДПО.</w:t>
      </w:r>
    </w:p>
    <w:p w14:paraId="5263ED9A" w14:textId="77777777" w:rsidR="004172DF" w:rsidRPr="006C4444" w:rsidRDefault="004172DF" w:rsidP="00F35FAC">
      <w:pPr>
        <w:pStyle w:val="20"/>
        <w:tabs>
          <w:tab w:val="left" w:pos="761"/>
        </w:tabs>
        <w:spacing w:after="0" w:line="360" w:lineRule="auto"/>
        <w:ind w:firstLine="520"/>
        <w:rPr>
          <w:rFonts w:ascii="Times New Roman" w:hAnsi="Times New Roman" w:cs="Times New Roman"/>
          <w:bCs/>
          <w:sz w:val="28"/>
          <w:szCs w:val="28"/>
        </w:rPr>
      </w:pPr>
      <w:bookmarkStart w:id="3" w:name="bookmark65"/>
      <w:bookmarkEnd w:id="3"/>
      <w:r w:rsidRPr="006C4444">
        <w:rPr>
          <w:rFonts w:ascii="Times New Roman" w:hAnsi="Times New Roman" w:cs="Times New Roman"/>
          <w:bCs/>
          <w:sz w:val="28"/>
          <w:szCs w:val="28"/>
        </w:rPr>
        <w:t xml:space="preserve">Перечень документов, регламентирующих организацию дежурства в подразделениях ДПО. приведен в приложении Б (ГОСТ.Р.58853-2020, </w:t>
      </w:r>
      <w:r w:rsidRPr="006C4444">
        <w:rPr>
          <w:rStyle w:val="2"/>
          <w:rFonts w:ascii="Times New Roman" w:hAnsi="Times New Roman" w:cs="Times New Roman"/>
          <w:bCs/>
          <w:color w:val="000000"/>
          <w:sz w:val="28"/>
          <w:szCs w:val="28"/>
        </w:rPr>
        <w:t>утвержден и введен в действие Приказом Федерального агентства по техническому регулированию и метрологии от 15.05. 2020 № 203-ст)</w:t>
      </w:r>
    </w:p>
    <w:p w14:paraId="5E9F140C" w14:textId="61DF91B4" w:rsidR="004172DF" w:rsidRPr="006C4444" w:rsidRDefault="009A1ED3" w:rsidP="00F35FAC">
      <w:pPr>
        <w:spacing w:line="360" w:lineRule="auto"/>
        <w:ind w:firstLine="540"/>
        <w:jc w:val="both"/>
        <w:rPr>
          <w:bCs/>
          <w:sz w:val="28"/>
          <w:szCs w:val="28"/>
        </w:rPr>
      </w:pPr>
      <w:r w:rsidRPr="006C4444">
        <w:rPr>
          <w:rStyle w:val="hl"/>
          <w:rFonts w:eastAsia="Arial"/>
          <w:bCs/>
          <w:sz w:val="28"/>
          <w:szCs w:val="28"/>
        </w:rPr>
        <w:t>4.</w:t>
      </w:r>
      <w:r w:rsidR="009051FD" w:rsidRPr="006C4444">
        <w:rPr>
          <w:rStyle w:val="hl"/>
          <w:rFonts w:eastAsia="Arial"/>
          <w:bCs/>
          <w:sz w:val="28"/>
          <w:szCs w:val="28"/>
        </w:rPr>
        <w:t>3. Обязанности</w:t>
      </w:r>
      <w:r w:rsidR="004172DF" w:rsidRPr="006C4444">
        <w:rPr>
          <w:rStyle w:val="hl"/>
          <w:rFonts w:eastAsia="Arial"/>
          <w:bCs/>
          <w:sz w:val="28"/>
          <w:szCs w:val="28"/>
        </w:rPr>
        <w:t xml:space="preserve"> работников добровольной пожарной охраны и добровольных пожарных:</w:t>
      </w:r>
    </w:p>
    <w:p w14:paraId="17D0FECE" w14:textId="451CE250" w:rsidR="004172DF" w:rsidRPr="006C4444" w:rsidRDefault="004172DF" w:rsidP="00F35FAC">
      <w:pPr>
        <w:pStyle w:val="1"/>
        <w:spacing w:before="0" w:beforeAutospacing="0" w:after="0" w:afterAutospacing="0" w:line="360" w:lineRule="auto"/>
        <w:ind w:firstLine="540"/>
        <w:jc w:val="both"/>
        <w:rPr>
          <w:b w:val="0"/>
          <w:sz w:val="28"/>
          <w:szCs w:val="28"/>
        </w:rPr>
      </w:pPr>
      <w:r w:rsidRPr="006C4444">
        <w:rPr>
          <w:b w:val="0"/>
          <w:sz w:val="28"/>
          <w:szCs w:val="28"/>
        </w:rPr>
        <w:t xml:space="preserve">В соответствии с Федеральным законом Российской </w:t>
      </w:r>
      <w:r w:rsidR="009051FD" w:rsidRPr="006C4444">
        <w:rPr>
          <w:b w:val="0"/>
          <w:sz w:val="28"/>
          <w:szCs w:val="28"/>
        </w:rPr>
        <w:t>Федерации от</w:t>
      </w:r>
      <w:r w:rsidRPr="006C4444">
        <w:rPr>
          <w:b w:val="0"/>
          <w:sz w:val="28"/>
          <w:szCs w:val="28"/>
        </w:rPr>
        <w:t xml:space="preserve"> 06.05.2011 N 100-ФЗ «О добровольной пожарной </w:t>
      </w:r>
      <w:r w:rsidR="009051FD" w:rsidRPr="006C4444">
        <w:rPr>
          <w:b w:val="0"/>
          <w:sz w:val="28"/>
          <w:szCs w:val="28"/>
        </w:rPr>
        <w:t>охране» определены</w:t>
      </w:r>
      <w:r w:rsidRPr="006C4444">
        <w:rPr>
          <w:b w:val="0"/>
          <w:sz w:val="28"/>
          <w:szCs w:val="28"/>
        </w:rPr>
        <w:t xml:space="preserve"> </w:t>
      </w:r>
      <w:r w:rsidRPr="006C4444">
        <w:rPr>
          <w:rStyle w:val="hl"/>
          <w:rFonts w:eastAsia="Arial"/>
          <w:b w:val="0"/>
          <w:sz w:val="28"/>
          <w:szCs w:val="28"/>
        </w:rPr>
        <w:lastRenderedPageBreak/>
        <w:t>обязанности работников добровольной пожарной охраны и добровольных пожарных:</w:t>
      </w:r>
    </w:p>
    <w:p w14:paraId="47CBF4A2" w14:textId="77777777" w:rsidR="004172DF" w:rsidRPr="006C4444" w:rsidRDefault="004172DF" w:rsidP="00F35FAC">
      <w:pPr>
        <w:pStyle w:val="1"/>
        <w:spacing w:before="0" w:beforeAutospacing="0" w:after="0" w:afterAutospacing="0" w:line="360" w:lineRule="auto"/>
        <w:ind w:firstLine="540"/>
        <w:jc w:val="both"/>
        <w:rPr>
          <w:b w:val="0"/>
          <w:sz w:val="28"/>
          <w:szCs w:val="28"/>
        </w:rPr>
      </w:pPr>
      <w:r w:rsidRPr="006C4444">
        <w:rPr>
          <w:rStyle w:val="hl"/>
          <w:rFonts w:eastAsia="Arial"/>
          <w:b w:val="0"/>
          <w:sz w:val="28"/>
          <w:szCs w:val="28"/>
        </w:rPr>
        <w:t>«…Статья 15. Обязанности работников добровольной пожарной охраны и добровольных пожарных</w:t>
      </w:r>
    </w:p>
    <w:p w14:paraId="7674D5D9" w14:textId="77777777" w:rsidR="004172DF" w:rsidRPr="006C4444" w:rsidRDefault="004172DF" w:rsidP="00F35FAC">
      <w:pPr>
        <w:spacing w:line="360" w:lineRule="auto"/>
        <w:ind w:firstLine="540"/>
        <w:jc w:val="both"/>
        <w:rPr>
          <w:bCs/>
          <w:sz w:val="28"/>
          <w:szCs w:val="28"/>
        </w:rPr>
      </w:pPr>
      <w:bookmarkStart w:id="4" w:name="dst100093"/>
      <w:bookmarkEnd w:id="4"/>
      <w:r w:rsidRPr="006C4444">
        <w:rPr>
          <w:rStyle w:val="blk"/>
          <w:bCs/>
          <w:sz w:val="28"/>
          <w:szCs w:val="28"/>
        </w:rPr>
        <w:t>На работников добровольной пожарной охраны и добровольных пожарных, осуществляющих деятельность в составе добровольной пожарной команды или добровольной пожарной дружины, уставом добровольной пожарной команды или добровольной пожарной дружины либо положением об объектовой добровольной пожарной команде или объектовой добровольной пожарной дружине должны быть возложены следующие обязанности:</w:t>
      </w:r>
    </w:p>
    <w:p w14:paraId="7B3CCE5B" w14:textId="77777777" w:rsidR="004172DF" w:rsidRPr="006C4444" w:rsidRDefault="004172DF" w:rsidP="00F35FAC">
      <w:pPr>
        <w:pStyle w:val="a4"/>
        <w:numPr>
          <w:ilvl w:val="0"/>
          <w:numId w:val="3"/>
        </w:numPr>
        <w:spacing w:after="0" w:line="360" w:lineRule="auto"/>
        <w:jc w:val="both"/>
        <w:rPr>
          <w:rFonts w:ascii="Times New Roman" w:hAnsi="Times New Roman"/>
          <w:bCs/>
          <w:sz w:val="28"/>
          <w:szCs w:val="28"/>
        </w:rPr>
      </w:pPr>
      <w:bookmarkStart w:id="5" w:name="dst1"/>
      <w:bookmarkEnd w:id="5"/>
      <w:r w:rsidRPr="006C4444">
        <w:rPr>
          <w:rStyle w:val="blk"/>
          <w:rFonts w:ascii="Times New Roman" w:hAnsi="Times New Roman"/>
          <w:bCs/>
          <w:sz w:val="28"/>
          <w:szCs w:val="28"/>
        </w:rPr>
        <w:t>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p>
    <w:p w14:paraId="66C561E2" w14:textId="77777777" w:rsidR="004172DF" w:rsidRPr="006C4444" w:rsidRDefault="004172DF" w:rsidP="00F35FAC">
      <w:pPr>
        <w:pStyle w:val="a4"/>
        <w:numPr>
          <w:ilvl w:val="0"/>
          <w:numId w:val="3"/>
        </w:numPr>
        <w:spacing w:after="0" w:line="360" w:lineRule="auto"/>
        <w:jc w:val="both"/>
        <w:rPr>
          <w:rFonts w:ascii="Times New Roman" w:hAnsi="Times New Roman"/>
          <w:bCs/>
          <w:sz w:val="28"/>
          <w:szCs w:val="28"/>
        </w:rPr>
      </w:pPr>
      <w:bookmarkStart w:id="6" w:name="dst27"/>
      <w:bookmarkEnd w:id="6"/>
      <w:r w:rsidRPr="006C4444">
        <w:rPr>
          <w:rStyle w:val="blk"/>
          <w:rFonts w:ascii="Times New Roman" w:hAnsi="Times New Roman"/>
          <w:bCs/>
          <w:sz w:val="28"/>
          <w:szCs w:val="28"/>
        </w:rPr>
        <w:t>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 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w:t>
      </w:r>
    </w:p>
    <w:p w14:paraId="3D48F970" w14:textId="77777777" w:rsidR="004172DF" w:rsidRPr="006C4444" w:rsidRDefault="004172DF" w:rsidP="00F35FAC">
      <w:pPr>
        <w:pStyle w:val="a4"/>
        <w:numPr>
          <w:ilvl w:val="0"/>
          <w:numId w:val="3"/>
        </w:numPr>
        <w:spacing w:after="0" w:line="360" w:lineRule="auto"/>
        <w:jc w:val="both"/>
        <w:rPr>
          <w:rFonts w:ascii="Times New Roman" w:hAnsi="Times New Roman"/>
          <w:bCs/>
          <w:sz w:val="28"/>
          <w:szCs w:val="28"/>
        </w:rPr>
      </w:pPr>
      <w:bookmarkStart w:id="7" w:name="dst100096"/>
      <w:bookmarkEnd w:id="7"/>
      <w:r w:rsidRPr="006C4444">
        <w:rPr>
          <w:rStyle w:val="blk"/>
          <w:rFonts w:ascii="Times New Roman" w:hAnsi="Times New Roman"/>
          <w:bCs/>
          <w:sz w:val="28"/>
          <w:szCs w:val="28"/>
        </w:rPr>
        <w:t>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p>
    <w:p w14:paraId="33960B77" w14:textId="77777777" w:rsidR="004172DF" w:rsidRPr="006C4444" w:rsidRDefault="004172DF" w:rsidP="00F35FAC">
      <w:pPr>
        <w:pStyle w:val="a4"/>
        <w:numPr>
          <w:ilvl w:val="0"/>
          <w:numId w:val="3"/>
        </w:numPr>
        <w:spacing w:after="0" w:line="360" w:lineRule="auto"/>
        <w:jc w:val="both"/>
        <w:rPr>
          <w:rFonts w:ascii="Times New Roman" w:hAnsi="Times New Roman"/>
          <w:bCs/>
          <w:sz w:val="28"/>
          <w:szCs w:val="28"/>
        </w:rPr>
      </w:pPr>
      <w:bookmarkStart w:id="8" w:name="dst100097"/>
      <w:bookmarkEnd w:id="8"/>
      <w:r w:rsidRPr="006C4444">
        <w:rPr>
          <w:rStyle w:val="blk"/>
          <w:rFonts w:ascii="Times New Roman" w:hAnsi="Times New Roman"/>
          <w:bCs/>
          <w:sz w:val="28"/>
          <w:szCs w:val="28"/>
        </w:rPr>
        <w:t xml:space="preserve">соблюдать установленный порядок несения службы (дежурства) в расположении добровольной пожарной команды или добровольной </w:t>
      </w:r>
      <w:r w:rsidRPr="006C4444">
        <w:rPr>
          <w:rStyle w:val="blk"/>
          <w:rFonts w:ascii="Times New Roman" w:hAnsi="Times New Roman"/>
          <w:bCs/>
          <w:sz w:val="28"/>
          <w:szCs w:val="28"/>
        </w:rPr>
        <w:lastRenderedPageBreak/>
        <w:t>пожарной дружины, дисциплину и правила охраны труда в пожарной охране;</w:t>
      </w:r>
    </w:p>
    <w:p w14:paraId="1E429C8A" w14:textId="77777777" w:rsidR="004172DF" w:rsidRPr="006C4444" w:rsidRDefault="004172DF" w:rsidP="00F35FAC">
      <w:pPr>
        <w:pStyle w:val="a4"/>
        <w:numPr>
          <w:ilvl w:val="0"/>
          <w:numId w:val="3"/>
        </w:numPr>
        <w:spacing w:after="0" w:line="360" w:lineRule="auto"/>
        <w:jc w:val="both"/>
        <w:rPr>
          <w:rFonts w:ascii="Times New Roman" w:hAnsi="Times New Roman"/>
          <w:bCs/>
          <w:sz w:val="28"/>
          <w:szCs w:val="28"/>
        </w:rPr>
      </w:pPr>
      <w:bookmarkStart w:id="9" w:name="dst100098"/>
      <w:bookmarkEnd w:id="9"/>
      <w:r w:rsidRPr="006C4444">
        <w:rPr>
          <w:rStyle w:val="blk"/>
          <w:rFonts w:ascii="Times New Roman" w:hAnsi="Times New Roman"/>
          <w:bCs/>
          <w:sz w:val="28"/>
          <w:szCs w:val="28"/>
        </w:rPr>
        <w:t>содержать в исправном состоянии снаряжение пожарных, пожарный инструмент, средства индивидуальной защиты пожарных и пожарное оборудование;</w:t>
      </w:r>
    </w:p>
    <w:p w14:paraId="7C7C1878" w14:textId="685A4EA5" w:rsidR="004172DF" w:rsidRPr="006C4444" w:rsidRDefault="004172DF" w:rsidP="00F35FAC">
      <w:pPr>
        <w:pStyle w:val="a4"/>
        <w:numPr>
          <w:ilvl w:val="0"/>
          <w:numId w:val="3"/>
        </w:numPr>
        <w:spacing w:after="0" w:line="360" w:lineRule="auto"/>
        <w:jc w:val="both"/>
        <w:rPr>
          <w:rFonts w:ascii="Times New Roman" w:hAnsi="Times New Roman"/>
          <w:bCs/>
          <w:sz w:val="28"/>
          <w:szCs w:val="28"/>
        </w:rPr>
      </w:pPr>
      <w:bookmarkStart w:id="10" w:name="dst100099"/>
      <w:bookmarkEnd w:id="10"/>
      <w:r w:rsidRPr="006C4444">
        <w:rPr>
          <w:rStyle w:val="blk"/>
          <w:rFonts w:ascii="Times New Roman" w:hAnsi="Times New Roman"/>
          <w:bCs/>
          <w:sz w:val="28"/>
          <w:szCs w:val="28"/>
        </w:rPr>
        <w:t xml:space="preserve">выполнять законные распоряжения руководителя добровольной пожарной команды или добровольной пожарной дружины и руководителя тушения </w:t>
      </w:r>
      <w:r w:rsidR="009051FD" w:rsidRPr="006C4444">
        <w:rPr>
          <w:rStyle w:val="blk"/>
          <w:rFonts w:ascii="Times New Roman" w:hAnsi="Times New Roman"/>
          <w:bCs/>
          <w:sz w:val="28"/>
          <w:szCs w:val="28"/>
        </w:rPr>
        <w:t>пожара…</w:t>
      </w:r>
      <w:r w:rsidRPr="006C4444">
        <w:rPr>
          <w:rStyle w:val="blk"/>
          <w:rFonts w:ascii="Times New Roman" w:hAnsi="Times New Roman"/>
          <w:bCs/>
          <w:sz w:val="28"/>
          <w:szCs w:val="28"/>
        </w:rPr>
        <w:t>»</w:t>
      </w:r>
    </w:p>
    <w:p w14:paraId="3FC3B898" w14:textId="77777777" w:rsidR="004172DF" w:rsidRPr="006C4444" w:rsidRDefault="004172DF" w:rsidP="00F35FAC">
      <w:pPr>
        <w:spacing w:line="360" w:lineRule="auto"/>
        <w:jc w:val="both"/>
        <w:rPr>
          <w:bCs/>
          <w:sz w:val="28"/>
          <w:szCs w:val="28"/>
        </w:rPr>
      </w:pPr>
    </w:p>
    <w:p w14:paraId="6754188C" w14:textId="10E3136A" w:rsidR="00183F20" w:rsidRPr="006C4444" w:rsidRDefault="00183F20" w:rsidP="00F35FAC">
      <w:pPr>
        <w:spacing w:line="360" w:lineRule="auto"/>
        <w:jc w:val="center"/>
        <w:rPr>
          <w:bCs/>
          <w:sz w:val="28"/>
          <w:szCs w:val="28"/>
        </w:rPr>
      </w:pPr>
      <w:r w:rsidRPr="006C4444">
        <w:rPr>
          <w:bCs/>
          <w:sz w:val="28"/>
          <w:szCs w:val="28"/>
        </w:rPr>
        <w:t>Заключение</w:t>
      </w:r>
      <w:r w:rsidR="008A18D5" w:rsidRPr="006C4444">
        <w:rPr>
          <w:bCs/>
          <w:sz w:val="28"/>
          <w:szCs w:val="28"/>
        </w:rPr>
        <w:t>.</w:t>
      </w:r>
    </w:p>
    <w:p w14:paraId="203E971E" w14:textId="77777777" w:rsidR="00183F20" w:rsidRPr="006C4444" w:rsidRDefault="00183F20" w:rsidP="00F35FAC">
      <w:pPr>
        <w:spacing w:line="360" w:lineRule="auto"/>
        <w:jc w:val="center"/>
        <w:rPr>
          <w:bCs/>
          <w:sz w:val="28"/>
          <w:szCs w:val="28"/>
        </w:rPr>
      </w:pPr>
    </w:p>
    <w:p w14:paraId="2D99AB38" w14:textId="77777777" w:rsidR="005F619A" w:rsidRPr="006C4444" w:rsidRDefault="005F619A" w:rsidP="00F35FAC">
      <w:pPr>
        <w:spacing w:line="360" w:lineRule="auto"/>
        <w:ind w:firstLine="708"/>
        <w:jc w:val="both"/>
        <w:rPr>
          <w:bCs/>
          <w:sz w:val="28"/>
          <w:szCs w:val="28"/>
        </w:rPr>
      </w:pPr>
      <w:r w:rsidRPr="006C4444">
        <w:rPr>
          <w:bCs/>
          <w:sz w:val="28"/>
          <w:szCs w:val="28"/>
        </w:rPr>
        <w:t xml:space="preserve">Режим дежурства добровольных пожарных аналогичен режиму несения службы профессиональных пожарных. Отличие в режиме службы добровольных пожарных состоит только в том, что они могут осуществлять дежурство либо находясь 24 часа в расположении подразделения добровольной пожарной охраны, либо осуществлять дежурство на дому в режиме ожидания. </w:t>
      </w:r>
    </w:p>
    <w:p w14:paraId="7B4A5F47" w14:textId="77777777" w:rsidR="005F619A" w:rsidRPr="006C4444" w:rsidRDefault="005F619A" w:rsidP="00F35FAC">
      <w:pPr>
        <w:spacing w:line="360" w:lineRule="auto"/>
        <w:ind w:firstLine="708"/>
        <w:jc w:val="both"/>
        <w:rPr>
          <w:bCs/>
          <w:sz w:val="28"/>
          <w:szCs w:val="28"/>
        </w:rPr>
      </w:pPr>
      <w:r w:rsidRPr="006C4444">
        <w:rPr>
          <w:bCs/>
          <w:sz w:val="28"/>
          <w:szCs w:val="28"/>
        </w:rPr>
        <w:t>При получении сообщение о пожаре, и его адресе, добровольные пожарные прибывают либо непосредственно к месту пожара, либо, если им территориально ближе расположение подразделения добровольной пожарной команды, прибывают в подразделение и уже оттуда следуют к месту вызова.</w:t>
      </w:r>
    </w:p>
    <w:p w14:paraId="6F36221F" w14:textId="77777777" w:rsidR="00183F20" w:rsidRPr="006C4444" w:rsidRDefault="00183F20" w:rsidP="00F35FAC">
      <w:pPr>
        <w:spacing w:line="360" w:lineRule="auto"/>
        <w:jc w:val="center"/>
        <w:rPr>
          <w:bCs/>
          <w:sz w:val="28"/>
          <w:szCs w:val="28"/>
        </w:rPr>
      </w:pPr>
    </w:p>
    <w:p w14:paraId="340C4E9A" w14:textId="3F1FA045" w:rsidR="00DA5076" w:rsidRPr="006C4444" w:rsidRDefault="00DA5076" w:rsidP="00F35FAC">
      <w:pPr>
        <w:pStyle w:val="15"/>
        <w:keepNext/>
        <w:keepLines/>
        <w:spacing w:after="320" w:line="360" w:lineRule="auto"/>
        <w:ind w:left="7080"/>
        <w:jc w:val="left"/>
        <w:rPr>
          <w:rStyle w:val="14"/>
          <w:rFonts w:ascii="Times New Roman" w:hAnsi="Times New Roman" w:cs="Times New Roman"/>
          <w:bCs/>
          <w:color w:val="000000"/>
          <w:sz w:val="28"/>
          <w:szCs w:val="28"/>
        </w:rPr>
      </w:pPr>
      <w:bookmarkStart w:id="11" w:name="bookmark111"/>
      <w:bookmarkStart w:id="12" w:name="bookmark112"/>
      <w:bookmarkStart w:id="13" w:name="bookmark113"/>
      <w:proofErr w:type="spellStart"/>
      <w:r w:rsidRPr="006C4444">
        <w:rPr>
          <w:rStyle w:val="14"/>
          <w:rFonts w:ascii="Times New Roman" w:hAnsi="Times New Roman" w:cs="Times New Roman"/>
          <w:bCs/>
          <w:color w:val="000000"/>
          <w:sz w:val="28"/>
          <w:szCs w:val="28"/>
        </w:rPr>
        <w:t>иложение</w:t>
      </w:r>
      <w:proofErr w:type="spellEnd"/>
      <w:r w:rsidRPr="006C4444">
        <w:rPr>
          <w:rStyle w:val="14"/>
          <w:rFonts w:ascii="Times New Roman" w:hAnsi="Times New Roman" w:cs="Times New Roman"/>
          <w:bCs/>
          <w:color w:val="000000"/>
          <w:sz w:val="28"/>
          <w:szCs w:val="28"/>
        </w:rPr>
        <w:t xml:space="preserve"> Б</w:t>
      </w:r>
    </w:p>
    <w:p w14:paraId="573039E5" w14:textId="77777777" w:rsidR="00DA5076" w:rsidRPr="006C4444" w:rsidRDefault="00DA5076" w:rsidP="00F35FAC">
      <w:pPr>
        <w:pStyle w:val="15"/>
        <w:keepNext/>
        <w:keepLines/>
        <w:spacing w:after="320" w:line="360" w:lineRule="auto"/>
        <w:rPr>
          <w:rFonts w:ascii="Times New Roman" w:hAnsi="Times New Roman" w:cs="Times New Roman"/>
          <w:b w:val="0"/>
          <w:sz w:val="28"/>
          <w:szCs w:val="28"/>
        </w:rPr>
      </w:pPr>
      <w:r w:rsidRPr="006C4444">
        <w:rPr>
          <w:rStyle w:val="14"/>
          <w:rFonts w:ascii="Times New Roman" w:hAnsi="Times New Roman" w:cs="Times New Roman"/>
          <w:bCs/>
          <w:color w:val="000000"/>
          <w:sz w:val="28"/>
          <w:szCs w:val="28"/>
        </w:rPr>
        <w:t>1.Перечень документов, регламентирующих организацию дежурства в подразделениях ДПО</w:t>
      </w:r>
      <w:bookmarkEnd w:id="11"/>
      <w:bookmarkEnd w:id="12"/>
      <w:bookmarkEnd w:id="13"/>
    </w:p>
    <w:tbl>
      <w:tblPr>
        <w:tblW w:w="0" w:type="auto"/>
        <w:jc w:val="center"/>
        <w:tblLayout w:type="fixed"/>
        <w:tblCellMar>
          <w:left w:w="0" w:type="dxa"/>
          <w:right w:w="0" w:type="dxa"/>
        </w:tblCellMar>
        <w:tblLook w:val="0000" w:firstRow="0" w:lastRow="0" w:firstColumn="0" w:lastColumn="0" w:noHBand="0" w:noVBand="0"/>
      </w:tblPr>
      <w:tblGrid>
        <w:gridCol w:w="5337"/>
        <w:gridCol w:w="1944"/>
        <w:gridCol w:w="2358"/>
      </w:tblGrid>
      <w:tr w:rsidR="00DA5076" w:rsidRPr="006C4444" w14:paraId="04B557F6" w14:textId="77777777" w:rsidTr="00350255">
        <w:trPr>
          <w:trHeight w:hRule="exact" w:val="675"/>
          <w:jc w:val="center"/>
        </w:trPr>
        <w:tc>
          <w:tcPr>
            <w:tcW w:w="5337" w:type="dxa"/>
            <w:tcBorders>
              <w:top w:val="single" w:sz="4" w:space="0" w:color="auto"/>
              <w:left w:val="single" w:sz="4" w:space="0" w:color="auto"/>
              <w:bottom w:val="nil"/>
              <w:right w:val="nil"/>
            </w:tcBorders>
            <w:shd w:val="clear" w:color="auto" w:fill="FFFFFF"/>
            <w:vAlign w:val="center"/>
          </w:tcPr>
          <w:p w14:paraId="7029D8C3"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Наименование документа</w:t>
            </w:r>
          </w:p>
        </w:tc>
        <w:tc>
          <w:tcPr>
            <w:tcW w:w="1944" w:type="dxa"/>
            <w:tcBorders>
              <w:top w:val="single" w:sz="4" w:space="0" w:color="auto"/>
              <w:left w:val="single" w:sz="4" w:space="0" w:color="auto"/>
              <w:bottom w:val="nil"/>
              <w:right w:val="nil"/>
            </w:tcBorders>
            <w:shd w:val="clear" w:color="auto" w:fill="FFFFFF"/>
            <w:vAlign w:val="bottom"/>
          </w:tcPr>
          <w:p w14:paraId="106D9120"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Периодичность</w:t>
            </w:r>
            <w:r w:rsidRPr="006C4444">
              <w:rPr>
                <w:rStyle w:val="a5"/>
                <w:rFonts w:ascii="Times New Roman" w:hAnsi="Times New Roman" w:cs="Times New Roman"/>
                <w:bCs/>
                <w:color w:val="000000"/>
                <w:sz w:val="28"/>
                <w:szCs w:val="28"/>
              </w:rPr>
              <w:br/>
              <w:t>разработки</w:t>
            </w:r>
            <w:r w:rsidRPr="006C4444">
              <w:rPr>
                <w:rStyle w:val="a5"/>
                <w:rFonts w:ascii="Times New Roman" w:hAnsi="Times New Roman" w:cs="Times New Roman"/>
                <w:bCs/>
                <w:color w:val="000000"/>
                <w:sz w:val="28"/>
                <w:szCs w:val="28"/>
              </w:rPr>
              <w:br/>
            </w:r>
            <w:proofErr w:type="spellStart"/>
            <w:r w:rsidRPr="006C4444">
              <w:rPr>
                <w:rStyle w:val="a5"/>
                <w:rFonts w:ascii="Times New Roman" w:hAnsi="Times New Roman" w:cs="Times New Roman"/>
                <w:bCs/>
                <w:color w:val="000000"/>
                <w:sz w:val="28"/>
                <w:szCs w:val="28"/>
              </w:rPr>
              <w:t>корре</w:t>
            </w:r>
            <w:proofErr w:type="spellEnd"/>
            <w:r w:rsidRPr="006C4444">
              <w:rPr>
                <w:rStyle w:val="a5"/>
                <w:rFonts w:ascii="Times New Roman" w:hAnsi="Times New Roman" w:cs="Times New Roman"/>
                <w:bCs/>
                <w:color w:val="000000"/>
                <w:sz w:val="28"/>
                <w:szCs w:val="28"/>
              </w:rPr>
              <w:t>&gt;</w:t>
            </w:r>
            <w:proofErr w:type="spellStart"/>
            <w:r w:rsidRPr="006C4444">
              <w:rPr>
                <w:rStyle w:val="a5"/>
                <w:rFonts w:ascii="Times New Roman" w:hAnsi="Times New Roman" w:cs="Times New Roman"/>
                <w:bCs/>
                <w:color w:val="000000"/>
                <w:sz w:val="28"/>
                <w:szCs w:val="28"/>
              </w:rPr>
              <w:t>тироа«и</w:t>
            </w:r>
            <w:proofErr w:type="spellEnd"/>
          </w:p>
        </w:tc>
        <w:tc>
          <w:tcPr>
            <w:tcW w:w="2358" w:type="dxa"/>
            <w:tcBorders>
              <w:top w:val="single" w:sz="4" w:space="0" w:color="auto"/>
              <w:left w:val="single" w:sz="4" w:space="0" w:color="auto"/>
              <w:bottom w:val="nil"/>
              <w:right w:val="single" w:sz="4" w:space="0" w:color="auto"/>
            </w:tcBorders>
            <w:shd w:val="clear" w:color="auto" w:fill="FFFFFF"/>
            <w:vAlign w:val="center"/>
          </w:tcPr>
          <w:p w14:paraId="56653BD6"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Местонахождение</w:t>
            </w:r>
          </w:p>
        </w:tc>
      </w:tr>
      <w:tr w:rsidR="00DA5076" w:rsidRPr="006C4444" w14:paraId="1CF7C36E" w14:textId="77777777" w:rsidTr="00350255">
        <w:trPr>
          <w:trHeight w:hRule="exact" w:val="990"/>
          <w:jc w:val="center"/>
        </w:trPr>
        <w:tc>
          <w:tcPr>
            <w:tcW w:w="5337" w:type="dxa"/>
            <w:tcBorders>
              <w:top w:val="single" w:sz="4" w:space="0" w:color="auto"/>
              <w:left w:val="single" w:sz="4" w:space="0" w:color="auto"/>
              <w:bottom w:val="nil"/>
              <w:right w:val="nil"/>
            </w:tcBorders>
            <w:shd w:val="clear" w:color="auto" w:fill="FFFFFF"/>
            <w:vAlign w:val="center"/>
          </w:tcPr>
          <w:p w14:paraId="3BFC3C54"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Документы по профессиональной подготовке, медицинским</w:t>
            </w:r>
            <w:r w:rsidRPr="006C4444">
              <w:rPr>
                <w:rStyle w:val="a5"/>
                <w:rFonts w:ascii="Times New Roman" w:hAnsi="Times New Roman" w:cs="Times New Roman"/>
                <w:bCs/>
                <w:color w:val="000000"/>
                <w:sz w:val="28"/>
                <w:szCs w:val="28"/>
              </w:rPr>
              <w:br/>
              <w:t>осмотрам (обследованиям) и личному страхованию личного</w:t>
            </w:r>
            <w:r w:rsidRPr="006C4444">
              <w:rPr>
                <w:rStyle w:val="a5"/>
                <w:rFonts w:ascii="Times New Roman" w:hAnsi="Times New Roman" w:cs="Times New Roman"/>
                <w:bCs/>
                <w:color w:val="000000"/>
                <w:sz w:val="28"/>
                <w:szCs w:val="28"/>
              </w:rPr>
              <w:br/>
              <w:t>состава подразделения ДПО</w:t>
            </w:r>
          </w:p>
        </w:tc>
        <w:tc>
          <w:tcPr>
            <w:tcW w:w="1944" w:type="dxa"/>
            <w:tcBorders>
              <w:top w:val="single" w:sz="4" w:space="0" w:color="auto"/>
              <w:left w:val="single" w:sz="4" w:space="0" w:color="auto"/>
              <w:bottom w:val="nil"/>
              <w:right w:val="nil"/>
            </w:tcBorders>
            <w:shd w:val="clear" w:color="auto" w:fill="FFFFFF"/>
            <w:vAlign w:val="center"/>
          </w:tcPr>
          <w:p w14:paraId="56A332B0"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Ежемесячно</w:t>
            </w:r>
          </w:p>
        </w:tc>
        <w:tc>
          <w:tcPr>
            <w:tcW w:w="2358" w:type="dxa"/>
            <w:tcBorders>
              <w:top w:val="single" w:sz="4" w:space="0" w:color="auto"/>
              <w:left w:val="single" w:sz="4" w:space="0" w:color="auto"/>
              <w:bottom w:val="nil"/>
              <w:right w:val="single" w:sz="4" w:space="0" w:color="auto"/>
            </w:tcBorders>
            <w:shd w:val="clear" w:color="auto" w:fill="FFFFFF"/>
            <w:vAlign w:val="center"/>
          </w:tcPr>
          <w:p w14:paraId="4DDC716A"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У руководителя</w:t>
            </w:r>
            <w:r w:rsidRPr="006C4444">
              <w:rPr>
                <w:rStyle w:val="a5"/>
                <w:rFonts w:ascii="Times New Roman" w:hAnsi="Times New Roman" w:cs="Times New Roman"/>
                <w:bCs/>
                <w:color w:val="000000"/>
                <w:sz w:val="28"/>
                <w:szCs w:val="28"/>
              </w:rPr>
              <w:br/>
              <w:t>подразделения</w:t>
            </w:r>
          </w:p>
        </w:tc>
      </w:tr>
      <w:tr w:rsidR="00DA5076" w:rsidRPr="006C4444" w14:paraId="1CA00949" w14:textId="77777777" w:rsidTr="00350255">
        <w:trPr>
          <w:trHeight w:hRule="exact" w:val="1620"/>
          <w:jc w:val="center"/>
        </w:trPr>
        <w:tc>
          <w:tcPr>
            <w:tcW w:w="5337" w:type="dxa"/>
            <w:tcBorders>
              <w:top w:val="single" w:sz="4" w:space="0" w:color="auto"/>
              <w:left w:val="single" w:sz="4" w:space="0" w:color="auto"/>
              <w:bottom w:val="nil"/>
              <w:right w:val="nil"/>
            </w:tcBorders>
            <w:shd w:val="clear" w:color="auto" w:fill="FFFFFF"/>
            <w:vAlign w:val="bottom"/>
          </w:tcPr>
          <w:p w14:paraId="68111738"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lastRenderedPageBreak/>
              <w:t>Выписка из расписания выезда подразделений пожарной</w:t>
            </w:r>
            <w:r w:rsidRPr="006C4444">
              <w:rPr>
                <w:rStyle w:val="a5"/>
                <w:rFonts w:ascii="Times New Roman" w:hAnsi="Times New Roman" w:cs="Times New Roman"/>
                <w:bCs/>
                <w:color w:val="000000"/>
                <w:sz w:val="28"/>
                <w:szCs w:val="28"/>
              </w:rPr>
              <w:br/>
              <w:t>охраны местного пожарно-спасательного гарнизона для</w:t>
            </w:r>
            <w:r w:rsidRPr="006C4444">
              <w:rPr>
                <w:rStyle w:val="a5"/>
                <w:rFonts w:ascii="Times New Roman" w:hAnsi="Times New Roman" w:cs="Times New Roman"/>
                <w:bCs/>
                <w:color w:val="000000"/>
                <w:sz w:val="28"/>
                <w:szCs w:val="28"/>
              </w:rPr>
              <w:br/>
              <w:t>тушения пожаров и проведения АСР (выписка из Плана</w:t>
            </w:r>
            <w:r w:rsidRPr="006C4444">
              <w:rPr>
                <w:rStyle w:val="a5"/>
                <w:rFonts w:ascii="Times New Roman" w:hAnsi="Times New Roman" w:cs="Times New Roman"/>
                <w:bCs/>
                <w:color w:val="000000"/>
                <w:sz w:val="28"/>
                <w:szCs w:val="28"/>
              </w:rPr>
              <w:br/>
              <w:t>привлечения сил и средств территориального пожарно-</w:t>
            </w:r>
            <w:r w:rsidRPr="006C4444">
              <w:rPr>
                <w:rStyle w:val="a5"/>
                <w:rFonts w:ascii="Times New Roman" w:hAnsi="Times New Roman" w:cs="Times New Roman"/>
                <w:bCs/>
                <w:color w:val="000000"/>
                <w:sz w:val="28"/>
                <w:szCs w:val="28"/>
              </w:rPr>
              <w:br/>
              <w:t>спасательного гарнизона для тушения пожаров и проведения</w:t>
            </w:r>
            <w:r w:rsidRPr="006C4444">
              <w:rPr>
                <w:rStyle w:val="a5"/>
                <w:rFonts w:ascii="Times New Roman" w:hAnsi="Times New Roman" w:cs="Times New Roman"/>
                <w:bCs/>
                <w:color w:val="000000"/>
                <w:sz w:val="28"/>
                <w:szCs w:val="28"/>
              </w:rPr>
              <w:br/>
              <w:t>АСР). если установлен район (подрайон) выезда для</w:t>
            </w:r>
            <w:r w:rsidRPr="006C4444">
              <w:rPr>
                <w:rStyle w:val="a5"/>
                <w:rFonts w:ascii="Times New Roman" w:hAnsi="Times New Roman" w:cs="Times New Roman"/>
                <w:bCs/>
                <w:color w:val="000000"/>
                <w:sz w:val="28"/>
                <w:szCs w:val="28"/>
              </w:rPr>
              <w:br/>
              <w:t>подразделения ДПО</w:t>
            </w:r>
          </w:p>
        </w:tc>
        <w:tc>
          <w:tcPr>
            <w:tcW w:w="1944" w:type="dxa"/>
            <w:tcBorders>
              <w:top w:val="single" w:sz="4" w:space="0" w:color="auto"/>
              <w:left w:val="single" w:sz="4" w:space="0" w:color="auto"/>
              <w:bottom w:val="nil"/>
              <w:right w:val="nil"/>
            </w:tcBorders>
            <w:shd w:val="clear" w:color="auto" w:fill="FFFFFF"/>
            <w:vAlign w:val="center"/>
          </w:tcPr>
          <w:p w14:paraId="72B4AB63" w14:textId="77777777" w:rsidR="00DA5076" w:rsidRPr="006C4444" w:rsidRDefault="00DA5076" w:rsidP="00F35FAC">
            <w:pPr>
              <w:pStyle w:val="a6"/>
              <w:spacing w:line="360" w:lineRule="auto"/>
              <w:ind w:firstLine="140"/>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 мере изменения</w:t>
            </w:r>
          </w:p>
        </w:tc>
        <w:tc>
          <w:tcPr>
            <w:tcW w:w="2358" w:type="dxa"/>
            <w:tcBorders>
              <w:top w:val="single" w:sz="4" w:space="0" w:color="auto"/>
              <w:left w:val="single" w:sz="4" w:space="0" w:color="auto"/>
              <w:bottom w:val="nil"/>
              <w:right w:val="single" w:sz="4" w:space="0" w:color="auto"/>
            </w:tcBorders>
            <w:shd w:val="clear" w:color="auto" w:fill="FFFFFF"/>
            <w:vAlign w:val="center"/>
          </w:tcPr>
          <w:p w14:paraId="181FF253"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 подразделении ДПО.</w:t>
            </w:r>
            <w:r w:rsidRPr="006C4444">
              <w:rPr>
                <w:rStyle w:val="a5"/>
                <w:rFonts w:ascii="Times New Roman" w:hAnsi="Times New Roman" w:cs="Times New Roman"/>
                <w:bCs/>
                <w:color w:val="000000"/>
                <w:sz w:val="28"/>
                <w:szCs w:val="28"/>
              </w:rPr>
              <w:br/>
              <w:t xml:space="preserve">в месте, </w:t>
            </w:r>
            <w:proofErr w:type="spellStart"/>
            <w:r w:rsidRPr="006C4444">
              <w:rPr>
                <w:rStyle w:val="a5"/>
                <w:rFonts w:ascii="Times New Roman" w:hAnsi="Times New Roman" w:cs="Times New Roman"/>
                <w:bCs/>
                <w:color w:val="000000"/>
                <w:sz w:val="28"/>
                <w:szCs w:val="28"/>
              </w:rPr>
              <w:t>тде</w:t>
            </w:r>
            <w:proofErr w:type="spellEnd"/>
            <w:r w:rsidRPr="006C4444">
              <w:rPr>
                <w:rStyle w:val="a5"/>
                <w:rFonts w:ascii="Times New Roman" w:hAnsi="Times New Roman" w:cs="Times New Roman"/>
                <w:bCs/>
                <w:color w:val="000000"/>
                <w:sz w:val="28"/>
                <w:szCs w:val="28"/>
              </w:rPr>
              <w:t xml:space="preserve"> установлен</w:t>
            </w:r>
            <w:r w:rsidRPr="006C4444">
              <w:rPr>
                <w:rStyle w:val="a5"/>
                <w:rFonts w:ascii="Times New Roman" w:hAnsi="Times New Roman" w:cs="Times New Roman"/>
                <w:bCs/>
                <w:color w:val="000000"/>
                <w:sz w:val="28"/>
                <w:szCs w:val="28"/>
              </w:rPr>
              <w:br/>
              <w:t>телефон для приема вы-</w:t>
            </w:r>
            <w:r w:rsidRPr="006C4444">
              <w:rPr>
                <w:rStyle w:val="a5"/>
                <w:rFonts w:ascii="Times New Roman" w:hAnsi="Times New Roman" w:cs="Times New Roman"/>
                <w:bCs/>
                <w:color w:val="000000"/>
                <w:sz w:val="28"/>
                <w:szCs w:val="28"/>
              </w:rPr>
              <w:br/>
              <w:t>зовов</w:t>
            </w:r>
          </w:p>
        </w:tc>
      </w:tr>
      <w:tr w:rsidR="00DA5076" w:rsidRPr="006C4444" w14:paraId="00AA6ABE" w14:textId="77777777" w:rsidTr="00350255">
        <w:trPr>
          <w:trHeight w:hRule="exact" w:val="756"/>
          <w:jc w:val="center"/>
        </w:trPr>
        <w:tc>
          <w:tcPr>
            <w:tcW w:w="5337" w:type="dxa"/>
            <w:tcBorders>
              <w:top w:val="single" w:sz="4" w:space="0" w:color="auto"/>
              <w:left w:val="single" w:sz="4" w:space="0" w:color="auto"/>
              <w:bottom w:val="nil"/>
              <w:right w:val="nil"/>
            </w:tcBorders>
            <w:shd w:val="clear" w:color="auto" w:fill="FFFFFF"/>
            <w:vAlign w:val="bottom"/>
          </w:tcPr>
          <w:p w14:paraId="4290F2A9"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Перечень позывных корреспондентов (должностных лиц.</w:t>
            </w:r>
            <w:r w:rsidRPr="006C4444">
              <w:rPr>
                <w:rStyle w:val="a5"/>
                <w:rFonts w:ascii="Times New Roman" w:hAnsi="Times New Roman" w:cs="Times New Roman"/>
                <w:bCs/>
                <w:color w:val="000000"/>
                <w:sz w:val="28"/>
                <w:szCs w:val="28"/>
              </w:rPr>
              <w:br/>
              <w:t xml:space="preserve">техники) пожарно-спасательного гарнизона, при </w:t>
            </w:r>
            <w:proofErr w:type="spellStart"/>
            <w:r w:rsidRPr="006C4444">
              <w:rPr>
                <w:rStyle w:val="a5"/>
                <w:rFonts w:ascii="Times New Roman" w:hAnsi="Times New Roman" w:cs="Times New Roman"/>
                <w:bCs/>
                <w:color w:val="000000"/>
                <w:sz w:val="28"/>
                <w:szCs w:val="28"/>
              </w:rPr>
              <w:t>наличти</w:t>
            </w:r>
            <w:proofErr w:type="spellEnd"/>
            <w:r w:rsidRPr="006C4444">
              <w:rPr>
                <w:rStyle w:val="a5"/>
                <w:rFonts w:ascii="Times New Roman" w:hAnsi="Times New Roman" w:cs="Times New Roman"/>
                <w:bCs/>
                <w:color w:val="000000"/>
                <w:sz w:val="28"/>
                <w:szCs w:val="28"/>
              </w:rPr>
              <w:br/>
              <w:t>радиостанций</w:t>
            </w:r>
          </w:p>
        </w:tc>
        <w:tc>
          <w:tcPr>
            <w:tcW w:w="1944" w:type="dxa"/>
            <w:tcBorders>
              <w:top w:val="single" w:sz="4" w:space="0" w:color="auto"/>
              <w:left w:val="single" w:sz="4" w:space="0" w:color="auto"/>
              <w:bottom w:val="nil"/>
              <w:right w:val="nil"/>
            </w:tcBorders>
            <w:shd w:val="clear" w:color="auto" w:fill="FFFFFF"/>
            <w:vAlign w:val="center"/>
          </w:tcPr>
          <w:p w14:paraId="4DBA1FA0"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 мере</w:t>
            </w:r>
            <w:r w:rsidRPr="006C4444">
              <w:rPr>
                <w:rStyle w:val="a5"/>
                <w:rFonts w:ascii="Times New Roman" w:hAnsi="Times New Roman" w:cs="Times New Roman"/>
                <w:bCs/>
                <w:color w:val="000000"/>
                <w:sz w:val="28"/>
                <w:szCs w:val="28"/>
              </w:rPr>
              <w:br/>
              <w:t>необходимости</w:t>
            </w:r>
          </w:p>
        </w:tc>
        <w:tc>
          <w:tcPr>
            <w:tcW w:w="2358" w:type="dxa"/>
            <w:tcBorders>
              <w:top w:val="single" w:sz="4" w:space="0" w:color="auto"/>
              <w:left w:val="single" w:sz="4" w:space="0" w:color="auto"/>
              <w:bottom w:val="nil"/>
              <w:right w:val="single" w:sz="4" w:space="0" w:color="auto"/>
            </w:tcBorders>
            <w:shd w:val="clear" w:color="auto" w:fill="FFFFFF"/>
            <w:vAlign w:val="bottom"/>
          </w:tcPr>
          <w:p w14:paraId="785C1BFB"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 подразделении ДПО</w:t>
            </w:r>
            <w:r w:rsidRPr="006C4444">
              <w:rPr>
                <w:rStyle w:val="a5"/>
                <w:rFonts w:ascii="Times New Roman" w:hAnsi="Times New Roman" w:cs="Times New Roman"/>
                <w:bCs/>
                <w:color w:val="000000"/>
                <w:sz w:val="28"/>
                <w:szCs w:val="28"/>
              </w:rPr>
              <w:br/>
              <w:t>(на каждый ПА), где</w:t>
            </w:r>
            <w:r w:rsidRPr="006C4444">
              <w:rPr>
                <w:rStyle w:val="a5"/>
                <w:rFonts w:ascii="Times New Roman" w:hAnsi="Times New Roman" w:cs="Times New Roman"/>
                <w:bCs/>
                <w:color w:val="000000"/>
                <w:sz w:val="28"/>
                <w:szCs w:val="28"/>
              </w:rPr>
              <w:br/>
              <w:t>имеются радиостанции</w:t>
            </w:r>
          </w:p>
        </w:tc>
      </w:tr>
      <w:tr w:rsidR="00DA5076" w:rsidRPr="006C4444" w14:paraId="3625AAC2" w14:textId="77777777" w:rsidTr="00350255">
        <w:trPr>
          <w:trHeight w:hRule="exact" w:val="802"/>
          <w:jc w:val="center"/>
        </w:trPr>
        <w:tc>
          <w:tcPr>
            <w:tcW w:w="5337" w:type="dxa"/>
            <w:tcBorders>
              <w:top w:val="single" w:sz="4" w:space="0" w:color="auto"/>
              <w:left w:val="single" w:sz="4" w:space="0" w:color="auto"/>
              <w:bottom w:val="nil"/>
              <w:right w:val="nil"/>
            </w:tcBorders>
            <w:shd w:val="clear" w:color="auto" w:fill="FFFFFF"/>
            <w:vAlign w:val="bottom"/>
          </w:tcPr>
          <w:p w14:paraId="24CDA68F"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План-карта района (подрайона) выезда с нанесенными</w:t>
            </w:r>
            <w:r w:rsidRPr="006C4444">
              <w:rPr>
                <w:rStyle w:val="a5"/>
                <w:rFonts w:ascii="Times New Roman" w:hAnsi="Times New Roman" w:cs="Times New Roman"/>
                <w:bCs/>
                <w:color w:val="000000"/>
                <w:sz w:val="28"/>
                <w:szCs w:val="28"/>
              </w:rPr>
              <w:br/>
              <w:t>водоисточниками, пожароопасными предприятиями, если</w:t>
            </w:r>
            <w:r w:rsidRPr="006C4444">
              <w:rPr>
                <w:rStyle w:val="a5"/>
                <w:rFonts w:ascii="Times New Roman" w:hAnsi="Times New Roman" w:cs="Times New Roman"/>
                <w:bCs/>
                <w:color w:val="000000"/>
                <w:sz w:val="28"/>
                <w:szCs w:val="28"/>
              </w:rPr>
              <w:br/>
              <w:t>установлен район (подрайон) выезда для подразделения ДПО</w:t>
            </w:r>
          </w:p>
        </w:tc>
        <w:tc>
          <w:tcPr>
            <w:tcW w:w="1944" w:type="dxa"/>
            <w:tcBorders>
              <w:top w:val="single" w:sz="4" w:space="0" w:color="auto"/>
              <w:left w:val="single" w:sz="4" w:space="0" w:color="auto"/>
              <w:bottom w:val="nil"/>
              <w:right w:val="nil"/>
            </w:tcBorders>
            <w:shd w:val="clear" w:color="auto" w:fill="FFFFFF"/>
            <w:vAlign w:val="center"/>
          </w:tcPr>
          <w:p w14:paraId="007B83E3"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 xml:space="preserve">По мере </w:t>
            </w:r>
            <w:proofErr w:type="spellStart"/>
            <w:r w:rsidRPr="006C4444">
              <w:rPr>
                <w:rStyle w:val="a5"/>
                <w:rFonts w:ascii="Times New Roman" w:hAnsi="Times New Roman" w:cs="Times New Roman"/>
                <w:bCs/>
                <w:color w:val="000000"/>
                <w:sz w:val="28"/>
                <w:szCs w:val="28"/>
              </w:rPr>
              <w:t>необходи</w:t>
            </w:r>
            <w:proofErr w:type="spellEnd"/>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t>мости</w:t>
            </w:r>
          </w:p>
        </w:tc>
        <w:tc>
          <w:tcPr>
            <w:tcW w:w="2358" w:type="dxa"/>
            <w:tcBorders>
              <w:top w:val="single" w:sz="4" w:space="0" w:color="auto"/>
              <w:left w:val="single" w:sz="4" w:space="0" w:color="auto"/>
              <w:bottom w:val="nil"/>
              <w:right w:val="single" w:sz="4" w:space="0" w:color="auto"/>
            </w:tcBorders>
            <w:shd w:val="clear" w:color="auto" w:fill="FFFFFF"/>
            <w:vAlign w:val="bottom"/>
          </w:tcPr>
          <w:p w14:paraId="1D7F4278"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 подразделении ДПО.</w:t>
            </w:r>
            <w:r w:rsidRPr="006C4444">
              <w:rPr>
                <w:rStyle w:val="a5"/>
                <w:rFonts w:ascii="Times New Roman" w:hAnsi="Times New Roman" w:cs="Times New Roman"/>
                <w:bCs/>
                <w:color w:val="000000"/>
                <w:sz w:val="28"/>
                <w:szCs w:val="28"/>
              </w:rPr>
              <w:br/>
              <w:t>на видном месте (на</w:t>
            </w:r>
            <w:r w:rsidRPr="006C4444">
              <w:rPr>
                <w:rStyle w:val="a5"/>
                <w:rFonts w:ascii="Times New Roman" w:hAnsi="Times New Roman" w:cs="Times New Roman"/>
                <w:bCs/>
                <w:color w:val="000000"/>
                <w:sz w:val="28"/>
                <w:szCs w:val="28"/>
              </w:rPr>
              <w:br/>
              <w:t>стенде документации)</w:t>
            </w:r>
          </w:p>
        </w:tc>
      </w:tr>
      <w:tr w:rsidR="00DA5076" w:rsidRPr="006C4444" w14:paraId="26BE9952" w14:textId="77777777" w:rsidTr="00350255">
        <w:trPr>
          <w:trHeight w:hRule="exact" w:val="614"/>
          <w:jc w:val="center"/>
        </w:trPr>
        <w:tc>
          <w:tcPr>
            <w:tcW w:w="5337" w:type="dxa"/>
            <w:tcBorders>
              <w:top w:val="single" w:sz="4" w:space="0" w:color="auto"/>
              <w:left w:val="single" w:sz="4" w:space="0" w:color="auto"/>
              <w:bottom w:val="nil"/>
              <w:right w:val="nil"/>
            </w:tcBorders>
            <w:shd w:val="clear" w:color="auto" w:fill="FFFFFF"/>
            <w:vAlign w:val="center"/>
          </w:tcPr>
          <w:p w14:paraId="5E14A1CD"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 xml:space="preserve">Табели </w:t>
            </w:r>
            <w:proofErr w:type="spellStart"/>
            <w:r w:rsidRPr="006C4444">
              <w:rPr>
                <w:rStyle w:val="a5"/>
                <w:rFonts w:ascii="Times New Roman" w:hAnsi="Times New Roman" w:cs="Times New Roman"/>
                <w:bCs/>
                <w:color w:val="000000"/>
                <w:sz w:val="28"/>
                <w:szCs w:val="28"/>
              </w:rPr>
              <w:t>положенносги</w:t>
            </w:r>
            <w:proofErr w:type="spellEnd"/>
            <w:r w:rsidRPr="006C4444">
              <w:rPr>
                <w:rStyle w:val="a5"/>
                <w:rFonts w:ascii="Times New Roman" w:hAnsi="Times New Roman" w:cs="Times New Roman"/>
                <w:bCs/>
                <w:color w:val="000000"/>
                <w:sz w:val="28"/>
                <w:szCs w:val="28"/>
              </w:rPr>
              <w:t xml:space="preserve"> пожарно-технического вооружения</w:t>
            </w:r>
            <w:r w:rsidRPr="006C4444">
              <w:rPr>
                <w:rStyle w:val="a5"/>
                <w:rFonts w:ascii="Times New Roman" w:hAnsi="Times New Roman" w:cs="Times New Roman"/>
                <w:bCs/>
                <w:color w:val="000000"/>
                <w:sz w:val="28"/>
                <w:szCs w:val="28"/>
              </w:rPr>
              <w:br/>
              <w:t>(аварийно-спасательного оборудования)</w:t>
            </w:r>
          </w:p>
        </w:tc>
        <w:tc>
          <w:tcPr>
            <w:tcW w:w="1944" w:type="dxa"/>
            <w:tcBorders>
              <w:top w:val="single" w:sz="4" w:space="0" w:color="auto"/>
              <w:left w:val="single" w:sz="4" w:space="0" w:color="auto"/>
              <w:bottom w:val="nil"/>
              <w:right w:val="nil"/>
            </w:tcBorders>
            <w:shd w:val="clear" w:color="auto" w:fill="FFFFFF"/>
            <w:vAlign w:val="center"/>
          </w:tcPr>
          <w:p w14:paraId="589020B2" w14:textId="77777777" w:rsidR="00DA5076" w:rsidRPr="006C4444" w:rsidRDefault="00DA5076" w:rsidP="00F35FAC">
            <w:pPr>
              <w:pStyle w:val="a6"/>
              <w:spacing w:line="360" w:lineRule="auto"/>
              <w:ind w:firstLine="140"/>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 мере изменения</w:t>
            </w:r>
          </w:p>
        </w:tc>
        <w:tc>
          <w:tcPr>
            <w:tcW w:w="2358" w:type="dxa"/>
            <w:tcBorders>
              <w:top w:val="single" w:sz="4" w:space="0" w:color="auto"/>
              <w:left w:val="single" w:sz="4" w:space="0" w:color="auto"/>
              <w:bottom w:val="nil"/>
              <w:right w:val="single" w:sz="4" w:space="0" w:color="auto"/>
            </w:tcBorders>
            <w:shd w:val="clear" w:color="auto" w:fill="FFFFFF"/>
            <w:vAlign w:val="center"/>
          </w:tcPr>
          <w:p w14:paraId="2C4323BB"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 xml:space="preserve">У руководителя </w:t>
            </w:r>
            <w:proofErr w:type="spellStart"/>
            <w:r w:rsidRPr="006C4444">
              <w:rPr>
                <w:rStyle w:val="a5"/>
                <w:rFonts w:ascii="Times New Roman" w:hAnsi="Times New Roman" w:cs="Times New Roman"/>
                <w:bCs/>
                <w:color w:val="000000"/>
                <w:sz w:val="28"/>
                <w:szCs w:val="28"/>
              </w:rPr>
              <w:t>подраз</w:t>
            </w:r>
            <w:proofErr w:type="spellEnd"/>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t>деления</w:t>
            </w:r>
          </w:p>
        </w:tc>
      </w:tr>
      <w:tr w:rsidR="00DA5076" w:rsidRPr="006C4444" w14:paraId="037236A6" w14:textId="77777777" w:rsidTr="00350255">
        <w:trPr>
          <w:trHeight w:hRule="exact" w:val="3343"/>
          <w:jc w:val="center"/>
        </w:trPr>
        <w:tc>
          <w:tcPr>
            <w:tcW w:w="5337" w:type="dxa"/>
            <w:tcBorders>
              <w:top w:val="single" w:sz="4" w:space="0" w:color="auto"/>
              <w:left w:val="single" w:sz="4" w:space="0" w:color="auto"/>
              <w:bottom w:val="nil"/>
              <w:right w:val="nil"/>
            </w:tcBorders>
            <w:shd w:val="clear" w:color="auto" w:fill="FFFFFF"/>
            <w:vAlign w:val="bottom"/>
          </w:tcPr>
          <w:p w14:paraId="790CB734"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Книга службы (рекомендуемый образец прилагается)</w:t>
            </w:r>
            <w:r w:rsidRPr="006C4444">
              <w:rPr>
                <w:rStyle w:val="a5"/>
                <w:rFonts w:ascii="Times New Roman" w:hAnsi="Times New Roman" w:cs="Times New Roman"/>
                <w:bCs/>
                <w:color w:val="000000"/>
                <w:sz w:val="28"/>
                <w:szCs w:val="28"/>
              </w:rPr>
              <w:br/>
              <w:t>ведется только в добровольных пожарных командах, которые</w:t>
            </w:r>
            <w:r w:rsidRPr="006C4444">
              <w:rPr>
                <w:rStyle w:val="a5"/>
                <w:rFonts w:ascii="Times New Roman" w:hAnsi="Times New Roman" w:cs="Times New Roman"/>
                <w:bCs/>
                <w:color w:val="000000"/>
                <w:sz w:val="28"/>
                <w:szCs w:val="28"/>
              </w:rPr>
              <w:br/>
              <w:t>внесены в расписание выезда (план привлечения сил и</w:t>
            </w:r>
            <w:r w:rsidRPr="006C4444">
              <w:rPr>
                <w:rStyle w:val="a5"/>
                <w:rFonts w:ascii="Times New Roman" w:hAnsi="Times New Roman" w:cs="Times New Roman"/>
                <w:bCs/>
                <w:color w:val="000000"/>
                <w:sz w:val="28"/>
                <w:szCs w:val="28"/>
              </w:rPr>
              <w:br/>
              <w:t>средств) подразделений пожарной охраны местного пожарно-</w:t>
            </w:r>
            <w:r w:rsidRPr="006C4444">
              <w:rPr>
                <w:rStyle w:val="a5"/>
                <w:rFonts w:ascii="Times New Roman" w:hAnsi="Times New Roman" w:cs="Times New Roman"/>
                <w:bCs/>
                <w:color w:val="000000"/>
                <w:sz w:val="28"/>
                <w:szCs w:val="28"/>
              </w:rPr>
              <w:br/>
              <w:t>спасательного гарнизона в составе следующих разделов:</w:t>
            </w:r>
          </w:p>
          <w:p w14:paraId="77DD2C9D"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 xml:space="preserve">■ перечень адресов и телефонов личного состава </w:t>
            </w:r>
            <w:proofErr w:type="spellStart"/>
            <w:r w:rsidRPr="006C4444">
              <w:rPr>
                <w:rStyle w:val="a5"/>
                <w:rFonts w:ascii="Times New Roman" w:hAnsi="Times New Roman" w:cs="Times New Roman"/>
                <w:bCs/>
                <w:color w:val="000000"/>
                <w:sz w:val="28"/>
                <w:szCs w:val="28"/>
              </w:rPr>
              <w:t>подразде</w:t>
            </w:r>
            <w:proofErr w:type="spellEnd"/>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r>
            <w:proofErr w:type="spellStart"/>
            <w:r w:rsidRPr="006C4444">
              <w:rPr>
                <w:rStyle w:val="a5"/>
                <w:rFonts w:ascii="Times New Roman" w:hAnsi="Times New Roman" w:cs="Times New Roman"/>
                <w:bCs/>
                <w:color w:val="000000"/>
                <w:sz w:val="28"/>
                <w:szCs w:val="28"/>
              </w:rPr>
              <w:t>ления</w:t>
            </w:r>
            <w:proofErr w:type="spellEnd"/>
            <w:r w:rsidRPr="006C4444">
              <w:rPr>
                <w:rStyle w:val="a5"/>
                <w:rFonts w:ascii="Times New Roman" w:hAnsi="Times New Roman" w:cs="Times New Roman"/>
                <w:bCs/>
                <w:color w:val="000000"/>
                <w:sz w:val="28"/>
                <w:szCs w:val="28"/>
              </w:rPr>
              <w:t>:</w:t>
            </w:r>
          </w:p>
          <w:p w14:paraId="7B05846F" w14:textId="77777777" w:rsidR="00DA5076" w:rsidRPr="006C4444" w:rsidRDefault="00DA5076" w:rsidP="00F35FAC">
            <w:pPr>
              <w:pStyle w:val="a6"/>
              <w:numPr>
                <w:ilvl w:val="0"/>
                <w:numId w:val="5"/>
              </w:numPr>
              <w:tabs>
                <w:tab w:val="left" w:pos="108"/>
              </w:tabs>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состав караула:</w:t>
            </w:r>
          </w:p>
          <w:p w14:paraId="1DB68AD7" w14:textId="77777777" w:rsidR="00DA5076" w:rsidRPr="006C4444" w:rsidRDefault="00DA5076" w:rsidP="00F35FAC">
            <w:pPr>
              <w:pStyle w:val="a6"/>
              <w:numPr>
                <w:ilvl w:val="0"/>
                <w:numId w:val="5"/>
              </w:numPr>
              <w:tabs>
                <w:tab w:val="left" w:pos="117"/>
              </w:tabs>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 xml:space="preserve">выезды на пожары, аварии, чрезвычайные ситуации, </w:t>
            </w:r>
            <w:proofErr w:type="spellStart"/>
            <w:r w:rsidRPr="006C4444">
              <w:rPr>
                <w:rStyle w:val="a5"/>
                <w:rFonts w:ascii="Times New Roman" w:hAnsi="Times New Roman" w:cs="Times New Roman"/>
                <w:bCs/>
                <w:color w:val="000000"/>
                <w:sz w:val="28"/>
                <w:szCs w:val="28"/>
              </w:rPr>
              <w:t>заня</w:t>
            </w:r>
            <w:proofErr w:type="spellEnd"/>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r>
            <w:proofErr w:type="spellStart"/>
            <w:r w:rsidRPr="006C4444">
              <w:rPr>
                <w:rStyle w:val="a5"/>
                <w:rFonts w:ascii="Times New Roman" w:hAnsi="Times New Roman" w:cs="Times New Roman"/>
                <w:bCs/>
                <w:color w:val="000000"/>
                <w:sz w:val="28"/>
                <w:szCs w:val="28"/>
              </w:rPr>
              <w:t>тия</w:t>
            </w:r>
            <w:proofErr w:type="spellEnd"/>
            <w:r w:rsidRPr="006C4444">
              <w:rPr>
                <w:rStyle w:val="a5"/>
                <w:rFonts w:ascii="Times New Roman" w:hAnsi="Times New Roman" w:cs="Times New Roman"/>
                <w:bCs/>
                <w:color w:val="000000"/>
                <w:sz w:val="28"/>
                <w:szCs w:val="28"/>
              </w:rPr>
              <w:t xml:space="preserve"> и др.:</w:t>
            </w:r>
          </w:p>
          <w:p w14:paraId="7EF91EF6" w14:textId="77777777" w:rsidR="00DA5076" w:rsidRPr="006C4444" w:rsidRDefault="00DA5076" w:rsidP="00F35FAC">
            <w:pPr>
              <w:pStyle w:val="a6"/>
              <w:numPr>
                <w:ilvl w:val="0"/>
                <w:numId w:val="6"/>
              </w:numPr>
              <w:tabs>
                <w:tab w:val="left" w:pos="117"/>
              </w:tabs>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 xml:space="preserve">обнаруженные неисправности противопожарного </w:t>
            </w:r>
            <w:proofErr w:type="spellStart"/>
            <w:r w:rsidRPr="006C4444">
              <w:rPr>
                <w:rStyle w:val="a5"/>
                <w:rFonts w:ascii="Times New Roman" w:hAnsi="Times New Roman" w:cs="Times New Roman"/>
                <w:bCs/>
                <w:color w:val="000000"/>
                <w:sz w:val="28"/>
                <w:szCs w:val="28"/>
              </w:rPr>
              <w:t>водоснаб</w:t>
            </w:r>
            <w:proofErr w:type="spellEnd"/>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r>
            <w:proofErr w:type="spellStart"/>
            <w:r w:rsidRPr="006C4444">
              <w:rPr>
                <w:rStyle w:val="a5"/>
                <w:rFonts w:ascii="Times New Roman" w:hAnsi="Times New Roman" w:cs="Times New Roman"/>
                <w:bCs/>
                <w:color w:val="000000"/>
                <w:sz w:val="28"/>
                <w:szCs w:val="28"/>
              </w:rPr>
              <w:t>жения</w:t>
            </w:r>
            <w:proofErr w:type="spellEnd"/>
            <w:r w:rsidRPr="006C4444">
              <w:rPr>
                <w:rStyle w:val="a5"/>
                <w:rFonts w:ascii="Times New Roman" w:hAnsi="Times New Roman" w:cs="Times New Roman"/>
                <w:bCs/>
                <w:color w:val="000000"/>
                <w:sz w:val="28"/>
                <w:szCs w:val="28"/>
              </w:rPr>
              <w:t xml:space="preserve"> и закрытые проезды в районе (подрайоне) выезда:</w:t>
            </w:r>
          </w:p>
          <w:p w14:paraId="3625C0CC" w14:textId="77777777" w:rsidR="00DA5076" w:rsidRPr="006C4444" w:rsidRDefault="00DA5076" w:rsidP="00F35FAC">
            <w:pPr>
              <w:pStyle w:val="a6"/>
              <w:numPr>
                <w:ilvl w:val="0"/>
                <w:numId w:val="6"/>
              </w:numPr>
              <w:tabs>
                <w:tab w:val="left" w:pos="108"/>
              </w:tabs>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недочеты. вскрытые при смене дежурства:</w:t>
            </w:r>
          </w:p>
          <w:p w14:paraId="61622EA5" w14:textId="77777777" w:rsidR="00DA5076" w:rsidRPr="006C4444" w:rsidRDefault="00DA5076" w:rsidP="00F35FAC">
            <w:pPr>
              <w:pStyle w:val="a6"/>
              <w:numPr>
                <w:ilvl w:val="0"/>
                <w:numId w:val="5"/>
              </w:numPr>
              <w:tabs>
                <w:tab w:val="left" w:pos="108"/>
              </w:tabs>
              <w:spacing w:line="360" w:lineRule="auto"/>
              <w:ind w:firstLine="0"/>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учет результатов проверки организации дежурства</w:t>
            </w:r>
          </w:p>
        </w:tc>
        <w:tc>
          <w:tcPr>
            <w:tcW w:w="1944" w:type="dxa"/>
            <w:tcBorders>
              <w:top w:val="single" w:sz="4" w:space="0" w:color="auto"/>
              <w:left w:val="single" w:sz="4" w:space="0" w:color="auto"/>
              <w:bottom w:val="nil"/>
              <w:right w:val="nil"/>
            </w:tcBorders>
            <w:shd w:val="clear" w:color="auto" w:fill="FFFFFF"/>
            <w:vAlign w:val="center"/>
          </w:tcPr>
          <w:p w14:paraId="0EA4564C" w14:textId="77777777" w:rsidR="00DA5076" w:rsidRPr="006C4444" w:rsidRDefault="00DA5076" w:rsidP="00F35FAC">
            <w:pPr>
              <w:pStyle w:val="a6"/>
              <w:spacing w:line="360" w:lineRule="auto"/>
              <w:ind w:firstLine="140"/>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 мере изменения</w:t>
            </w:r>
          </w:p>
        </w:tc>
        <w:tc>
          <w:tcPr>
            <w:tcW w:w="2358" w:type="dxa"/>
            <w:tcBorders>
              <w:top w:val="single" w:sz="4" w:space="0" w:color="auto"/>
              <w:left w:val="single" w:sz="4" w:space="0" w:color="auto"/>
              <w:bottom w:val="nil"/>
              <w:right w:val="single" w:sz="4" w:space="0" w:color="auto"/>
            </w:tcBorders>
            <w:shd w:val="clear" w:color="auto" w:fill="FFFFFF"/>
            <w:vAlign w:val="center"/>
          </w:tcPr>
          <w:p w14:paraId="518F59BB"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У руководителя</w:t>
            </w:r>
            <w:r w:rsidRPr="006C4444">
              <w:rPr>
                <w:rStyle w:val="a5"/>
                <w:rFonts w:ascii="Times New Roman" w:hAnsi="Times New Roman" w:cs="Times New Roman"/>
                <w:bCs/>
                <w:color w:val="000000"/>
                <w:sz w:val="28"/>
                <w:szCs w:val="28"/>
              </w:rPr>
              <w:br/>
              <w:t>подразделения</w:t>
            </w:r>
          </w:p>
        </w:tc>
      </w:tr>
      <w:tr w:rsidR="00DA5076" w:rsidRPr="006C4444" w14:paraId="15421693" w14:textId="77777777" w:rsidTr="00350255">
        <w:trPr>
          <w:trHeight w:hRule="exact" w:val="1265"/>
          <w:jc w:val="center"/>
        </w:trPr>
        <w:tc>
          <w:tcPr>
            <w:tcW w:w="5337" w:type="dxa"/>
            <w:tcBorders>
              <w:top w:val="single" w:sz="4" w:space="0" w:color="auto"/>
              <w:left w:val="single" w:sz="4" w:space="0" w:color="auto"/>
              <w:bottom w:val="nil"/>
              <w:right w:val="nil"/>
            </w:tcBorders>
            <w:shd w:val="clear" w:color="auto" w:fill="FFFFFF"/>
            <w:vAlign w:val="center"/>
          </w:tcPr>
          <w:p w14:paraId="4FA73E5E"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Справочники телефонов автоматической телефонной стан-</w:t>
            </w:r>
            <w:r w:rsidRPr="006C4444">
              <w:rPr>
                <w:rStyle w:val="a5"/>
                <w:rFonts w:ascii="Times New Roman" w:hAnsi="Times New Roman" w:cs="Times New Roman"/>
                <w:bCs/>
                <w:color w:val="000000"/>
                <w:sz w:val="28"/>
                <w:szCs w:val="28"/>
              </w:rPr>
              <w:br/>
            </w:r>
            <w:proofErr w:type="spellStart"/>
            <w:r w:rsidRPr="006C4444">
              <w:rPr>
                <w:rStyle w:val="a5"/>
                <w:rFonts w:ascii="Times New Roman" w:hAnsi="Times New Roman" w:cs="Times New Roman"/>
                <w:bCs/>
                <w:color w:val="000000"/>
                <w:sz w:val="28"/>
                <w:szCs w:val="28"/>
              </w:rPr>
              <w:t>ции</w:t>
            </w:r>
            <w:proofErr w:type="spellEnd"/>
            <w:r w:rsidRPr="006C4444">
              <w:rPr>
                <w:rStyle w:val="a5"/>
                <w:rFonts w:ascii="Times New Roman" w:hAnsi="Times New Roman" w:cs="Times New Roman"/>
                <w:bCs/>
                <w:color w:val="000000"/>
                <w:sz w:val="28"/>
                <w:szCs w:val="28"/>
              </w:rPr>
              <w:t xml:space="preserve"> населенных пунктов (объектов), служб жизнеобеспечения</w:t>
            </w:r>
            <w:r w:rsidRPr="006C4444">
              <w:rPr>
                <w:rStyle w:val="a5"/>
                <w:rFonts w:ascii="Times New Roman" w:hAnsi="Times New Roman" w:cs="Times New Roman"/>
                <w:bCs/>
                <w:color w:val="000000"/>
                <w:sz w:val="28"/>
                <w:szCs w:val="28"/>
              </w:rPr>
              <w:br/>
              <w:t>и подразделений пожарной охраны</w:t>
            </w:r>
          </w:p>
        </w:tc>
        <w:tc>
          <w:tcPr>
            <w:tcW w:w="1944" w:type="dxa"/>
            <w:tcBorders>
              <w:top w:val="single" w:sz="4" w:space="0" w:color="auto"/>
              <w:left w:val="single" w:sz="4" w:space="0" w:color="auto"/>
              <w:bottom w:val="nil"/>
              <w:right w:val="nil"/>
            </w:tcBorders>
            <w:shd w:val="clear" w:color="auto" w:fill="FFFFFF"/>
            <w:vAlign w:val="center"/>
          </w:tcPr>
          <w:p w14:paraId="5E10819A" w14:textId="77777777" w:rsidR="00DA5076" w:rsidRPr="006C4444" w:rsidRDefault="00DA5076" w:rsidP="00F35FAC">
            <w:pPr>
              <w:pStyle w:val="a6"/>
              <w:spacing w:line="360" w:lineRule="auto"/>
              <w:ind w:firstLine="140"/>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 мере изменения</w:t>
            </w:r>
          </w:p>
        </w:tc>
        <w:tc>
          <w:tcPr>
            <w:tcW w:w="2358" w:type="dxa"/>
            <w:tcBorders>
              <w:top w:val="single" w:sz="4" w:space="0" w:color="auto"/>
              <w:left w:val="single" w:sz="4" w:space="0" w:color="auto"/>
              <w:bottom w:val="nil"/>
              <w:right w:val="single" w:sz="4" w:space="0" w:color="auto"/>
            </w:tcBorders>
            <w:shd w:val="clear" w:color="auto" w:fill="FFFFFF"/>
            <w:vAlign w:val="center"/>
          </w:tcPr>
          <w:p w14:paraId="3A48C88A"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 подразделении ДПО.</w:t>
            </w:r>
            <w:r w:rsidRPr="006C4444">
              <w:rPr>
                <w:rStyle w:val="a5"/>
                <w:rFonts w:ascii="Times New Roman" w:hAnsi="Times New Roman" w:cs="Times New Roman"/>
                <w:bCs/>
                <w:color w:val="000000"/>
                <w:sz w:val="28"/>
                <w:szCs w:val="28"/>
              </w:rPr>
              <w:br/>
              <w:t xml:space="preserve">в месте, </w:t>
            </w:r>
            <w:proofErr w:type="spellStart"/>
            <w:r w:rsidRPr="006C4444">
              <w:rPr>
                <w:rStyle w:val="a5"/>
                <w:rFonts w:ascii="Times New Roman" w:hAnsi="Times New Roman" w:cs="Times New Roman"/>
                <w:bCs/>
                <w:color w:val="000000"/>
                <w:sz w:val="28"/>
                <w:szCs w:val="28"/>
              </w:rPr>
              <w:t>тде</w:t>
            </w:r>
            <w:proofErr w:type="spellEnd"/>
            <w:r w:rsidRPr="006C4444">
              <w:rPr>
                <w:rStyle w:val="a5"/>
                <w:rFonts w:ascii="Times New Roman" w:hAnsi="Times New Roman" w:cs="Times New Roman"/>
                <w:bCs/>
                <w:color w:val="000000"/>
                <w:sz w:val="28"/>
                <w:szCs w:val="28"/>
              </w:rPr>
              <w:t xml:space="preserve"> установлен</w:t>
            </w:r>
            <w:r w:rsidRPr="006C4444">
              <w:rPr>
                <w:rStyle w:val="a5"/>
                <w:rFonts w:ascii="Times New Roman" w:hAnsi="Times New Roman" w:cs="Times New Roman"/>
                <w:bCs/>
                <w:color w:val="000000"/>
                <w:sz w:val="28"/>
                <w:szCs w:val="28"/>
              </w:rPr>
              <w:br/>
              <w:t>телефон для приема вы-</w:t>
            </w:r>
            <w:r w:rsidRPr="006C4444">
              <w:rPr>
                <w:rStyle w:val="a5"/>
                <w:rFonts w:ascii="Times New Roman" w:hAnsi="Times New Roman" w:cs="Times New Roman"/>
                <w:bCs/>
                <w:color w:val="000000"/>
                <w:sz w:val="28"/>
                <w:szCs w:val="28"/>
              </w:rPr>
              <w:br/>
              <w:t>зовов</w:t>
            </w:r>
          </w:p>
        </w:tc>
      </w:tr>
      <w:tr w:rsidR="00DA5076" w:rsidRPr="006C4444" w14:paraId="294D75E5" w14:textId="77777777" w:rsidTr="00350255">
        <w:trPr>
          <w:trHeight w:hRule="exact" w:val="986"/>
          <w:jc w:val="center"/>
        </w:trPr>
        <w:tc>
          <w:tcPr>
            <w:tcW w:w="5337" w:type="dxa"/>
            <w:tcBorders>
              <w:top w:val="single" w:sz="4" w:space="0" w:color="auto"/>
              <w:left w:val="single" w:sz="4" w:space="0" w:color="auto"/>
              <w:bottom w:val="nil"/>
              <w:right w:val="nil"/>
            </w:tcBorders>
            <w:shd w:val="clear" w:color="auto" w:fill="FFFFFF"/>
            <w:vAlign w:val="bottom"/>
          </w:tcPr>
          <w:p w14:paraId="2368C0F9" w14:textId="77777777" w:rsidR="00DA5076" w:rsidRPr="006C4444" w:rsidRDefault="00DA5076" w:rsidP="00F35FAC">
            <w:pPr>
              <w:pStyle w:val="a6"/>
              <w:spacing w:line="360" w:lineRule="auto"/>
              <w:ind w:firstLine="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Справочник или планшет водоисточников, находящихся</w:t>
            </w:r>
            <w:r w:rsidRPr="006C4444">
              <w:rPr>
                <w:rStyle w:val="a5"/>
                <w:rFonts w:ascii="Times New Roman" w:hAnsi="Times New Roman" w:cs="Times New Roman"/>
                <w:bCs/>
                <w:color w:val="000000"/>
                <w:sz w:val="28"/>
                <w:szCs w:val="28"/>
              </w:rPr>
              <w:br/>
              <w:t>в районе (подрайоне) выезда подразделения ДПО. если</w:t>
            </w:r>
            <w:r w:rsidRPr="006C4444">
              <w:rPr>
                <w:rStyle w:val="a5"/>
                <w:rFonts w:ascii="Times New Roman" w:hAnsi="Times New Roman" w:cs="Times New Roman"/>
                <w:bCs/>
                <w:color w:val="000000"/>
                <w:sz w:val="28"/>
                <w:szCs w:val="28"/>
              </w:rPr>
              <w:br/>
              <w:t>установлен район (подрайон) выезда для подразделения ДПО</w:t>
            </w:r>
          </w:p>
        </w:tc>
        <w:tc>
          <w:tcPr>
            <w:tcW w:w="1944" w:type="dxa"/>
            <w:tcBorders>
              <w:top w:val="single" w:sz="4" w:space="0" w:color="auto"/>
              <w:left w:val="single" w:sz="4" w:space="0" w:color="auto"/>
              <w:bottom w:val="nil"/>
              <w:right w:val="nil"/>
            </w:tcBorders>
            <w:shd w:val="clear" w:color="auto" w:fill="FFFFFF"/>
            <w:vAlign w:val="center"/>
          </w:tcPr>
          <w:p w14:paraId="04BFD372" w14:textId="77777777" w:rsidR="00DA5076" w:rsidRPr="006C4444" w:rsidRDefault="00DA5076" w:rsidP="00F35FAC">
            <w:pPr>
              <w:pStyle w:val="a6"/>
              <w:spacing w:line="360" w:lineRule="auto"/>
              <w:ind w:firstLine="140"/>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 мере изменения</w:t>
            </w:r>
          </w:p>
        </w:tc>
        <w:tc>
          <w:tcPr>
            <w:tcW w:w="2358" w:type="dxa"/>
            <w:tcBorders>
              <w:top w:val="single" w:sz="4" w:space="0" w:color="auto"/>
              <w:left w:val="single" w:sz="4" w:space="0" w:color="auto"/>
              <w:bottom w:val="nil"/>
              <w:right w:val="single" w:sz="4" w:space="0" w:color="auto"/>
            </w:tcBorders>
            <w:shd w:val="clear" w:color="auto" w:fill="FFFFFF"/>
            <w:vAlign w:val="bottom"/>
          </w:tcPr>
          <w:p w14:paraId="4E1F7EBA"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На каждом ПА.</w:t>
            </w:r>
            <w:r w:rsidRPr="006C4444">
              <w:rPr>
                <w:rStyle w:val="a5"/>
                <w:rFonts w:ascii="Times New Roman" w:hAnsi="Times New Roman" w:cs="Times New Roman"/>
                <w:bCs/>
                <w:color w:val="000000"/>
                <w:sz w:val="28"/>
                <w:szCs w:val="28"/>
              </w:rPr>
              <w:br/>
              <w:t>находящемся в боевом</w:t>
            </w:r>
            <w:r w:rsidRPr="006C4444">
              <w:rPr>
                <w:rStyle w:val="a5"/>
                <w:rFonts w:ascii="Times New Roman" w:hAnsi="Times New Roman" w:cs="Times New Roman"/>
                <w:bCs/>
                <w:color w:val="000000"/>
                <w:sz w:val="28"/>
                <w:szCs w:val="28"/>
              </w:rPr>
              <w:br/>
              <w:t>расчете</w:t>
            </w:r>
          </w:p>
        </w:tc>
      </w:tr>
      <w:tr w:rsidR="00DA5076" w:rsidRPr="006C4444" w14:paraId="62269333" w14:textId="77777777" w:rsidTr="00350255">
        <w:trPr>
          <w:trHeight w:hRule="exact" w:val="1011"/>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BB0A13E" w14:textId="77777777" w:rsidR="00DA5076" w:rsidRPr="006C4444" w:rsidRDefault="00DA5076" w:rsidP="00F35FAC">
            <w:pPr>
              <w:pStyle w:val="a6"/>
              <w:spacing w:line="360" w:lineRule="auto"/>
              <w:ind w:firstLine="300"/>
              <w:jc w:val="both"/>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Примечание — Руководителю подразделения рекомендуется не реже одного раза в месяц контролировать</w:t>
            </w:r>
            <w:r w:rsidRPr="006C4444">
              <w:rPr>
                <w:rStyle w:val="a5"/>
                <w:rFonts w:ascii="Times New Roman" w:hAnsi="Times New Roman" w:cs="Times New Roman"/>
                <w:bCs/>
                <w:color w:val="000000"/>
                <w:sz w:val="28"/>
                <w:szCs w:val="28"/>
              </w:rPr>
              <w:br/>
              <w:t>порядок хранения, ведения, использования всех документов и своевременно вносить в них коррективы и</w:t>
            </w:r>
            <w:r w:rsidRPr="006C4444">
              <w:rPr>
                <w:rStyle w:val="a5"/>
                <w:rFonts w:ascii="Times New Roman" w:hAnsi="Times New Roman" w:cs="Times New Roman"/>
                <w:bCs/>
                <w:color w:val="000000"/>
                <w:sz w:val="28"/>
                <w:szCs w:val="28"/>
              </w:rPr>
              <w:br/>
              <w:t>уточнения.</w:t>
            </w:r>
          </w:p>
        </w:tc>
      </w:tr>
    </w:tbl>
    <w:p w14:paraId="36B1BA8F" w14:textId="77777777" w:rsidR="00DA5076" w:rsidRPr="006C4444" w:rsidRDefault="00DA5076" w:rsidP="00F35FAC">
      <w:pPr>
        <w:pStyle w:val="15"/>
        <w:keepNext/>
        <w:keepLines/>
        <w:spacing w:after="640" w:line="360" w:lineRule="auto"/>
        <w:rPr>
          <w:rFonts w:ascii="Times New Roman" w:hAnsi="Times New Roman" w:cs="Times New Roman"/>
          <w:b w:val="0"/>
          <w:sz w:val="28"/>
          <w:szCs w:val="28"/>
        </w:rPr>
      </w:pPr>
      <w:bookmarkStart w:id="14" w:name="bookmark114"/>
      <w:bookmarkStart w:id="15" w:name="bookmark115"/>
      <w:bookmarkStart w:id="16" w:name="bookmark116"/>
      <w:r w:rsidRPr="006C4444">
        <w:rPr>
          <w:rStyle w:val="14"/>
          <w:rFonts w:ascii="Times New Roman" w:hAnsi="Times New Roman" w:cs="Times New Roman"/>
          <w:bCs/>
          <w:color w:val="000000"/>
          <w:sz w:val="28"/>
          <w:szCs w:val="28"/>
        </w:rPr>
        <w:t>2.Книга службы</w:t>
      </w:r>
      <w:r w:rsidRPr="006C4444">
        <w:rPr>
          <w:rStyle w:val="14"/>
          <w:rFonts w:ascii="Times New Roman" w:hAnsi="Times New Roman" w:cs="Times New Roman"/>
          <w:bCs/>
          <w:color w:val="000000"/>
          <w:sz w:val="28"/>
          <w:szCs w:val="28"/>
        </w:rPr>
        <w:br/>
        <w:t>(рекомендуемый образец)</w:t>
      </w:r>
      <w:bookmarkEnd w:id="14"/>
      <w:bookmarkEnd w:id="15"/>
      <w:bookmarkEnd w:id="16"/>
    </w:p>
    <w:p w14:paraId="5B4ED418" w14:textId="77777777" w:rsidR="00DA5076" w:rsidRPr="006C4444" w:rsidRDefault="00DA5076" w:rsidP="00F35FAC">
      <w:pPr>
        <w:pStyle w:val="50"/>
        <w:spacing w:line="360" w:lineRule="auto"/>
        <w:jc w:val="center"/>
        <w:rPr>
          <w:rFonts w:ascii="Times New Roman" w:hAnsi="Times New Roman" w:cs="Times New Roman"/>
          <w:b w:val="0"/>
          <w:sz w:val="28"/>
          <w:szCs w:val="28"/>
        </w:rPr>
      </w:pPr>
      <w:r w:rsidRPr="006C4444">
        <w:rPr>
          <w:rStyle w:val="5"/>
          <w:rFonts w:ascii="Times New Roman" w:hAnsi="Times New Roman" w:cs="Times New Roman"/>
          <w:bCs/>
          <w:color w:val="000000"/>
          <w:sz w:val="28"/>
          <w:szCs w:val="28"/>
        </w:rPr>
        <w:t>{наименование подразделения ДПО)</w:t>
      </w:r>
    </w:p>
    <w:p w14:paraId="7A2B75E1" w14:textId="77777777" w:rsidR="00DA5076" w:rsidRPr="006C4444" w:rsidRDefault="00DA5076" w:rsidP="00F35FAC">
      <w:pPr>
        <w:pStyle w:val="aa"/>
        <w:tabs>
          <w:tab w:val="left" w:leader="underscore" w:pos="2562"/>
        </w:tabs>
        <w:spacing w:after="260" w:line="360" w:lineRule="auto"/>
        <w:jc w:val="right"/>
        <w:rPr>
          <w:rFonts w:ascii="Times New Roman" w:hAnsi="Times New Roman" w:cs="Times New Roman"/>
          <w:b w:val="0"/>
          <w:sz w:val="28"/>
          <w:szCs w:val="28"/>
        </w:rPr>
      </w:pPr>
      <w:r w:rsidRPr="006C4444">
        <w:rPr>
          <w:rFonts w:ascii="Times New Roman" w:hAnsi="Times New Roman" w:cs="Times New Roman"/>
          <w:b w:val="0"/>
          <w:sz w:val="28"/>
          <w:szCs w:val="28"/>
        </w:rPr>
        <w:fldChar w:fldCharType="begin"/>
      </w:r>
      <w:r w:rsidRPr="006C4444">
        <w:rPr>
          <w:rFonts w:ascii="Times New Roman" w:hAnsi="Times New Roman" w:cs="Times New Roman"/>
          <w:b w:val="0"/>
          <w:sz w:val="28"/>
          <w:szCs w:val="28"/>
        </w:rPr>
        <w:instrText xml:space="preserve"> TOC \o "1-5" \h \z </w:instrText>
      </w:r>
      <w:r w:rsidRPr="006C4444">
        <w:rPr>
          <w:rFonts w:ascii="Times New Roman" w:hAnsi="Times New Roman" w:cs="Times New Roman"/>
          <w:b w:val="0"/>
          <w:sz w:val="28"/>
          <w:szCs w:val="28"/>
        </w:rPr>
        <w:fldChar w:fldCharType="separate"/>
      </w:r>
      <w:r w:rsidRPr="006C4444">
        <w:rPr>
          <w:rStyle w:val="a9"/>
          <w:rFonts w:ascii="Times New Roman" w:hAnsi="Times New Roman" w:cs="Times New Roman"/>
          <w:bCs/>
          <w:sz w:val="28"/>
          <w:szCs w:val="28"/>
        </w:rPr>
        <w:t>Начата « »20</w:t>
      </w:r>
      <w:r w:rsidRPr="006C4444">
        <w:rPr>
          <w:rStyle w:val="a9"/>
          <w:rFonts w:ascii="Times New Roman" w:hAnsi="Times New Roman" w:cs="Times New Roman"/>
          <w:bCs/>
          <w:sz w:val="28"/>
          <w:szCs w:val="28"/>
        </w:rPr>
        <w:tab/>
        <w:t>г.</w:t>
      </w:r>
    </w:p>
    <w:p w14:paraId="70563EC8" w14:textId="77777777" w:rsidR="00DA5076" w:rsidRPr="006C4444" w:rsidRDefault="00DA5076" w:rsidP="00F35FAC">
      <w:pPr>
        <w:pStyle w:val="aa"/>
        <w:tabs>
          <w:tab w:val="left" w:leader="underscore" w:pos="2562"/>
        </w:tabs>
        <w:spacing w:after="320" w:line="360" w:lineRule="auto"/>
        <w:jc w:val="right"/>
        <w:rPr>
          <w:rFonts w:ascii="Times New Roman" w:hAnsi="Times New Roman" w:cs="Times New Roman"/>
          <w:b w:val="0"/>
          <w:sz w:val="28"/>
          <w:szCs w:val="28"/>
        </w:rPr>
      </w:pPr>
      <w:r w:rsidRPr="006C4444">
        <w:rPr>
          <w:rStyle w:val="a9"/>
          <w:rFonts w:ascii="Times New Roman" w:hAnsi="Times New Roman" w:cs="Times New Roman"/>
          <w:bCs/>
          <w:sz w:val="28"/>
          <w:szCs w:val="28"/>
        </w:rPr>
        <w:t>Окончена &lt; »20</w:t>
      </w:r>
      <w:r w:rsidRPr="006C4444">
        <w:rPr>
          <w:rStyle w:val="a9"/>
          <w:rFonts w:ascii="Times New Roman" w:hAnsi="Times New Roman" w:cs="Times New Roman"/>
          <w:bCs/>
          <w:sz w:val="28"/>
          <w:szCs w:val="28"/>
        </w:rPr>
        <w:tab/>
        <w:t>г.</w:t>
      </w:r>
    </w:p>
    <w:p w14:paraId="37B37D36" w14:textId="77777777" w:rsidR="00DA5076" w:rsidRPr="006C4444" w:rsidRDefault="00DA5076" w:rsidP="00F35FAC">
      <w:pPr>
        <w:pStyle w:val="aa"/>
        <w:tabs>
          <w:tab w:val="left" w:pos="263"/>
        </w:tabs>
        <w:spacing w:after="320" w:line="360" w:lineRule="auto"/>
        <w:jc w:val="center"/>
        <w:rPr>
          <w:rFonts w:ascii="Times New Roman" w:hAnsi="Times New Roman" w:cs="Times New Roman"/>
          <w:b w:val="0"/>
          <w:sz w:val="28"/>
          <w:szCs w:val="28"/>
        </w:rPr>
      </w:pPr>
      <w:bookmarkStart w:id="17" w:name="bookmark117"/>
      <w:bookmarkEnd w:id="17"/>
      <w:r w:rsidRPr="006C4444">
        <w:rPr>
          <w:rStyle w:val="a9"/>
          <w:rFonts w:ascii="Times New Roman" w:hAnsi="Times New Roman" w:cs="Times New Roman"/>
          <w:bCs/>
          <w:sz w:val="28"/>
          <w:szCs w:val="28"/>
        </w:rPr>
        <w:lastRenderedPageBreak/>
        <w:t>Перечень адресов и телефонов личного состава подразделения</w:t>
      </w:r>
    </w:p>
    <w:tbl>
      <w:tblPr>
        <w:tblW w:w="0" w:type="auto"/>
        <w:jc w:val="center"/>
        <w:tblLayout w:type="fixed"/>
        <w:tblCellMar>
          <w:left w:w="0" w:type="dxa"/>
          <w:right w:w="0" w:type="dxa"/>
        </w:tblCellMar>
        <w:tblLook w:val="0000" w:firstRow="0" w:lastRow="0" w:firstColumn="0" w:lastColumn="0" w:noHBand="0" w:noVBand="0"/>
      </w:tblPr>
      <w:tblGrid>
        <w:gridCol w:w="585"/>
        <w:gridCol w:w="2610"/>
        <w:gridCol w:w="2808"/>
        <w:gridCol w:w="2376"/>
        <w:gridCol w:w="1278"/>
      </w:tblGrid>
      <w:tr w:rsidR="00DA5076" w:rsidRPr="006C4444" w14:paraId="018B5D4E" w14:textId="77777777" w:rsidTr="00350255">
        <w:trPr>
          <w:trHeight w:hRule="exact" w:val="711"/>
          <w:jc w:val="center"/>
        </w:trPr>
        <w:tc>
          <w:tcPr>
            <w:tcW w:w="585" w:type="dxa"/>
            <w:tcBorders>
              <w:top w:val="single" w:sz="4" w:space="0" w:color="auto"/>
              <w:left w:val="single" w:sz="4" w:space="0" w:color="auto"/>
              <w:bottom w:val="nil"/>
              <w:right w:val="nil"/>
            </w:tcBorders>
            <w:shd w:val="clear" w:color="auto" w:fill="FFFFFF"/>
            <w:vAlign w:val="center"/>
          </w:tcPr>
          <w:p w14:paraId="7BD75283" w14:textId="77777777" w:rsidR="00DA5076" w:rsidRPr="006C4444" w:rsidRDefault="00DA5076" w:rsidP="00F35FAC">
            <w:pPr>
              <w:pStyle w:val="a6"/>
              <w:spacing w:after="260" w:line="360" w:lineRule="auto"/>
              <w:ind w:firstLine="160"/>
              <w:rPr>
                <w:rFonts w:ascii="Times New Roman" w:hAnsi="Times New Roman" w:cs="Times New Roman"/>
                <w:b w:val="0"/>
                <w:sz w:val="28"/>
                <w:szCs w:val="28"/>
              </w:rPr>
            </w:pPr>
            <w:r w:rsidRPr="006C4444">
              <w:rPr>
                <w:rFonts w:ascii="Times New Roman" w:hAnsi="Times New Roman" w:cs="Times New Roman"/>
                <w:b w:val="0"/>
                <w:sz w:val="28"/>
                <w:szCs w:val="28"/>
              </w:rPr>
              <w:fldChar w:fldCharType="end"/>
            </w:r>
            <w:r w:rsidRPr="006C4444">
              <w:rPr>
                <w:rStyle w:val="a5"/>
                <w:rFonts w:ascii="Times New Roman" w:hAnsi="Times New Roman" w:cs="Times New Roman"/>
                <w:bCs/>
                <w:color w:val="000000"/>
                <w:sz w:val="28"/>
                <w:szCs w:val="28"/>
              </w:rPr>
              <w:t>№</w:t>
            </w:r>
          </w:p>
          <w:p w14:paraId="0E8559E3"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п/п</w:t>
            </w:r>
          </w:p>
        </w:tc>
        <w:tc>
          <w:tcPr>
            <w:tcW w:w="2610" w:type="dxa"/>
            <w:tcBorders>
              <w:top w:val="single" w:sz="4" w:space="0" w:color="auto"/>
              <w:left w:val="single" w:sz="4" w:space="0" w:color="auto"/>
              <w:bottom w:val="nil"/>
              <w:right w:val="nil"/>
            </w:tcBorders>
            <w:shd w:val="clear" w:color="auto" w:fill="FFFFFF"/>
            <w:vAlign w:val="center"/>
          </w:tcPr>
          <w:p w14:paraId="2CD61B54"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Фамилия, имя. отчество</w:t>
            </w:r>
          </w:p>
        </w:tc>
        <w:tc>
          <w:tcPr>
            <w:tcW w:w="2808" w:type="dxa"/>
            <w:tcBorders>
              <w:top w:val="single" w:sz="4" w:space="0" w:color="auto"/>
              <w:left w:val="single" w:sz="4" w:space="0" w:color="auto"/>
              <w:bottom w:val="nil"/>
              <w:right w:val="nil"/>
            </w:tcBorders>
            <w:shd w:val="clear" w:color="auto" w:fill="FFFFFF"/>
            <w:vAlign w:val="center"/>
          </w:tcPr>
          <w:p w14:paraId="2CE33265"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Адрес места жительства</w:t>
            </w:r>
          </w:p>
        </w:tc>
        <w:tc>
          <w:tcPr>
            <w:tcW w:w="2376" w:type="dxa"/>
            <w:tcBorders>
              <w:top w:val="single" w:sz="4" w:space="0" w:color="auto"/>
              <w:left w:val="single" w:sz="4" w:space="0" w:color="auto"/>
              <w:bottom w:val="nil"/>
              <w:right w:val="nil"/>
            </w:tcBorders>
            <w:shd w:val="clear" w:color="auto" w:fill="FFFFFF"/>
            <w:vAlign w:val="center"/>
          </w:tcPr>
          <w:p w14:paraId="23110E1B"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Место работы, учебы</w:t>
            </w:r>
          </w:p>
        </w:tc>
        <w:tc>
          <w:tcPr>
            <w:tcW w:w="1278" w:type="dxa"/>
            <w:tcBorders>
              <w:top w:val="single" w:sz="4" w:space="0" w:color="auto"/>
              <w:left w:val="single" w:sz="4" w:space="0" w:color="auto"/>
              <w:bottom w:val="nil"/>
              <w:right w:val="single" w:sz="4" w:space="0" w:color="auto"/>
            </w:tcBorders>
            <w:shd w:val="clear" w:color="auto" w:fill="FFFFFF"/>
            <w:vAlign w:val="center"/>
          </w:tcPr>
          <w:p w14:paraId="6056EB3D"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Телефон</w:t>
            </w:r>
          </w:p>
        </w:tc>
      </w:tr>
      <w:tr w:rsidR="00DA5076" w:rsidRPr="006C4444" w14:paraId="43EE0CE3" w14:textId="77777777" w:rsidTr="00350255">
        <w:trPr>
          <w:trHeight w:hRule="exact" w:val="288"/>
          <w:jc w:val="center"/>
        </w:trPr>
        <w:tc>
          <w:tcPr>
            <w:tcW w:w="585" w:type="dxa"/>
            <w:tcBorders>
              <w:top w:val="single" w:sz="4" w:space="0" w:color="auto"/>
              <w:left w:val="single" w:sz="4" w:space="0" w:color="auto"/>
              <w:bottom w:val="nil"/>
              <w:right w:val="nil"/>
            </w:tcBorders>
            <w:shd w:val="clear" w:color="auto" w:fill="FFFFFF"/>
          </w:tcPr>
          <w:p w14:paraId="5A871A27" w14:textId="77777777" w:rsidR="00DA5076" w:rsidRPr="006C4444" w:rsidRDefault="00DA5076" w:rsidP="00F35FAC">
            <w:pPr>
              <w:spacing w:line="360" w:lineRule="auto"/>
              <w:rPr>
                <w:bCs/>
                <w:sz w:val="28"/>
                <w:szCs w:val="28"/>
              </w:rPr>
            </w:pPr>
          </w:p>
        </w:tc>
        <w:tc>
          <w:tcPr>
            <w:tcW w:w="2610" w:type="dxa"/>
            <w:tcBorders>
              <w:top w:val="single" w:sz="4" w:space="0" w:color="auto"/>
              <w:left w:val="single" w:sz="4" w:space="0" w:color="auto"/>
              <w:bottom w:val="nil"/>
              <w:right w:val="nil"/>
            </w:tcBorders>
            <w:shd w:val="clear" w:color="auto" w:fill="FFFFFF"/>
          </w:tcPr>
          <w:p w14:paraId="0C033971" w14:textId="77777777" w:rsidR="00DA5076" w:rsidRPr="006C4444" w:rsidRDefault="00DA5076" w:rsidP="00F35FAC">
            <w:pPr>
              <w:spacing w:line="360" w:lineRule="auto"/>
              <w:rPr>
                <w:bCs/>
                <w:sz w:val="28"/>
                <w:szCs w:val="28"/>
              </w:rPr>
            </w:pPr>
          </w:p>
        </w:tc>
        <w:tc>
          <w:tcPr>
            <w:tcW w:w="2808" w:type="dxa"/>
            <w:tcBorders>
              <w:top w:val="single" w:sz="4" w:space="0" w:color="auto"/>
              <w:left w:val="single" w:sz="4" w:space="0" w:color="auto"/>
              <w:bottom w:val="nil"/>
              <w:right w:val="nil"/>
            </w:tcBorders>
            <w:shd w:val="clear" w:color="auto" w:fill="FFFFFF"/>
          </w:tcPr>
          <w:p w14:paraId="72BF58DF" w14:textId="77777777" w:rsidR="00DA5076" w:rsidRPr="006C4444" w:rsidRDefault="00DA5076" w:rsidP="00F35FAC">
            <w:pPr>
              <w:spacing w:line="360" w:lineRule="auto"/>
              <w:rPr>
                <w:bCs/>
                <w:sz w:val="28"/>
                <w:szCs w:val="28"/>
              </w:rPr>
            </w:pPr>
          </w:p>
        </w:tc>
        <w:tc>
          <w:tcPr>
            <w:tcW w:w="2376" w:type="dxa"/>
            <w:tcBorders>
              <w:top w:val="single" w:sz="4" w:space="0" w:color="auto"/>
              <w:left w:val="single" w:sz="4" w:space="0" w:color="auto"/>
              <w:bottom w:val="nil"/>
              <w:right w:val="nil"/>
            </w:tcBorders>
            <w:shd w:val="clear" w:color="auto" w:fill="FFFFFF"/>
          </w:tcPr>
          <w:p w14:paraId="31C16563" w14:textId="77777777" w:rsidR="00DA5076" w:rsidRPr="006C4444" w:rsidRDefault="00DA5076" w:rsidP="00F35FAC">
            <w:pPr>
              <w:spacing w:line="360" w:lineRule="auto"/>
              <w:rPr>
                <w:bCs/>
                <w:sz w:val="28"/>
                <w:szCs w:val="28"/>
              </w:rPr>
            </w:pPr>
          </w:p>
        </w:tc>
        <w:tc>
          <w:tcPr>
            <w:tcW w:w="1278" w:type="dxa"/>
            <w:tcBorders>
              <w:top w:val="single" w:sz="4" w:space="0" w:color="auto"/>
              <w:left w:val="single" w:sz="4" w:space="0" w:color="auto"/>
              <w:bottom w:val="nil"/>
              <w:right w:val="single" w:sz="4" w:space="0" w:color="auto"/>
            </w:tcBorders>
            <w:shd w:val="clear" w:color="auto" w:fill="FFFFFF"/>
          </w:tcPr>
          <w:p w14:paraId="635B62E6" w14:textId="77777777" w:rsidR="00DA5076" w:rsidRPr="006C4444" w:rsidRDefault="00DA5076" w:rsidP="00F35FAC">
            <w:pPr>
              <w:spacing w:line="360" w:lineRule="auto"/>
              <w:rPr>
                <w:bCs/>
                <w:sz w:val="28"/>
                <w:szCs w:val="28"/>
              </w:rPr>
            </w:pPr>
          </w:p>
        </w:tc>
      </w:tr>
      <w:tr w:rsidR="00DA5076" w:rsidRPr="006C4444" w14:paraId="3C4C0431" w14:textId="77777777" w:rsidTr="00350255">
        <w:trPr>
          <w:trHeight w:hRule="exact" w:val="288"/>
          <w:jc w:val="center"/>
        </w:trPr>
        <w:tc>
          <w:tcPr>
            <w:tcW w:w="585" w:type="dxa"/>
            <w:tcBorders>
              <w:top w:val="single" w:sz="4" w:space="0" w:color="auto"/>
              <w:left w:val="single" w:sz="4" w:space="0" w:color="auto"/>
              <w:bottom w:val="nil"/>
              <w:right w:val="nil"/>
            </w:tcBorders>
            <w:shd w:val="clear" w:color="auto" w:fill="FFFFFF"/>
          </w:tcPr>
          <w:p w14:paraId="1E71398F" w14:textId="77777777" w:rsidR="00DA5076" w:rsidRPr="006C4444" w:rsidRDefault="00DA5076" w:rsidP="00F35FAC">
            <w:pPr>
              <w:spacing w:line="360" w:lineRule="auto"/>
              <w:rPr>
                <w:bCs/>
                <w:sz w:val="28"/>
                <w:szCs w:val="28"/>
              </w:rPr>
            </w:pPr>
          </w:p>
        </w:tc>
        <w:tc>
          <w:tcPr>
            <w:tcW w:w="2610" w:type="dxa"/>
            <w:tcBorders>
              <w:top w:val="single" w:sz="4" w:space="0" w:color="auto"/>
              <w:left w:val="single" w:sz="4" w:space="0" w:color="auto"/>
              <w:bottom w:val="nil"/>
              <w:right w:val="nil"/>
            </w:tcBorders>
            <w:shd w:val="clear" w:color="auto" w:fill="FFFFFF"/>
          </w:tcPr>
          <w:p w14:paraId="78B9D54C" w14:textId="77777777" w:rsidR="00DA5076" w:rsidRPr="006C4444" w:rsidRDefault="00DA5076" w:rsidP="00F35FAC">
            <w:pPr>
              <w:spacing w:line="360" w:lineRule="auto"/>
              <w:rPr>
                <w:bCs/>
                <w:sz w:val="28"/>
                <w:szCs w:val="28"/>
              </w:rPr>
            </w:pPr>
          </w:p>
        </w:tc>
        <w:tc>
          <w:tcPr>
            <w:tcW w:w="2808" w:type="dxa"/>
            <w:tcBorders>
              <w:top w:val="single" w:sz="4" w:space="0" w:color="auto"/>
              <w:left w:val="single" w:sz="4" w:space="0" w:color="auto"/>
              <w:bottom w:val="nil"/>
              <w:right w:val="nil"/>
            </w:tcBorders>
            <w:shd w:val="clear" w:color="auto" w:fill="FFFFFF"/>
          </w:tcPr>
          <w:p w14:paraId="0C38C736" w14:textId="77777777" w:rsidR="00DA5076" w:rsidRPr="006C4444" w:rsidRDefault="00DA5076" w:rsidP="00F35FAC">
            <w:pPr>
              <w:spacing w:line="360" w:lineRule="auto"/>
              <w:rPr>
                <w:bCs/>
                <w:sz w:val="28"/>
                <w:szCs w:val="28"/>
              </w:rPr>
            </w:pPr>
          </w:p>
        </w:tc>
        <w:tc>
          <w:tcPr>
            <w:tcW w:w="2376" w:type="dxa"/>
            <w:tcBorders>
              <w:top w:val="single" w:sz="4" w:space="0" w:color="auto"/>
              <w:left w:val="single" w:sz="4" w:space="0" w:color="auto"/>
              <w:bottom w:val="nil"/>
              <w:right w:val="nil"/>
            </w:tcBorders>
            <w:shd w:val="clear" w:color="auto" w:fill="FFFFFF"/>
          </w:tcPr>
          <w:p w14:paraId="793F2D2B" w14:textId="77777777" w:rsidR="00DA5076" w:rsidRPr="006C4444" w:rsidRDefault="00DA5076" w:rsidP="00F35FAC">
            <w:pPr>
              <w:spacing w:line="360" w:lineRule="auto"/>
              <w:rPr>
                <w:bCs/>
                <w:sz w:val="28"/>
                <w:szCs w:val="28"/>
              </w:rPr>
            </w:pPr>
          </w:p>
        </w:tc>
        <w:tc>
          <w:tcPr>
            <w:tcW w:w="1278" w:type="dxa"/>
            <w:tcBorders>
              <w:top w:val="single" w:sz="4" w:space="0" w:color="auto"/>
              <w:left w:val="single" w:sz="4" w:space="0" w:color="auto"/>
              <w:bottom w:val="nil"/>
              <w:right w:val="single" w:sz="4" w:space="0" w:color="auto"/>
            </w:tcBorders>
            <w:shd w:val="clear" w:color="auto" w:fill="FFFFFF"/>
          </w:tcPr>
          <w:p w14:paraId="07B4C090" w14:textId="77777777" w:rsidR="00DA5076" w:rsidRPr="006C4444" w:rsidRDefault="00DA5076" w:rsidP="00F35FAC">
            <w:pPr>
              <w:spacing w:line="360" w:lineRule="auto"/>
              <w:rPr>
                <w:bCs/>
                <w:sz w:val="28"/>
                <w:szCs w:val="28"/>
              </w:rPr>
            </w:pPr>
          </w:p>
        </w:tc>
      </w:tr>
      <w:tr w:rsidR="00DA5076" w:rsidRPr="006C4444" w14:paraId="45A1E38F" w14:textId="77777777" w:rsidTr="00350255">
        <w:trPr>
          <w:trHeight w:hRule="exact" w:val="306"/>
          <w:jc w:val="center"/>
        </w:trPr>
        <w:tc>
          <w:tcPr>
            <w:tcW w:w="585" w:type="dxa"/>
            <w:tcBorders>
              <w:top w:val="single" w:sz="4" w:space="0" w:color="auto"/>
              <w:left w:val="single" w:sz="4" w:space="0" w:color="auto"/>
              <w:bottom w:val="single" w:sz="4" w:space="0" w:color="auto"/>
              <w:right w:val="nil"/>
            </w:tcBorders>
            <w:shd w:val="clear" w:color="auto" w:fill="FFFFFF"/>
          </w:tcPr>
          <w:p w14:paraId="4B49A843" w14:textId="77777777" w:rsidR="00DA5076" w:rsidRPr="006C4444" w:rsidRDefault="00DA5076" w:rsidP="00F35FAC">
            <w:pPr>
              <w:spacing w:line="360" w:lineRule="auto"/>
              <w:rPr>
                <w:bCs/>
                <w:sz w:val="28"/>
                <w:szCs w:val="28"/>
              </w:rPr>
            </w:pPr>
          </w:p>
        </w:tc>
        <w:tc>
          <w:tcPr>
            <w:tcW w:w="2610" w:type="dxa"/>
            <w:tcBorders>
              <w:top w:val="single" w:sz="4" w:space="0" w:color="auto"/>
              <w:left w:val="single" w:sz="4" w:space="0" w:color="auto"/>
              <w:bottom w:val="single" w:sz="4" w:space="0" w:color="auto"/>
              <w:right w:val="nil"/>
            </w:tcBorders>
            <w:shd w:val="clear" w:color="auto" w:fill="FFFFFF"/>
          </w:tcPr>
          <w:p w14:paraId="63C8F1B9" w14:textId="77777777" w:rsidR="00DA5076" w:rsidRPr="006C4444" w:rsidRDefault="00DA5076" w:rsidP="00F35FAC">
            <w:pPr>
              <w:spacing w:line="360" w:lineRule="auto"/>
              <w:rPr>
                <w:bCs/>
                <w:sz w:val="28"/>
                <w:szCs w:val="28"/>
              </w:rPr>
            </w:pPr>
          </w:p>
        </w:tc>
        <w:tc>
          <w:tcPr>
            <w:tcW w:w="2808" w:type="dxa"/>
            <w:tcBorders>
              <w:top w:val="single" w:sz="4" w:space="0" w:color="auto"/>
              <w:left w:val="single" w:sz="4" w:space="0" w:color="auto"/>
              <w:bottom w:val="single" w:sz="4" w:space="0" w:color="auto"/>
              <w:right w:val="nil"/>
            </w:tcBorders>
            <w:shd w:val="clear" w:color="auto" w:fill="FFFFFF"/>
          </w:tcPr>
          <w:p w14:paraId="2EEE28D0" w14:textId="77777777" w:rsidR="00DA5076" w:rsidRPr="006C4444" w:rsidRDefault="00DA5076" w:rsidP="00F35FAC">
            <w:pPr>
              <w:spacing w:line="360" w:lineRule="auto"/>
              <w:rPr>
                <w:bCs/>
                <w:sz w:val="28"/>
                <w:szCs w:val="28"/>
              </w:rPr>
            </w:pPr>
          </w:p>
        </w:tc>
        <w:tc>
          <w:tcPr>
            <w:tcW w:w="2376" w:type="dxa"/>
            <w:tcBorders>
              <w:top w:val="single" w:sz="4" w:space="0" w:color="auto"/>
              <w:left w:val="single" w:sz="4" w:space="0" w:color="auto"/>
              <w:bottom w:val="single" w:sz="4" w:space="0" w:color="auto"/>
              <w:right w:val="nil"/>
            </w:tcBorders>
            <w:shd w:val="clear" w:color="auto" w:fill="FFFFFF"/>
          </w:tcPr>
          <w:p w14:paraId="01A08EE7" w14:textId="77777777" w:rsidR="00DA5076" w:rsidRPr="006C4444" w:rsidRDefault="00DA5076" w:rsidP="00F35FAC">
            <w:pPr>
              <w:spacing w:line="360" w:lineRule="auto"/>
              <w:rPr>
                <w:bCs/>
                <w:sz w:val="28"/>
                <w:szCs w:val="28"/>
              </w:rPr>
            </w:pP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0796F782" w14:textId="77777777" w:rsidR="00DA5076" w:rsidRPr="006C4444" w:rsidRDefault="00DA5076" w:rsidP="00F35FAC">
            <w:pPr>
              <w:spacing w:line="360" w:lineRule="auto"/>
              <w:rPr>
                <w:bCs/>
                <w:sz w:val="28"/>
                <w:szCs w:val="28"/>
              </w:rPr>
            </w:pPr>
          </w:p>
        </w:tc>
      </w:tr>
    </w:tbl>
    <w:p w14:paraId="6EA3C62B" w14:textId="77777777" w:rsidR="00DA5076" w:rsidRPr="006C4444" w:rsidRDefault="00DA5076" w:rsidP="00F35FAC">
      <w:pPr>
        <w:spacing w:after="259" w:line="360" w:lineRule="auto"/>
        <w:rPr>
          <w:bCs/>
          <w:sz w:val="28"/>
          <w:szCs w:val="28"/>
        </w:rPr>
      </w:pPr>
    </w:p>
    <w:p w14:paraId="1BF64048" w14:textId="77777777" w:rsidR="00DA5076" w:rsidRPr="006C4444" w:rsidRDefault="00DA5076" w:rsidP="00F35FAC">
      <w:pPr>
        <w:pStyle w:val="aa"/>
        <w:tabs>
          <w:tab w:val="left" w:leader="underscore" w:pos="2586"/>
          <w:tab w:val="left" w:leader="underscore" w:pos="2943"/>
          <w:tab w:val="left" w:leader="underscore" w:pos="3942"/>
          <w:tab w:val="left" w:leader="underscore" w:pos="4590"/>
          <w:tab w:val="left" w:leader="underscore" w:pos="6336"/>
        </w:tabs>
        <w:spacing w:after="160" w:line="360" w:lineRule="auto"/>
        <w:jc w:val="center"/>
        <w:rPr>
          <w:rFonts w:ascii="Times New Roman" w:hAnsi="Times New Roman" w:cs="Times New Roman"/>
          <w:b w:val="0"/>
          <w:sz w:val="28"/>
          <w:szCs w:val="28"/>
        </w:rPr>
      </w:pPr>
    </w:p>
    <w:p w14:paraId="510CC9EB" w14:textId="77777777" w:rsidR="00DA5076" w:rsidRPr="006C4444" w:rsidRDefault="00DA5076" w:rsidP="00F35FAC">
      <w:pPr>
        <w:pStyle w:val="aa"/>
        <w:tabs>
          <w:tab w:val="left" w:leader="underscore" w:pos="2586"/>
          <w:tab w:val="left" w:leader="underscore" w:pos="2943"/>
          <w:tab w:val="left" w:leader="underscore" w:pos="3942"/>
          <w:tab w:val="left" w:leader="underscore" w:pos="4590"/>
          <w:tab w:val="left" w:leader="underscore" w:pos="6336"/>
        </w:tabs>
        <w:spacing w:after="160" w:line="360" w:lineRule="auto"/>
        <w:jc w:val="center"/>
        <w:rPr>
          <w:rFonts w:ascii="Times New Roman" w:hAnsi="Times New Roman" w:cs="Times New Roman"/>
          <w:b w:val="0"/>
          <w:sz w:val="28"/>
          <w:szCs w:val="28"/>
        </w:rPr>
      </w:pPr>
    </w:p>
    <w:p w14:paraId="72AB2C50" w14:textId="77777777" w:rsidR="00DA5076" w:rsidRPr="006C4444" w:rsidRDefault="00DA5076" w:rsidP="00F35FAC">
      <w:pPr>
        <w:pStyle w:val="aa"/>
        <w:tabs>
          <w:tab w:val="left" w:leader="underscore" w:pos="2586"/>
          <w:tab w:val="left" w:leader="underscore" w:pos="2943"/>
          <w:tab w:val="left" w:leader="underscore" w:pos="3942"/>
          <w:tab w:val="left" w:leader="underscore" w:pos="4590"/>
          <w:tab w:val="left" w:leader="underscore" w:pos="6336"/>
        </w:tabs>
        <w:spacing w:after="160" w:line="360" w:lineRule="auto"/>
        <w:jc w:val="center"/>
        <w:rPr>
          <w:rFonts w:ascii="Times New Roman" w:hAnsi="Times New Roman" w:cs="Times New Roman"/>
          <w:b w:val="0"/>
          <w:sz w:val="28"/>
          <w:szCs w:val="28"/>
        </w:rPr>
      </w:pPr>
      <w:r w:rsidRPr="006C4444">
        <w:rPr>
          <w:rFonts w:ascii="Times New Roman" w:hAnsi="Times New Roman" w:cs="Times New Roman"/>
          <w:b w:val="0"/>
          <w:sz w:val="28"/>
          <w:szCs w:val="28"/>
        </w:rPr>
        <w:t>3.</w:t>
      </w:r>
      <w:r w:rsidRPr="006C4444">
        <w:rPr>
          <w:rFonts w:ascii="Times New Roman" w:hAnsi="Times New Roman" w:cs="Times New Roman"/>
          <w:b w:val="0"/>
          <w:sz w:val="28"/>
          <w:szCs w:val="28"/>
        </w:rPr>
        <w:fldChar w:fldCharType="begin"/>
      </w:r>
      <w:r w:rsidRPr="006C4444">
        <w:rPr>
          <w:rFonts w:ascii="Times New Roman" w:hAnsi="Times New Roman" w:cs="Times New Roman"/>
          <w:b w:val="0"/>
          <w:sz w:val="28"/>
          <w:szCs w:val="28"/>
        </w:rPr>
        <w:instrText xml:space="preserve"> TOC \o "1-5" \h \z </w:instrText>
      </w:r>
      <w:r w:rsidRPr="006C4444">
        <w:rPr>
          <w:rFonts w:ascii="Times New Roman" w:hAnsi="Times New Roman" w:cs="Times New Roman"/>
          <w:b w:val="0"/>
          <w:sz w:val="28"/>
          <w:szCs w:val="28"/>
        </w:rPr>
        <w:fldChar w:fldCharType="separate"/>
      </w:r>
      <w:bookmarkStart w:id="18" w:name="bookmark118"/>
      <w:bookmarkEnd w:id="18"/>
      <w:r w:rsidRPr="006C4444">
        <w:rPr>
          <w:rStyle w:val="a9"/>
          <w:rFonts w:ascii="Times New Roman" w:hAnsi="Times New Roman" w:cs="Times New Roman"/>
          <w:bCs/>
          <w:sz w:val="28"/>
          <w:szCs w:val="28"/>
        </w:rPr>
        <w:t>Состав дежурной смены</w:t>
      </w:r>
      <w:r w:rsidRPr="006C4444">
        <w:rPr>
          <w:rStyle w:val="a9"/>
          <w:rFonts w:ascii="Times New Roman" w:hAnsi="Times New Roman" w:cs="Times New Roman"/>
          <w:bCs/>
          <w:sz w:val="28"/>
          <w:szCs w:val="28"/>
        </w:rPr>
        <w:br/>
        <w:t>с</w:t>
      </w:r>
      <w:r w:rsidRPr="006C4444">
        <w:rPr>
          <w:rStyle w:val="a9"/>
          <w:rFonts w:ascii="Times New Roman" w:hAnsi="Times New Roman" w:cs="Times New Roman"/>
          <w:bCs/>
          <w:sz w:val="28"/>
          <w:szCs w:val="28"/>
        </w:rPr>
        <w:tab/>
        <w:t>ч. «</w:t>
      </w:r>
      <w:r w:rsidRPr="006C4444">
        <w:rPr>
          <w:rStyle w:val="a9"/>
          <w:rFonts w:ascii="Times New Roman" w:hAnsi="Times New Roman" w:cs="Times New Roman"/>
          <w:bCs/>
          <w:sz w:val="28"/>
          <w:szCs w:val="28"/>
        </w:rPr>
        <w:tab/>
        <w:t>в 20</w:t>
      </w:r>
      <w:r w:rsidRPr="006C4444">
        <w:rPr>
          <w:rStyle w:val="a9"/>
          <w:rFonts w:ascii="Times New Roman" w:hAnsi="Times New Roman" w:cs="Times New Roman"/>
          <w:bCs/>
          <w:sz w:val="28"/>
          <w:szCs w:val="28"/>
        </w:rPr>
        <w:tab/>
        <w:t>г. до</w:t>
      </w:r>
      <w:r w:rsidRPr="006C4444">
        <w:rPr>
          <w:rStyle w:val="a9"/>
          <w:rFonts w:ascii="Times New Roman" w:hAnsi="Times New Roman" w:cs="Times New Roman"/>
          <w:bCs/>
          <w:sz w:val="28"/>
          <w:szCs w:val="28"/>
        </w:rPr>
        <w:tab/>
        <w:t>ч. &lt;</w:t>
      </w:r>
      <w:r w:rsidRPr="006C4444">
        <w:rPr>
          <w:rStyle w:val="a9"/>
          <w:rFonts w:ascii="Times New Roman" w:hAnsi="Times New Roman" w:cs="Times New Roman"/>
          <w:bCs/>
          <w:sz w:val="28"/>
          <w:szCs w:val="28"/>
        </w:rPr>
        <w:tab/>
        <w:t>»20</w:t>
      </w:r>
      <w:r w:rsidRPr="006C4444">
        <w:rPr>
          <w:rStyle w:val="a9"/>
          <w:rFonts w:ascii="Times New Roman" w:hAnsi="Times New Roman" w:cs="Times New Roman"/>
          <w:bCs/>
          <w:sz w:val="28"/>
          <w:szCs w:val="28"/>
        </w:rPr>
        <w:tab/>
        <w:t>г.</w:t>
      </w:r>
    </w:p>
    <w:p w14:paraId="2BCFE124" w14:textId="77777777" w:rsidR="00DA5076" w:rsidRPr="006C4444" w:rsidRDefault="00DA5076" w:rsidP="00F35FAC">
      <w:pPr>
        <w:pStyle w:val="a8"/>
        <w:spacing w:after="160" w:line="360" w:lineRule="auto"/>
        <w:ind w:firstLine="0"/>
        <w:rPr>
          <w:rFonts w:ascii="Times New Roman" w:hAnsi="Times New Roman" w:cs="Times New Roman"/>
          <w:b w:val="0"/>
          <w:sz w:val="28"/>
          <w:szCs w:val="28"/>
        </w:rPr>
      </w:pPr>
      <w:r w:rsidRPr="006C4444">
        <w:rPr>
          <w:rFonts w:ascii="Times New Roman" w:hAnsi="Times New Roman" w:cs="Times New Roman"/>
          <w:b w:val="0"/>
          <w:sz w:val="28"/>
          <w:szCs w:val="28"/>
        </w:rPr>
        <w:fldChar w:fldCharType="end"/>
      </w:r>
      <w:r w:rsidRPr="006C4444">
        <w:rPr>
          <w:rStyle w:val="13"/>
          <w:rFonts w:ascii="Times New Roman" w:hAnsi="Times New Roman" w:cs="Times New Roman"/>
          <w:bCs/>
          <w:color w:val="000000"/>
          <w:sz w:val="28"/>
          <w:szCs w:val="28"/>
        </w:rPr>
        <w:t>По списку На дежурстве В боевом расчете</w:t>
      </w:r>
    </w:p>
    <w:p w14:paraId="60FCE117" w14:textId="77777777" w:rsidR="00DA5076" w:rsidRPr="006C4444" w:rsidRDefault="00DA5076" w:rsidP="00F35FAC">
      <w:pPr>
        <w:pStyle w:val="a8"/>
        <w:spacing w:after="160" w:line="360" w:lineRule="auto"/>
        <w:ind w:firstLine="0"/>
        <w:rPr>
          <w:rFonts w:ascii="Times New Roman" w:hAnsi="Times New Roman" w:cs="Times New Roman"/>
          <w:b w:val="0"/>
          <w:sz w:val="28"/>
          <w:szCs w:val="28"/>
        </w:rPr>
      </w:pPr>
      <w:r w:rsidRPr="006C4444">
        <w:rPr>
          <w:rStyle w:val="13"/>
          <w:rFonts w:ascii="Times New Roman" w:hAnsi="Times New Roman" w:cs="Times New Roman"/>
          <w:bCs/>
          <w:color w:val="000000"/>
          <w:sz w:val="28"/>
          <w:szCs w:val="28"/>
        </w:rPr>
        <w:t>В отпуске В командировке</w:t>
      </w:r>
    </w:p>
    <w:p w14:paraId="60542657" w14:textId="77777777" w:rsidR="00DA5076" w:rsidRPr="006C4444" w:rsidRDefault="00DA5076" w:rsidP="00F35FAC">
      <w:pPr>
        <w:pStyle w:val="a8"/>
        <w:spacing w:after="260" w:line="360" w:lineRule="auto"/>
        <w:ind w:firstLine="0"/>
        <w:rPr>
          <w:rFonts w:ascii="Times New Roman" w:hAnsi="Times New Roman" w:cs="Times New Roman"/>
          <w:b w:val="0"/>
          <w:sz w:val="28"/>
          <w:szCs w:val="28"/>
        </w:rPr>
      </w:pPr>
      <w:r w:rsidRPr="006C4444">
        <w:rPr>
          <w:rStyle w:val="13"/>
          <w:rFonts w:ascii="Times New Roman" w:hAnsi="Times New Roman" w:cs="Times New Roman"/>
          <w:bCs/>
          <w:color w:val="000000"/>
          <w:sz w:val="28"/>
          <w:szCs w:val="28"/>
        </w:rPr>
        <w:t>Отсутствует по болезни Иные причины</w:t>
      </w:r>
    </w:p>
    <w:p w14:paraId="174FC288" w14:textId="77777777" w:rsidR="00DA5076" w:rsidRPr="006C4444" w:rsidRDefault="00DA5076" w:rsidP="00F35FAC">
      <w:pPr>
        <w:pStyle w:val="a8"/>
        <w:tabs>
          <w:tab w:val="left" w:pos="281"/>
        </w:tabs>
        <w:spacing w:after="320" w:line="360" w:lineRule="auto"/>
        <w:ind w:firstLine="0"/>
        <w:jc w:val="center"/>
        <w:rPr>
          <w:rStyle w:val="13"/>
          <w:rFonts w:ascii="Times New Roman" w:hAnsi="Times New Roman" w:cs="Times New Roman"/>
          <w:bCs/>
          <w:color w:val="000000"/>
          <w:sz w:val="28"/>
          <w:szCs w:val="28"/>
        </w:rPr>
      </w:pPr>
      <w:bookmarkStart w:id="19" w:name="bookmark119"/>
      <w:bookmarkEnd w:id="19"/>
    </w:p>
    <w:p w14:paraId="69E69699" w14:textId="77777777" w:rsidR="00DA5076" w:rsidRPr="006C4444" w:rsidRDefault="00DA5076" w:rsidP="00F35FAC">
      <w:pPr>
        <w:pStyle w:val="a8"/>
        <w:tabs>
          <w:tab w:val="left" w:pos="281"/>
        </w:tabs>
        <w:spacing w:after="320" w:line="360" w:lineRule="auto"/>
        <w:ind w:firstLine="0"/>
        <w:jc w:val="center"/>
        <w:rPr>
          <w:rStyle w:val="13"/>
          <w:rFonts w:ascii="Times New Roman" w:hAnsi="Times New Roman" w:cs="Times New Roman"/>
          <w:bCs/>
          <w:color w:val="000000"/>
          <w:sz w:val="28"/>
          <w:szCs w:val="28"/>
        </w:rPr>
      </w:pPr>
    </w:p>
    <w:p w14:paraId="4E2C5874" w14:textId="77777777" w:rsidR="00DA5076" w:rsidRPr="006C4444" w:rsidRDefault="00DA5076" w:rsidP="00F35FAC">
      <w:pPr>
        <w:pStyle w:val="a8"/>
        <w:tabs>
          <w:tab w:val="left" w:pos="281"/>
        </w:tabs>
        <w:spacing w:after="320" w:line="360" w:lineRule="auto"/>
        <w:ind w:firstLine="0"/>
        <w:jc w:val="center"/>
        <w:rPr>
          <w:rFonts w:ascii="Times New Roman" w:hAnsi="Times New Roman" w:cs="Times New Roman"/>
          <w:b w:val="0"/>
          <w:sz w:val="28"/>
          <w:szCs w:val="28"/>
        </w:rPr>
      </w:pPr>
      <w:r w:rsidRPr="006C4444">
        <w:rPr>
          <w:rStyle w:val="13"/>
          <w:rFonts w:ascii="Times New Roman" w:hAnsi="Times New Roman" w:cs="Times New Roman"/>
          <w:bCs/>
          <w:color w:val="000000"/>
          <w:sz w:val="28"/>
          <w:szCs w:val="28"/>
        </w:rPr>
        <w:t>4.Выезды на пожары, аварии, занятия и другие</w:t>
      </w:r>
    </w:p>
    <w:tbl>
      <w:tblPr>
        <w:tblW w:w="0" w:type="auto"/>
        <w:jc w:val="center"/>
        <w:tblLayout w:type="fixed"/>
        <w:tblCellMar>
          <w:left w:w="0" w:type="dxa"/>
          <w:right w:w="0" w:type="dxa"/>
        </w:tblCellMar>
        <w:tblLook w:val="0000" w:firstRow="0" w:lastRow="0" w:firstColumn="0" w:lastColumn="0" w:noHBand="0" w:noVBand="0"/>
      </w:tblPr>
      <w:tblGrid>
        <w:gridCol w:w="585"/>
        <w:gridCol w:w="1512"/>
        <w:gridCol w:w="2322"/>
        <w:gridCol w:w="1638"/>
        <w:gridCol w:w="1800"/>
        <w:gridCol w:w="1800"/>
      </w:tblGrid>
      <w:tr w:rsidR="00DA5076" w:rsidRPr="006C4444" w14:paraId="3031EC3A" w14:textId="77777777" w:rsidTr="00350255">
        <w:trPr>
          <w:trHeight w:hRule="exact" w:val="279"/>
          <w:jc w:val="center"/>
        </w:trPr>
        <w:tc>
          <w:tcPr>
            <w:tcW w:w="585" w:type="dxa"/>
            <w:vMerge w:val="restart"/>
            <w:tcBorders>
              <w:top w:val="single" w:sz="4" w:space="0" w:color="auto"/>
              <w:left w:val="single" w:sz="4" w:space="0" w:color="auto"/>
              <w:bottom w:val="nil"/>
              <w:right w:val="nil"/>
            </w:tcBorders>
            <w:shd w:val="clear" w:color="auto" w:fill="FFFFFF"/>
            <w:vAlign w:val="center"/>
          </w:tcPr>
          <w:p w14:paraId="164A310F"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t>л\п</w:t>
            </w:r>
          </w:p>
        </w:tc>
        <w:tc>
          <w:tcPr>
            <w:tcW w:w="1512" w:type="dxa"/>
            <w:vMerge w:val="restart"/>
            <w:tcBorders>
              <w:top w:val="single" w:sz="4" w:space="0" w:color="auto"/>
              <w:left w:val="single" w:sz="4" w:space="0" w:color="auto"/>
              <w:bottom w:val="nil"/>
              <w:right w:val="nil"/>
            </w:tcBorders>
            <w:shd w:val="clear" w:color="auto" w:fill="FFFFFF"/>
            <w:vAlign w:val="center"/>
          </w:tcPr>
          <w:p w14:paraId="3748DAE6"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Цель выезда</w:t>
            </w:r>
          </w:p>
        </w:tc>
        <w:tc>
          <w:tcPr>
            <w:tcW w:w="2322" w:type="dxa"/>
            <w:vMerge w:val="restart"/>
            <w:tcBorders>
              <w:top w:val="single" w:sz="4" w:space="0" w:color="auto"/>
              <w:left w:val="single" w:sz="4" w:space="0" w:color="auto"/>
              <w:bottom w:val="nil"/>
              <w:right w:val="nil"/>
            </w:tcBorders>
            <w:shd w:val="clear" w:color="auto" w:fill="FFFFFF"/>
            <w:vAlign w:val="center"/>
          </w:tcPr>
          <w:p w14:paraId="01028A37"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Адрес выезда</w:t>
            </w:r>
          </w:p>
        </w:tc>
        <w:tc>
          <w:tcPr>
            <w:tcW w:w="5238" w:type="dxa"/>
            <w:gridSpan w:val="3"/>
            <w:tcBorders>
              <w:top w:val="single" w:sz="4" w:space="0" w:color="auto"/>
              <w:left w:val="single" w:sz="4" w:space="0" w:color="auto"/>
              <w:bottom w:val="nil"/>
              <w:right w:val="single" w:sz="4" w:space="0" w:color="auto"/>
            </w:tcBorders>
            <w:shd w:val="clear" w:color="auto" w:fill="FFFFFF"/>
            <w:vAlign w:val="bottom"/>
          </w:tcPr>
          <w:p w14:paraId="597D1F98"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Время</w:t>
            </w:r>
          </w:p>
        </w:tc>
      </w:tr>
      <w:tr w:rsidR="00DA5076" w:rsidRPr="006C4444" w14:paraId="26FBFBE3" w14:textId="77777777" w:rsidTr="00350255">
        <w:trPr>
          <w:trHeight w:hRule="exact" w:val="644"/>
          <w:jc w:val="center"/>
        </w:trPr>
        <w:tc>
          <w:tcPr>
            <w:tcW w:w="585" w:type="dxa"/>
            <w:vMerge/>
            <w:tcBorders>
              <w:top w:val="nil"/>
              <w:left w:val="single" w:sz="4" w:space="0" w:color="auto"/>
              <w:bottom w:val="nil"/>
              <w:right w:val="nil"/>
            </w:tcBorders>
            <w:shd w:val="clear" w:color="auto" w:fill="FFFFFF"/>
            <w:vAlign w:val="center"/>
          </w:tcPr>
          <w:p w14:paraId="0640427E"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p>
        </w:tc>
        <w:tc>
          <w:tcPr>
            <w:tcW w:w="1512" w:type="dxa"/>
            <w:vMerge/>
            <w:tcBorders>
              <w:top w:val="nil"/>
              <w:left w:val="single" w:sz="4" w:space="0" w:color="auto"/>
              <w:bottom w:val="nil"/>
              <w:right w:val="nil"/>
            </w:tcBorders>
            <w:shd w:val="clear" w:color="auto" w:fill="FFFFFF"/>
            <w:vAlign w:val="center"/>
          </w:tcPr>
          <w:p w14:paraId="6A4391F2"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p>
        </w:tc>
        <w:tc>
          <w:tcPr>
            <w:tcW w:w="2322" w:type="dxa"/>
            <w:vMerge/>
            <w:tcBorders>
              <w:top w:val="nil"/>
              <w:left w:val="single" w:sz="4" w:space="0" w:color="auto"/>
              <w:bottom w:val="nil"/>
              <w:right w:val="nil"/>
            </w:tcBorders>
            <w:shd w:val="clear" w:color="auto" w:fill="FFFFFF"/>
            <w:vAlign w:val="center"/>
          </w:tcPr>
          <w:p w14:paraId="3D42D744"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p>
        </w:tc>
        <w:tc>
          <w:tcPr>
            <w:tcW w:w="1638" w:type="dxa"/>
            <w:tcBorders>
              <w:top w:val="single" w:sz="4" w:space="0" w:color="auto"/>
              <w:left w:val="single" w:sz="4" w:space="0" w:color="auto"/>
              <w:bottom w:val="nil"/>
              <w:right w:val="nil"/>
            </w:tcBorders>
            <w:shd w:val="clear" w:color="auto" w:fill="FFFFFF"/>
            <w:vAlign w:val="center"/>
          </w:tcPr>
          <w:p w14:paraId="48492A30"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выезда</w:t>
            </w:r>
          </w:p>
        </w:tc>
        <w:tc>
          <w:tcPr>
            <w:tcW w:w="1800" w:type="dxa"/>
            <w:tcBorders>
              <w:top w:val="single" w:sz="4" w:space="0" w:color="auto"/>
              <w:left w:val="single" w:sz="4" w:space="0" w:color="auto"/>
              <w:bottom w:val="nil"/>
              <w:right w:val="nil"/>
            </w:tcBorders>
            <w:shd w:val="clear" w:color="auto" w:fill="FFFFFF"/>
            <w:vAlign w:val="center"/>
          </w:tcPr>
          <w:p w14:paraId="39E44F27"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возвращения</w:t>
            </w:r>
          </w:p>
        </w:tc>
        <w:tc>
          <w:tcPr>
            <w:tcW w:w="1800" w:type="dxa"/>
            <w:tcBorders>
              <w:top w:val="single" w:sz="4" w:space="0" w:color="auto"/>
              <w:left w:val="single" w:sz="4" w:space="0" w:color="auto"/>
              <w:bottom w:val="nil"/>
              <w:right w:val="single" w:sz="4" w:space="0" w:color="auto"/>
            </w:tcBorders>
            <w:shd w:val="clear" w:color="auto" w:fill="FFFFFF"/>
            <w:vAlign w:val="bottom"/>
          </w:tcPr>
          <w:p w14:paraId="06BD4B3C"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постановки в боевой расчет</w:t>
            </w:r>
            <w:r w:rsidRPr="006C4444">
              <w:rPr>
                <w:rStyle w:val="a5"/>
                <w:rFonts w:ascii="Times New Roman" w:hAnsi="Times New Roman" w:cs="Times New Roman"/>
                <w:bCs/>
                <w:color w:val="000000"/>
                <w:sz w:val="28"/>
                <w:szCs w:val="28"/>
              </w:rPr>
              <w:br/>
            </w:r>
            <w:proofErr w:type="spellStart"/>
            <w:r w:rsidRPr="006C4444">
              <w:rPr>
                <w:rStyle w:val="a5"/>
                <w:rFonts w:ascii="Times New Roman" w:hAnsi="Times New Roman" w:cs="Times New Roman"/>
                <w:bCs/>
                <w:color w:val="000000"/>
                <w:sz w:val="28"/>
                <w:szCs w:val="28"/>
              </w:rPr>
              <w:t>расчет</w:t>
            </w:r>
            <w:proofErr w:type="spellEnd"/>
          </w:p>
        </w:tc>
      </w:tr>
      <w:tr w:rsidR="00DA5076" w:rsidRPr="006C4444" w14:paraId="173E303B" w14:textId="77777777" w:rsidTr="00350255">
        <w:trPr>
          <w:trHeight w:hRule="exact" w:val="288"/>
          <w:jc w:val="center"/>
        </w:trPr>
        <w:tc>
          <w:tcPr>
            <w:tcW w:w="585" w:type="dxa"/>
            <w:tcBorders>
              <w:top w:val="single" w:sz="4" w:space="0" w:color="auto"/>
              <w:left w:val="single" w:sz="4" w:space="0" w:color="auto"/>
              <w:bottom w:val="nil"/>
              <w:right w:val="nil"/>
            </w:tcBorders>
            <w:shd w:val="clear" w:color="auto" w:fill="FFFFFF"/>
          </w:tcPr>
          <w:p w14:paraId="2BFB0B0F" w14:textId="77777777" w:rsidR="00DA5076" w:rsidRPr="006C4444" w:rsidRDefault="00DA5076" w:rsidP="00F35FAC">
            <w:pPr>
              <w:spacing w:line="360" w:lineRule="auto"/>
              <w:rPr>
                <w:bCs/>
                <w:sz w:val="28"/>
                <w:szCs w:val="28"/>
              </w:rPr>
            </w:pPr>
          </w:p>
        </w:tc>
        <w:tc>
          <w:tcPr>
            <w:tcW w:w="1512" w:type="dxa"/>
            <w:tcBorders>
              <w:top w:val="single" w:sz="4" w:space="0" w:color="auto"/>
              <w:left w:val="single" w:sz="4" w:space="0" w:color="auto"/>
              <w:bottom w:val="nil"/>
              <w:right w:val="nil"/>
            </w:tcBorders>
            <w:shd w:val="clear" w:color="auto" w:fill="FFFFFF"/>
          </w:tcPr>
          <w:p w14:paraId="58E3FEE3" w14:textId="77777777" w:rsidR="00DA5076" w:rsidRPr="006C4444" w:rsidRDefault="00DA5076" w:rsidP="00F35FAC">
            <w:pPr>
              <w:spacing w:line="360" w:lineRule="auto"/>
              <w:rPr>
                <w:bCs/>
                <w:sz w:val="28"/>
                <w:szCs w:val="28"/>
              </w:rPr>
            </w:pPr>
          </w:p>
        </w:tc>
        <w:tc>
          <w:tcPr>
            <w:tcW w:w="2322" w:type="dxa"/>
            <w:tcBorders>
              <w:top w:val="single" w:sz="4" w:space="0" w:color="auto"/>
              <w:left w:val="single" w:sz="4" w:space="0" w:color="auto"/>
              <w:bottom w:val="nil"/>
              <w:right w:val="nil"/>
            </w:tcBorders>
            <w:shd w:val="clear" w:color="auto" w:fill="FFFFFF"/>
          </w:tcPr>
          <w:p w14:paraId="3DB62C66" w14:textId="77777777" w:rsidR="00DA5076" w:rsidRPr="006C4444" w:rsidRDefault="00DA5076" w:rsidP="00F35FAC">
            <w:pPr>
              <w:spacing w:line="360" w:lineRule="auto"/>
              <w:rPr>
                <w:bCs/>
                <w:sz w:val="28"/>
                <w:szCs w:val="28"/>
              </w:rPr>
            </w:pPr>
          </w:p>
        </w:tc>
        <w:tc>
          <w:tcPr>
            <w:tcW w:w="1638" w:type="dxa"/>
            <w:tcBorders>
              <w:top w:val="single" w:sz="4" w:space="0" w:color="auto"/>
              <w:left w:val="single" w:sz="4" w:space="0" w:color="auto"/>
              <w:bottom w:val="nil"/>
              <w:right w:val="nil"/>
            </w:tcBorders>
            <w:shd w:val="clear" w:color="auto" w:fill="FFFFFF"/>
          </w:tcPr>
          <w:p w14:paraId="10D2080B" w14:textId="77777777" w:rsidR="00DA5076" w:rsidRPr="006C4444" w:rsidRDefault="00DA5076" w:rsidP="00F35FAC">
            <w:pPr>
              <w:spacing w:line="360" w:lineRule="auto"/>
              <w:rPr>
                <w:bCs/>
                <w:sz w:val="28"/>
                <w:szCs w:val="28"/>
              </w:rPr>
            </w:pPr>
          </w:p>
        </w:tc>
        <w:tc>
          <w:tcPr>
            <w:tcW w:w="1800" w:type="dxa"/>
            <w:tcBorders>
              <w:top w:val="single" w:sz="4" w:space="0" w:color="auto"/>
              <w:left w:val="single" w:sz="4" w:space="0" w:color="auto"/>
              <w:bottom w:val="nil"/>
              <w:right w:val="nil"/>
            </w:tcBorders>
            <w:shd w:val="clear" w:color="auto" w:fill="FFFFFF"/>
          </w:tcPr>
          <w:p w14:paraId="648B504E" w14:textId="77777777" w:rsidR="00DA5076" w:rsidRPr="006C4444" w:rsidRDefault="00DA5076" w:rsidP="00F35FAC">
            <w:pPr>
              <w:spacing w:line="360" w:lineRule="auto"/>
              <w:rPr>
                <w:bCs/>
                <w:sz w:val="28"/>
                <w:szCs w:val="28"/>
              </w:rPr>
            </w:pPr>
          </w:p>
        </w:tc>
        <w:tc>
          <w:tcPr>
            <w:tcW w:w="1800" w:type="dxa"/>
            <w:tcBorders>
              <w:top w:val="single" w:sz="4" w:space="0" w:color="auto"/>
              <w:left w:val="single" w:sz="4" w:space="0" w:color="auto"/>
              <w:bottom w:val="nil"/>
              <w:right w:val="single" w:sz="4" w:space="0" w:color="auto"/>
            </w:tcBorders>
            <w:shd w:val="clear" w:color="auto" w:fill="FFFFFF"/>
          </w:tcPr>
          <w:p w14:paraId="4F94B706" w14:textId="77777777" w:rsidR="00DA5076" w:rsidRPr="006C4444" w:rsidRDefault="00DA5076" w:rsidP="00F35FAC">
            <w:pPr>
              <w:spacing w:line="360" w:lineRule="auto"/>
              <w:rPr>
                <w:bCs/>
                <w:sz w:val="28"/>
                <w:szCs w:val="28"/>
              </w:rPr>
            </w:pPr>
          </w:p>
        </w:tc>
      </w:tr>
      <w:tr w:rsidR="00DA5076" w:rsidRPr="006C4444" w14:paraId="7B36B4C7" w14:textId="77777777" w:rsidTr="00350255">
        <w:trPr>
          <w:trHeight w:hRule="exact" w:val="288"/>
          <w:jc w:val="center"/>
        </w:trPr>
        <w:tc>
          <w:tcPr>
            <w:tcW w:w="585" w:type="dxa"/>
            <w:tcBorders>
              <w:top w:val="single" w:sz="4" w:space="0" w:color="auto"/>
              <w:left w:val="single" w:sz="4" w:space="0" w:color="auto"/>
              <w:bottom w:val="nil"/>
              <w:right w:val="nil"/>
            </w:tcBorders>
            <w:shd w:val="clear" w:color="auto" w:fill="FFFFFF"/>
          </w:tcPr>
          <w:p w14:paraId="47CD131C" w14:textId="77777777" w:rsidR="00DA5076" w:rsidRPr="006C4444" w:rsidRDefault="00DA5076" w:rsidP="00F35FAC">
            <w:pPr>
              <w:spacing w:line="360" w:lineRule="auto"/>
              <w:rPr>
                <w:bCs/>
                <w:sz w:val="28"/>
                <w:szCs w:val="28"/>
              </w:rPr>
            </w:pPr>
          </w:p>
        </w:tc>
        <w:tc>
          <w:tcPr>
            <w:tcW w:w="1512" w:type="dxa"/>
            <w:tcBorders>
              <w:top w:val="single" w:sz="4" w:space="0" w:color="auto"/>
              <w:left w:val="single" w:sz="4" w:space="0" w:color="auto"/>
              <w:bottom w:val="nil"/>
              <w:right w:val="nil"/>
            </w:tcBorders>
            <w:shd w:val="clear" w:color="auto" w:fill="FFFFFF"/>
          </w:tcPr>
          <w:p w14:paraId="2163048C" w14:textId="77777777" w:rsidR="00DA5076" w:rsidRPr="006C4444" w:rsidRDefault="00DA5076" w:rsidP="00F35FAC">
            <w:pPr>
              <w:spacing w:line="360" w:lineRule="auto"/>
              <w:rPr>
                <w:bCs/>
                <w:sz w:val="28"/>
                <w:szCs w:val="28"/>
              </w:rPr>
            </w:pPr>
          </w:p>
        </w:tc>
        <w:tc>
          <w:tcPr>
            <w:tcW w:w="2322" w:type="dxa"/>
            <w:tcBorders>
              <w:top w:val="single" w:sz="4" w:space="0" w:color="auto"/>
              <w:left w:val="single" w:sz="4" w:space="0" w:color="auto"/>
              <w:bottom w:val="nil"/>
              <w:right w:val="nil"/>
            </w:tcBorders>
            <w:shd w:val="clear" w:color="auto" w:fill="FFFFFF"/>
          </w:tcPr>
          <w:p w14:paraId="6EB22D7F" w14:textId="77777777" w:rsidR="00DA5076" w:rsidRPr="006C4444" w:rsidRDefault="00DA5076" w:rsidP="00F35FAC">
            <w:pPr>
              <w:spacing w:line="360" w:lineRule="auto"/>
              <w:rPr>
                <w:bCs/>
                <w:sz w:val="28"/>
                <w:szCs w:val="28"/>
              </w:rPr>
            </w:pPr>
          </w:p>
        </w:tc>
        <w:tc>
          <w:tcPr>
            <w:tcW w:w="1638" w:type="dxa"/>
            <w:tcBorders>
              <w:top w:val="single" w:sz="4" w:space="0" w:color="auto"/>
              <w:left w:val="single" w:sz="4" w:space="0" w:color="auto"/>
              <w:bottom w:val="nil"/>
              <w:right w:val="nil"/>
            </w:tcBorders>
            <w:shd w:val="clear" w:color="auto" w:fill="FFFFFF"/>
          </w:tcPr>
          <w:p w14:paraId="44885BA5" w14:textId="77777777" w:rsidR="00DA5076" w:rsidRPr="006C4444" w:rsidRDefault="00DA5076" w:rsidP="00F35FAC">
            <w:pPr>
              <w:spacing w:line="360" w:lineRule="auto"/>
              <w:rPr>
                <w:bCs/>
                <w:sz w:val="28"/>
                <w:szCs w:val="28"/>
              </w:rPr>
            </w:pPr>
          </w:p>
        </w:tc>
        <w:tc>
          <w:tcPr>
            <w:tcW w:w="1800" w:type="dxa"/>
            <w:tcBorders>
              <w:top w:val="single" w:sz="4" w:space="0" w:color="auto"/>
              <w:left w:val="single" w:sz="4" w:space="0" w:color="auto"/>
              <w:bottom w:val="nil"/>
              <w:right w:val="nil"/>
            </w:tcBorders>
            <w:shd w:val="clear" w:color="auto" w:fill="FFFFFF"/>
          </w:tcPr>
          <w:p w14:paraId="3E30A22E" w14:textId="77777777" w:rsidR="00DA5076" w:rsidRPr="006C4444" w:rsidRDefault="00DA5076" w:rsidP="00F35FAC">
            <w:pPr>
              <w:spacing w:line="360" w:lineRule="auto"/>
              <w:rPr>
                <w:bCs/>
                <w:sz w:val="28"/>
                <w:szCs w:val="28"/>
              </w:rPr>
            </w:pPr>
          </w:p>
        </w:tc>
        <w:tc>
          <w:tcPr>
            <w:tcW w:w="1800" w:type="dxa"/>
            <w:tcBorders>
              <w:top w:val="single" w:sz="4" w:space="0" w:color="auto"/>
              <w:left w:val="single" w:sz="4" w:space="0" w:color="auto"/>
              <w:bottom w:val="nil"/>
              <w:right w:val="single" w:sz="4" w:space="0" w:color="auto"/>
            </w:tcBorders>
            <w:shd w:val="clear" w:color="auto" w:fill="FFFFFF"/>
          </w:tcPr>
          <w:p w14:paraId="6ACAA55C" w14:textId="77777777" w:rsidR="00DA5076" w:rsidRPr="006C4444" w:rsidRDefault="00DA5076" w:rsidP="00F35FAC">
            <w:pPr>
              <w:spacing w:line="360" w:lineRule="auto"/>
              <w:rPr>
                <w:bCs/>
                <w:sz w:val="28"/>
                <w:szCs w:val="28"/>
              </w:rPr>
            </w:pPr>
          </w:p>
        </w:tc>
      </w:tr>
      <w:tr w:rsidR="00DA5076" w:rsidRPr="006C4444" w14:paraId="345A06F6" w14:textId="77777777" w:rsidTr="00350255">
        <w:trPr>
          <w:trHeight w:hRule="exact" w:val="306"/>
          <w:jc w:val="center"/>
        </w:trPr>
        <w:tc>
          <w:tcPr>
            <w:tcW w:w="585" w:type="dxa"/>
            <w:tcBorders>
              <w:top w:val="single" w:sz="4" w:space="0" w:color="auto"/>
              <w:left w:val="single" w:sz="4" w:space="0" w:color="auto"/>
              <w:bottom w:val="single" w:sz="4" w:space="0" w:color="auto"/>
              <w:right w:val="nil"/>
            </w:tcBorders>
            <w:shd w:val="clear" w:color="auto" w:fill="FFFFFF"/>
          </w:tcPr>
          <w:p w14:paraId="7CC227F5" w14:textId="77777777" w:rsidR="00DA5076" w:rsidRPr="006C4444" w:rsidRDefault="00DA5076" w:rsidP="00F35FAC">
            <w:pPr>
              <w:spacing w:line="360" w:lineRule="auto"/>
              <w:rPr>
                <w:bCs/>
                <w:sz w:val="28"/>
                <w:szCs w:val="28"/>
              </w:rPr>
            </w:pPr>
          </w:p>
        </w:tc>
        <w:tc>
          <w:tcPr>
            <w:tcW w:w="1512" w:type="dxa"/>
            <w:tcBorders>
              <w:top w:val="single" w:sz="4" w:space="0" w:color="auto"/>
              <w:left w:val="single" w:sz="4" w:space="0" w:color="auto"/>
              <w:bottom w:val="single" w:sz="4" w:space="0" w:color="auto"/>
              <w:right w:val="nil"/>
            </w:tcBorders>
            <w:shd w:val="clear" w:color="auto" w:fill="FFFFFF"/>
          </w:tcPr>
          <w:p w14:paraId="3F83D0F9" w14:textId="77777777" w:rsidR="00DA5076" w:rsidRPr="006C4444" w:rsidRDefault="00DA5076" w:rsidP="00F35FAC">
            <w:pPr>
              <w:spacing w:line="360" w:lineRule="auto"/>
              <w:rPr>
                <w:bCs/>
                <w:sz w:val="28"/>
                <w:szCs w:val="28"/>
              </w:rPr>
            </w:pPr>
          </w:p>
        </w:tc>
        <w:tc>
          <w:tcPr>
            <w:tcW w:w="2322" w:type="dxa"/>
            <w:tcBorders>
              <w:top w:val="single" w:sz="4" w:space="0" w:color="auto"/>
              <w:left w:val="single" w:sz="4" w:space="0" w:color="auto"/>
              <w:bottom w:val="single" w:sz="4" w:space="0" w:color="auto"/>
              <w:right w:val="nil"/>
            </w:tcBorders>
            <w:shd w:val="clear" w:color="auto" w:fill="FFFFFF"/>
          </w:tcPr>
          <w:p w14:paraId="3EF4BABF" w14:textId="77777777" w:rsidR="00DA5076" w:rsidRPr="006C4444" w:rsidRDefault="00DA5076" w:rsidP="00F35FAC">
            <w:pPr>
              <w:spacing w:line="360" w:lineRule="auto"/>
              <w:rPr>
                <w:bCs/>
                <w:sz w:val="28"/>
                <w:szCs w:val="28"/>
              </w:rPr>
            </w:pPr>
          </w:p>
        </w:tc>
        <w:tc>
          <w:tcPr>
            <w:tcW w:w="1638" w:type="dxa"/>
            <w:tcBorders>
              <w:top w:val="single" w:sz="4" w:space="0" w:color="auto"/>
              <w:left w:val="single" w:sz="4" w:space="0" w:color="auto"/>
              <w:bottom w:val="single" w:sz="4" w:space="0" w:color="auto"/>
              <w:right w:val="nil"/>
            </w:tcBorders>
            <w:shd w:val="clear" w:color="auto" w:fill="FFFFFF"/>
          </w:tcPr>
          <w:p w14:paraId="4DAD0681" w14:textId="77777777" w:rsidR="00DA5076" w:rsidRPr="006C4444" w:rsidRDefault="00DA5076" w:rsidP="00F35FAC">
            <w:pPr>
              <w:spacing w:line="360" w:lineRule="auto"/>
              <w:rPr>
                <w:bCs/>
                <w:sz w:val="28"/>
                <w:szCs w:val="28"/>
              </w:rPr>
            </w:pPr>
          </w:p>
        </w:tc>
        <w:tc>
          <w:tcPr>
            <w:tcW w:w="1800" w:type="dxa"/>
            <w:tcBorders>
              <w:top w:val="single" w:sz="4" w:space="0" w:color="auto"/>
              <w:left w:val="single" w:sz="4" w:space="0" w:color="auto"/>
              <w:bottom w:val="single" w:sz="4" w:space="0" w:color="auto"/>
              <w:right w:val="nil"/>
            </w:tcBorders>
            <w:shd w:val="clear" w:color="auto" w:fill="FFFFFF"/>
          </w:tcPr>
          <w:p w14:paraId="01DF69E5" w14:textId="77777777" w:rsidR="00DA5076" w:rsidRPr="006C4444" w:rsidRDefault="00DA5076" w:rsidP="00F35FAC">
            <w:pPr>
              <w:spacing w:line="360" w:lineRule="auto"/>
              <w:rPr>
                <w:bCs/>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EE204C" w14:textId="77777777" w:rsidR="00DA5076" w:rsidRPr="006C4444" w:rsidRDefault="00DA5076" w:rsidP="00F35FAC">
            <w:pPr>
              <w:spacing w:line="360" w:lineRule="auto"/>
              <w:rPr>
                <w:bCs/>
                <w:sz w:val="28"/>
                <w:szCs w:val="28"/>
              </w:rPr>
            </w:pPr>
          </w:p>
        </w:tc>
      </w:tr>
    </w:tbl>
    <w:p w14:paraId="7CC9E5CD" w14:textId="77777777" w:rsidR="00DA5076" w:rsidRPr="006C4444" w:rsidRDefault="00DA5076" w:rsidP="00F35FAC">
      <w:pPr>
        <w:spacing w:after="259" w:line="360" w:lineRule="auto"/>
        <w:rPr>
          <w:bCs/>
          <w:sz w:val="28"/>
          <w:szCs w:val="28"/>
        </w:rPr>
      </w:pPr>
    </w:p>
    <w:p w14:paraId="6881F2E4" w14:textId="77777777" w:rsidR="00DA5076" w:rsidRPr="006C4444" w:rsidRDefault="00DA5076" w:rsidP="00F35FAC">
      <w:pPr>
        <w:pStyle w:val="a8"/>
        <w:tabs>
          <w:tab w:val="left" w:pos="290"/>
        </w:tabs>
        <w:spacing w:after="1440" w:line="360" w:lineRule="auto"/>
        <w:ind w:firstLine="0"/>
        <w:jc w:val="center"/>
        <w:rPr>
          <w:rStyle w:val="13"/>
          <w:rFonts w:ascii="Times New Roman" w:hAnsi="Times New Roman" w:cs="Times New Roman"/>
          <w:bCs/>
          <w:color w:val="000000"/>
          <w:sz w:val="28"/>
          <w:szCs w:val="28"/>
        </w:rPr>
      </w:pPr>
      <w:bookmarkStart w:id="20" w:name="bookmark120"/>
      <w:bookmarkEnd w:id="20"/>
    </w:p>
    <w:p w14:paraId="02475F01" w14:textId="77777777" w:rsidR="00DA5076" w:rsidRPr="006C4444" w:rsidRDefault="00DA5076" w:rsidP="00F35FAC">
      <w:pPr>
        <w:pStyle w:val="a8"/>
        <w:tabs>
          <w:tab w:val="left" w:pos="290"/>
        </w:tabs>
        <w:spacing w:after="1440" w:line="360" w:lineRule="auto"/>
        <w:ind w:firstLine="0"/>
        <w:jc w:val="center"/>
        <w:rPr>
          <w:rFonts w:ascii="Times New Roman" w:hAnsi="Times New Roman" w:cs="Times New Roman"/>
          <w:b w:val="0"/>
          <w:color w:val="000000"/>
          <w:sz w:val="28"/>
          <w:szCs w:val="28"/>
        </w:rPr>
      </w:pPr>
      <w:r w:rsidRPr="006C4444">
        <w:rPr>
          <w:rStyle w:val="13"/>
          <w:rFonts w:ascii="Times New Roman" w:hAnsi="Times New Roman" w:cs="Times New Roman"/>
          <w:bCs/>
          <w:color w:val="000000"/>
          <w:sz w:val="28"/>
          <w:szCs w:val="28"/>
        </w:rPr>
        <w:lastRenderedPageBreak/>
        <w:t>5.Обнаруженные неисправности противопожарного водоснабжения и закрытые проезды</w:t>
      </w:r>
      <w:r w:rsidRPr="006C4444">
        <w:rPr>
          <w:rStyle w:val="13"/>
          <w:rFonts w:ascii="Times New Roman" w:hAnsi="Times New Roman" w:cs="Times New Roman"/>
          <w:bCs/>
          <w:color w:val="000000"/>
          <w:sz w:val="28"/>
          <w:szCs w:val="28"/>
        </w:rPr>
        <w:br/>
        <w:t>в районе (подрайоне) выезда</w:t>
      </w:r>
    </w:p>
    <w:p w14:paraId="071450B4" w14:textId="77777777" w:rsidR="00DA5076" w:rsidRPr="006C4444" w:rsidRDefault="00DA5076" w:rsidP="00F35FAC">
      <w:pPr>
        <w:pStyle w:val="a8"/>
        <w:tabs>
          <w:tab w:val="left" w:pos="299"/>
        </w:tabs>
        <w:spacing w:after="260" w:line="360" w:lineRule="auto"/>
        <w:ind w:firstLine="0"/>
        <w:jc w:val="center"/>
        <w:rPr>
          <w:rStyle w:val="13"/>
          <w:rFonts w:ascii="Times New Roman" w:hAnsi="Times New Roman" w:cs="Times New Roman"/>
          <w:bCs/>
          <w:color w:val="000000"/>
          <w:sz w:val="28"/>
          <w:szCs w:val="28"/>
        </w:rPr>
      </w:pPr>
      <w:bookmarkStart w:id="21" w:name="bookmark121"/>
      <w:bookmarkEnd w:id="21"/>
      <w:r w:rsidRPr="006C4444">
        <w:rPr>
          <w:rStyle w:val="13"/>
          <w:rFonts w:ascii="Times New Roman" w:hAnsi="Times New Roman" w:cs="Times New Roman"/>
          <w:bCs/>
          <w:color w:val="000000"/>
          <w:sz w:val="28"/>
          <w:szCs w:val="28"/>
        </w:rPr>
        <w:t>6. Недочеты, вскрытые при смене дежурства</w:t>
      </w:r>
    </w:p>
    <w:p w14:paraId="468EDCA1" w14:textId="77777777" w:rsidR="00DA5076" w:rsidRPr="006C4444" w:rsidRDefault="00DA5076" w:rsidP="00F35FAC">
      <w:pPr>
        <w:pStyle w:val="a8"/>
        <w:tabs>
          <w:tab w:val="left" w:pos="299"/>
        </w:tabs>
        <w:spacing w:after="260" w:line="360" w:lineRule="auto"/>
        <w:ind w:firstLine="0"/>
        <w:jc w:val="center"/>
        <w:rPr>
          <w:rStyle w:val="13"/>
          <w:rFonts w:ascii="Times New Roman" w:hAnsi="Times New Roman" w:cs="Times New Roman"/>
          <w:bCs/>
          <w:color w:val="000000"/>
          <w:sz w:val="28"/>
          <w:szCs w:val="28"/>
        </w:rPr>
      </w:pPr>
    </w:p>
    <w:p w14:paraId="71B2E6B3" w14:textId="77777777" w:rsidR="00DA5076" w:rsidRPr="006C4444" w:rsidRDefault="00DA5076" w:rsidP="00F35FAC">
      <w:pPr>
        <w:pStyle w:val="a8"/>
        <w:tabs>
          <w:tab w:val="left" w:pos="299"/>
        </w:tabs>
        <w:spacing w:after="260" w:line="360" w:lineRule="auto"/>
        <w:ind w:firstLine="0"/>
        <w:jc w:val="center"/>
        <w:rPr>
          <w:rStyle w:val="13"/>
          <w:rFonts w:ascii="Times New Roman" w:hAnsi="Times New Roman" w:cs="Times New Roman"/>
          <w:bCs/>
          <w:color w:val="000000"/>
          <w:sz w:val="28"/>
          <w:szCs w:val="28"/>
        </w:rPr>
      </w:pPr>
    </w:p>
    <w:p w14:paraId="7749558A" w14:textId="77777777" w:rsidR="00DA5076" w:rsidRPr="006C4444" w:rsidRDefault="00DA5076" w:rsidP="00F35FAC">
      <w:pPr>
        <w:pStyle w:val="a8"/>
        <w:tabs>
          <w:tab w:val="left" w:pos="299"/>
        </w:tabs>
        <w:spacing w:after="320" w:line="360" w:lineRule="auto"/>
        <w:ind w:firstLine="0"/>
        <w:jc w:val="center"/>
        <w:rPr>
          <w:rFonts w:ascii="Times New Roman" w:hAnsi="Times New Roman" w:cs="Times New Roman"/>
          <w:b w:val="0"/>
          <w:sz w:val="28"/>
          <w:szCs w:val="28"/>
        </w:rPr>
      </w:pPr>
      <w:r w:rsidRPr="006C4444">
        <w:rPr>
          <w:rStyle w:val="13"/>
          <w:rFonts w:ascii="Times New Roman" w:hAnsi="Times New Roman" w:cs="Times New Roman"/>
          <w:bCs/>
          <w:color w:val="000000"/>
          <w:sz w:val="28"/>
          <w:szCs w:val="28"/>
        </w:rPr>
        <w:t>7. Учет результатов проверки организации дежурства</w:t>
      </w:r>
    </w:p>
    <w:tbl>
      <w:tblPr>
        <w:tblW w:w="0" w:type="auto"/>
        <w:jc w:val="center"/>
        <w:tblLayout w:type="fixed"/>
        <w:tblCellMar>
          <w:left w:w="0" w:type="dxa"/>
          <w:right w:w="0" w:type="dxa"/>
        </w:tblCellMar>
        <w:tblLook w:val="0000" w:firstRow="0" w:lastRow="0" w:firstColumn="0" w:lastColumn="0" w:noHBand="0" w:noVBand="0"/>
      </w:tblPr>
      <w:tblGrid>
        <w:gridCol w:w="567"/>
        <w:gridCol w:w="1548"/>
        <w:gridCol w:w="4338"/>
        <w:gridCol w:w="3186"/>
      </w:tblGrid>
      <w:tr w:rsidR="00DA5076" w:rsidRPr="006C4444" w14:paraId="2C68AECB" w14:textId="77777777" w:rsidTr="00350255">
        <w:trPr>
          <w:trHeight w:hRule="exact" w:val="707"/>
          <w:jc w:val="center"/>
        </w:trPr>
        <w:tc>
          <w:tcPr>
            <w:tcW w:w="567" w:type="dxa"/>
            <w:tcBorders>
              <w:top w:val="single" w:sz="4" w:space="0" w:color="auto"/>
              <w:left w:val="single" w:sz="4" w:space="0" w:color="auto"/>
              <w:bottom w:val="nil"/>
              <w:right w:val="nil"/>
            </w:tcBorders>
            <w:shd w:val="clear" w:color="auto" w:fill="FFFFFF"/>
            <w:vAlign w:val="center"/>
          </w:tcPr>
          <w:p w14:paraId="53637A5B"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w:t>
            </w:r>
            <w:r w:rsidRPr="006C4444">
              <w:rPr>
                <w:rStyle w:val="a5"/>
                <w:rFonts w:ascii="Times New Roman" w:hAnsi="Times New Roman" w:cs="Times New Roman"/>
                <w:bCs/>
                <w:color w:val="000000"/>
                <w:sz w:val="28"/>
                <w:szCs w:val="28"/>
              </w:rPr>
              <w:br/>
              <w:t>п/п</w:t>
            </w:r>
          </w:p>
        </w:tc>
        <w:tc>
          <w:tcPr>
            <w:tcW w:w="1548" w:type="dxa"/>
            <w:tcBorders>
              <w:top w:val="single" w:sz="4" w:space="0" w:color="auto"/>
              <w:left w:val="single" w:sz="4" w:space="0" w:color="auto"/>
              <w:bottom w:val="nil"/>
              <w:right w:val="nil"/>
            </w:tcBorders>
            <w:shd w:val="clear" w:color="auto" w:fill="FFFFFF"/>
            <w:vAlign w:val="center"/>
          </w:tcPr>
          <w:p w14:paraId="2A59CC34"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Дата и время</w:t>
            </w:r>
            <w:r w:rsidRPr="006C4444">
              <w:rPr>
                <w:rStyle w:val="a5"/>
                <w:rFonts w:ascii="Times New Roman" w:hAnsi="Times New Roman" w:cs="Times New Roman"/>
                <w:bCs/>
                <w:color w:val="000000"/>
                <w:sz w:val="28"/>
                <w:szCs w:val="28"/>
              </w:rPr>
              <w:br/>
              <w:t>проверки</w:t>
            </w:r>
          </w:p>
        </w:tc>
        <w:tc>
          <w:tcPr>
            <w:tcW w:w="4338" w:type="dxa"/>
            <w:tcBorders>
              <w:top w:val="single" w:sz="4" w:space="0" w:color="auto"/>
              <w:left w:val="single" w:sz="4" w:space="0" w:color="auto"/>
              <w:bottom w:val="nil"/>
              <w:right w:val="nil"/>
            </w:tcBorders>
            <w:shd w:val="clear" w:color="auto" w:fill="FFFFFF"/>
            <w:vAlign w:val="center"/>
          </w:tcPr>
          <w:p w14:paraId="51FBA3E2"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Результаты проверки. Должность, фамилия, инициалы</w:t>
            </w:r>
            <w:r w:rsidRPr="006C4444">
              <w:rPr>
                <w:rStyle w:val="a5"/>
                <w:rFonts w:ascii="Times New Roman" w:hAnsi="Times New Roman" w:cs="Times New Roman"/>
                <w:bCs/>
                <w:color w:val="000000"/>
                <w:sz w:val="28"/>
                <w:szCs w:val="28"/>
              </w:rPr>
              <w:br/>
              <w:t>и подпись лица, проводившего проверку</w:t>
            </w:r>
          </w:p>
        </w:tc>
        <w:tc>
          <w:tcPr>
            <w:tcW w:w="3186" w:type="dxa"/>
            <w:tcBorders>
              <w:top w:val="single" w:sz="4" w:space="0" w:color="auto"/>
              <w:left w:val="single" w:sz="4" w:space="0" w:color="auto"/>
              <w:bottom w:val="nil"/>
              <w:right w:val="single" w:sz="4" w:space="0" w:color="auto"/>
            </w:tcBorders>
            <w:shd w:val="clear" w:color="auto" w:fill="FFFFFF"/>
            <w:vAlign w:val="center"/>
          </w:tcPr>
          <w:p w14:paraId="3DCAE965" w14:textId="77777777" w:rsidR="00DA5076" w:rsidRPr="006C4444" w:rsidRDefault="00DA5076" w:rsidP="00F35FAC">
            <w:pPr>
              <w:pStyle w:val="a6"/>
              <w:spacing w:line="360" w:lineRule="auto"/>
              <w:ind w:firstLine="0"/>
              <w:jc w:val="center"/>
              <w:rPr>
                <w:rFonts w:ascii="Times New Roman" w:hAnsi="Times New Roman" w:cs="Times New Roman"/>
                <w:b w:val="0"/>
                <w:sz w:val="28"/>
                <w:szCs w:val="28"/>
              </w:rPr>
            </w:pPr>
            <w:r w:rsidRPr="006C4444">
              <w:rPr>
                <w:rStyle w:val="a5"/>
                <w:rFonts w:ascii="Times New Roman" w:hAnsi="Times New Roman" w:cs="Times New Roman"/>
                <w:bCs/>
                <w:color w:val="000000"/>
                <w:sz w:val="28"/>
                <w:szCs w:val="28"/>
              </w:rPr>
              <w:t>Принятые меры ла устранению</w:t>
            </w:r>
            <w:r w:rsidRPr="006C4444">
              <w:rPr>
                <w:rStyle w:val="a5"/>
                <w:rFonts w:ascii="Times New Roman" w:hAnsi="Times New Roman" w:cs="Times New Roman"/>
                <w:bCs/>
                <w:color w:val="000000"/>
                <w:sz w:val="28"/>
                <w:szCs w:val="28"/>
              </w:rPr>
              <w:br/>
              <w:t>недостатке</w:t>
            </w:r>
          </w:p>
        </w:tc>
      </w:tr>
      <w:tr w:rsidR="00DA5076" w:rsidRPr="006C4444" w14:paraId="31FDA25A" w14:textId="77777777" w:rsidTr="00350255">
        <w:trPr>
          <w:trHeight w:hRule="exact" w:val="288"/>
          <w:jc w:val="center"/>
        </w:trPr>
        <w:tc>
          <w:tcPr>
            <w:tcW w:w="567" w:type="dxa"/>
            <w:tcBorders>
              <w:top w:val="single" w:sz="4" w:space="0" w:color="auto"/>
              <w:left w:val="single" w:sz="4" w:space="0" w:color="auto"/>
              <w:bottom w:val="nil"/>
              <w:right w:val="nil"/>
            </w:tcBorders>
            <w:shd w:val="clear" w:color="auto" w:fill="FFFFFF"/>
          </w:tcPr>
          <w:p w14:paraId="47067930" w14:textId="77777777" w:rsidR="00DA5076" w:rsidRPr="006C4444" w:rsidRDefault="00DA5076" w:rsidP="00F35FAC">
            <w:pPr>
              <w:spacing w:line="360" w:lineRule="auto"/>
              <w:rPr>
                <w:bCs/>
                <w:sz w:val="28"/>
                <w:szCs w:val="28"/>
              </w:rPr>
            </w:pPr>
          </w:p>
        </w:tc>
        <w:tc>
          <w:tcPr>
            <w:tcW w:w="1548" w:type="dxa"/>
            <w:tcBorders>
              <w:top w:val="single" w:sz="4" w:space="0" w:color="auto"/>
              <w:left w:val="single" w:sz="4" w:space="0" w:color="auto"/>
              <w:bottom w:val="nil"/>
              <w:right w:val="nil"/>
            </w:tcBorders>
            <w:shd w:val="clear" w:color="auto" w:fill="FFFFFF"/>
          </w:tcPr>
          <w:p w14:paraId="5E63FF4D" w14:textId="77777777" w:rsidR="00DA5076" w:rsidRPr="006C4444" w:rsidRDefault="00DA5076" w:rsidP="00F35FAC">
            <w:pPr>
              <w:spacing w:line="360" w:lineRule="auto"/>
              <w:rPr>
                <w:bCs/>
                <w:sz w:val="28"/>
                <w:szCs w:val="28"/>
              </w:rPr>
            </w:pPr>
          </w:p>
        </w:tc>
        <w:tc>
          <w:tcPr>
            <w:tcW w:w="4338" w:type="dxa"/>
            <w:tcBorders>
              <w:top w:val="single" w:sz="4" w:space="0" w:color="auto"/>
              <w:left w:val="single" w:sz="4" w:space="0" w:color="auto"/>
              <w:bottom w:val="nil"/>
              <w:right w:val="nil"/>
            </w:tcBorders>
            <w:shd w:val="clear" w:color="auto" w:fill="FFFFFF"/>
          </w:tcPr>
          <w:p w14:paraId="3D461726" w14:textId="77777777" w:rsidR="00DA5076" w:rsidRPr="006C4444" w:rsidRDefault="00DA5076" w:rsidP="00F35FAC">
            <w:pPr>
              <w:spacing w:line="360" w:lineRule="auto"/>
              <w:rPr>
                <w:bCs/>
                <w:sz w:val="28"/>
                <w:szCs w:val="28"/>
              </w:rPr>
            </w:pPr>
          </w:p>
        </w:tc>
        <w:tc>
          <w:tcPr>
            <w:tcW w:w="3186" w:type="dxa"/>
            <w:tcBorders>
              <w:top w:val="single" w:sz="4" w:space="0" w:color="auto"/>
              <w:left w:val="single" w:sz="4" w:space="0" w:color="auto"/>
              <w:bottom w:val="nil"/>
              <w:right w:val="single" w:sz="4" w:space="0" w:color="auto"/>
            </w:tcBorders>
            <w:shd w:val="clear" w:color="auto" w:fill="FFFFFF"/>
          </w:tcPr>
          <w:p w14:paraId="44F2CF0B" w14:textId="77777777" w:rsidR="00DA5076" w:rsidRPr="006C4444" w:rsidRDefault="00DA5076" w:rsidP="00F35FAC">
            <w:pPr>
              <w:spacing w:line="360" w:lineRule="auto"/>
              <w:rPr>
                <w:bCs/>
                <w:sz w:val="28"/>
                <w:szCs w:val="28"/>
              </w:rPr>
            </w:pPr>
          </w:p>
        </w:tc>
      </w:tr>
      <w:tr w:rsidR="00DA5076" w:rsidRPr="006C4444" w14:paraId="20222DB5" w14:textId="77777777" w:rsidTr="00350255">
        <w:trPr>
          <w:trHeight w:hRule="exact" w:val="288"/>
          <w:jc w:val="center"/>
        </w:trPr>
        <w:tc>
          <w:tcPr>
            <w:tcW w:w="567" w:type="dxa"/>
            <w:tcBorders>
              <w:top w:val="single" w:sz="4" w:space="0" w:color="auto"/>
              <w:left w:val="single" w:sz="4" w:space="0" w:color="auto"/>
              <w:bottom w:val="nil"/>
              <w:right w:val="nil"/>
            </w:tcBorders>
            <w:shd w:val="clear" w:color="auto" w:fill="FFFFFF"/>
          </w:tcPr>
          <w:p w14:paraId="6A4A29DD" w14:textId="77777777" w:rsidR="00DA5076" w:rsidRPr="006C4444" w:rsidRDefault="00DA5076" w:rsidP="00F35FAC">
            <w:pPr>
              <w:spacing w:line="360" w:lineRule="auto"/>
              <w:rPr>
                <w:bCs/>
                <w:sz w:val="28"/>
                <w:szCs w:val="28"/>
              </w:rPr>
            </w:pPr>
          </w:p>
        </w:tc>
        <w:tc>
          <w:tcPr>
            <w:tcW w:w="1548" w:type="dxa"/>
            <w:tcBorders>
              <w:top w:val="single" w:sz="4" w:space="0" w:color="auto"/>
              <w:left w:val="single" w:sz="4" w:space="0" w:color="auto"/>
              <w:bottom w:val="nil"/>
              <w:right w:val="nil"/>
            </w:tcBorders>
            <w:shd w:val="clear" w:color="auto" w:fill="FFFFFF"/>
          </w:tcPr>
          <w:p w14:paraId="3A34F4F4" w14:textId="77777777" w:rsidR="00DA5076" w:rsidRPr="006C4444" w:rsidRDefault="00DA5076" w:rsidP="00F35FAC">
            <w:pPr>
              <w:spacing w:line="360" w:lineRule="auto"/>
              <w:rPr>
                <w:bCs/>
                <w:sz w:val="28"/>
                <w:szCs w:val="28"/>
              </w:rPr>
            </w:pPr>
          </w:p>
        </w:tc>
        <w:tc>
          <w:tcPr>
            <w:tcW w:w="4338" w:type="dxa"/>
            <w:tcBorders>
              <w:top w:val="single" w:sz="4" w:space="0" w:color="auto"/>
              <w:left w:val="single" w:sz="4" w:space="0" w:color="auto"/>
              <w:bottom w:val="nil"/>
              <w:right w:val="nil"/>
            </w:tcBorders>
            <w:shd w:val="clear" w:color="auto" w:fill="FFFFFF"/>
          </w:tcPr>
          <w:p w14:paraId="1CA5FD2C" w14:textId="77777777" w:rsidR="00DA5076" w:rsidRPr="006C4444" w:rsidRDefault="00DA5076" w:rsidP="00F35FAC">
            <w:pPr>
              <w:spacing w:line="360" w:lineRule="auto"/>
              <w:rPr>
                <w:bCs/>
                <w:sz w:val="28"/>
                <w:szCs w:val="28"/>
              </w:rPr>
            </w:pPr>
          </w:p>
        </w:tc>
        <w:tc>
          <w:tcPr>
            <w:tcW w:w="3186" w:type="dxa"/>
            <w:tcBorders>
              <w:top w:val="single" w:sz="4" w:space="0" w:color="auto"/>
              <w:left w:val="single" w:sz="4" w:space="0" w:color="auto"/>
              <w:bottom w:val="nil"/>
              <w:right w:val="single" w:sz="4" w:space="0" w:color="auto"/>
            </w:tcBorders>
            <w:shd w:val="clear" w:color="auto" w:fill="FFFFFF"/>
          </w:tcPr>
          <w:p w14:paraId="26EE543B" w14:textId="77777777" w:rsidR="00DA5076" w:rsidRPr="006C4444" w:rsidRDefault="00DA5076" w:rsidP="00F35FAC">
            <w:pPr>
              <w:spacing w:line="360" w:lineRule="auto"/>
              <w:rPr>
                <w:bCs/>
                <w:sz w:val="28"/>
                <w:szCs w:val="28"/>
              </w:rPr>
            </w:pPr>
          </w:p>
        </w:tc>
      </w:tr>
      <w:tr w:rsidR="00DA5076" w:rsidRPr="006C4444" w14:paraId="27652922" w14:textId="77777777" w:rsidTr="00350255">
        <w:trPr>
          <w:trHeight w:hRule="exact" w:val="306"/>
          <w:jc w:val="center"/>
        </w:trPr>
        <w:tc>
          <w:tcPr>
            <w:tcW w:w="567" w:type="dxa"/>
            <w:tcBorders>
              <w:top w:val="single" w:sz="4" w:space="0" w:color="auto"/>
              <w:left w:val="single" w:sz="4" w:space="0" w:color="auto"/>
              <w:bottom w:val="single" w:sz="4" w:space="0" w:color="auto"/>
              <w:right w:val="nil"/>
            </w:tcBorders>
            <w:shd w:val="clear" w:color="auto" w:fill="FFFFFF"/>
          </w:tcPr>
          <w:p w14:paraId="5A403D2A" w14:textId="77777777" w:rsidR="00DA5076" w:rsidRPr="006C4444" w:rsidRDefault="00DA5076" w:rsidP="00F35FAC">
            <w:pPr>
              <w:spacing w:line="360" w:lineRule="auto"/>
              <w:rPr>
                <w:bCs/>
                <w:sz w:val="28"/>
                <w:szCs w:val="28"/>
              </w:rPr>
            </w:pPr>
          </w:p>
        </w:tc>
        <w:tc>
          <w:tcPr>
            <w:tcW w:w="1548" w:type="dxa"/>
            <w:tcBorders>
              <w:top w:val="single" w:sz="4" w:space="0" w:color="auto"/>
              <w:left w:val="single" w:sz="4" w:space="0" w:color="auto"/>
              <w:bottom w:val="single" w:sz="4" w:space="0" w:color="auto"/>
              <w:right w:val="nil"/>
            </w:tcBorders>
            <w:shd w:val="clear" w:color="auto" w:fill="FFFFFF"/>
          </w:tcPr>
          <w:p w14:paraId="6D7747E0" w14:textId="77777777" w:rsidR="00DA5076" w:rsidRPr="006C4444" w:rsidRDefault="00DA5076" w:rsidP="00F35FAC">
            <w:pPr>
              <w:spacing w:line="360" w:lineRule="auto"/>
              <w:rPr>
                <w:bCs/>
                <w:sz w:val="28"/>
                <w:szCs w:val="28"/>
              </w:rPr>
            </w:pPr>
          </w:p>
        </w:tc>
        <w:tc>
          <w:tcPr>
            <w:tcW w:w="4338" w:type="dxa"/>
            <w:tcBorders>
              <w:top w:val="single" w:sz="4" w:space="0" w:color="auto"/>
              <w:left w:val="single" w:sz="4" w:space="0" w:color="auto"/>
              <w:bottom w:val="single" w:sz="4" w:space="0" w:color="auto"/>
              <w:right w:val="nil"/>
            </w:tcBorders>
            <w:shd w:val="clear" w:color="auto" w:fill="FFFFFF"/>
          </w:tcPr>
          <w:p w14:paraId="140D517E" w14:textId="77777777" w:rsidR="00DA5076" w:rsidRPr="006C4444" w:rsidRDefault="00DA5076" w:rsidP="00F35FAC">
            <w:pPr>
              <w:spacing w:line="360" w:lineRule="auto"/>
              <w:rPr>
                <w:bCs/>
                <w:sz w:val="28"/>
                <w:szCs w:val="28"/>
              </w:rPr>
            </w:pPr>
          </w:p>
        </w:tc>
        <w:tc>
          <w:tcPr>
            <w:tcW w:w="3186" w:type="dxa"/>
            <w:tcBorders>
              <w:top w:val="single" w:sz="4" w:space="0" w:color="auto"/>
              <w:left w:val="single" w:sz="4" w:space="0" w:color="auto"/>
              <w:bottom w:val="single" w:sz="4" w:space="0" w:color="auto"/>
              <w:right w:val="single" w:sz="4" w:space="0" w:color="auto"/>
            </w:tcBorders>
            <w:shd w:val="clear" w:color="auto" w:fill="FFFFFF"/>
          </w:tcPr>
          <w:p w14:paraId="5DFBFEA7" w14:textId="77777777" w:rsidR="00DA5076" w:rsidRPr="006C4444" w:rsidRDefault="00DA5076" w:rsidP="00F35FAC">
            <w:pPr>
              <w:spacing w:line="360" w:lineRule="auto"/>
              <w:rPr>
                <w:bCs/>
                <w:sz w:val="28"/>
                <w:szCs w:val="28"/>
              </w:rPr>
            </w:pPr>
          </w:p>
        </w:tc>
      </w:tr>
    </w:tbl>
    <w:p w14:paraId="6EE7B65F" w14:textId="77777777" w:rsidR="00DA5076" w:rsidRPr="006C4444" w:rsidRDefault="00DA5076" w:rsidP="00F35FAC">
      <w:pPr>
        <w:pStyle w:val="a8"/>
        <w:tabs>
          <w:tab w:val="left" w:pos="299"/>
        </w:tabs>
        <w:spacing w:after="260" w:line="360" w:lineRule="auto"/>
        <w:ind w:firstLine="0"/>
        <w:rPr>
          <w:rFonts w:ascii="Times New Roman" w:hAnsi="Times New Roman" w:cs="Times New Roman"/>
          <w:b w:val="0"/>
          <w:sz w:val="28"/>
          <w:szCs w:val="28"/>
        </w:rPr>
      </w:pPr>
    </w:p>
    <w:p w14:paraId="25A47EBF" w14:textId="77777777" w:rsidR="00577DD4" w:rsidRPr="006C4444" w:rsidRDefault="00577DD4" w:rsidP="00F35FAC">
      <w:pPr>
        <w:pStyle w:val="a8"/>
        <w:tabs>
          <w:tab w:val="left" w:pos="299"/>
        </w:tabs>
        <w:spacing w:after="260" w:line="360" w:lineRule="auto"/>
        <w:ind w:firstLine="0"/>
        <w:rPr>
          <w:rFonts w:ascii="Times New Roman" w:hAnsi="Times New Roman" w:cs="Times New Roman"/>
          <w:b w:val="0"/>
          <w:sz w:val="28"/>
          <w:szCs w:val="28"/>
        </w:rPr>
      </w:pPr>
    </w:p>
    <w:p w14:paraId="2D5A3E53"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2FD68C19"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4B198723"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28BB931B"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1259F8EA"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730D6785"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6D9D0DD2"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4522D898" w14:textId="77777777" w:rsidR="006C4444" w:rsidRPr="006C4444" w:rsidRDefault="006C4444" w:rsidP="00F35FAC">
      <w:pPr>
        <w:pStyle w:val="a8"/>
        <w:tabs>
          <w:tab w:val="left" w:pos="299"/>
        </w:tabs>
        <w:spacing w:after="260" w:line="360" w:lineRule="auto"/>
        <w:ind w:firstLine="0"/>
        <w:rPr>
          <w:rFonts w:ascii="Times New Roman" w:hAnsi="Times New Roman" w:cs="Times New Roman"/>
          <w:b w:val="0"/>
          <w:sz w:val="28"/>
          <w:szCs w:val="28"/>
        </w:rPr>
      </w:pPr>
    </w:p>
    <w:p w14:paraId="04F057C5" w14:textId="64DC13E3" w:rsidR="00577DD4" w:rsidRPr="006C4444" w:rsidRDefault="00577DD4" w:rsidP="00F35FAC">
      <w:pPr>
        <w:spacing w:line="360" w:lineRule="auto"/>
        <w:jc w:val="center"/>
        <w:rPr>
          <w:bCs/>
          <w:sz w:val="28"/>
          <w:szCs w:val="28"/>
        </w:rPr>
      </w:pPr>
      <w:r w:rsidRPr="006C4444">
        <w:rPr>
          <w:bCs/>
          <w:sz w:val="28"/>
          <w:szCs w:val="28"/>
        </w:rPr>
        <w:lastRenderedPageBreak/>
        <w:t>Литература</w:t>
      </w:r>
    </w:p>
    <w:p w14:paraId="78855342" w14:textId="77777777" w:rsidR="00577DD4" w:rsidRPr="006C4444" w:rsidRDefault="00577DD4" w:rsidP="00F35FAC">
      <w:pPr>
        <w:spacing w:line="360" w:lineRule="auto"/>
        <w:jc w:val="center"/>
        <w:rPr>
          <w:bCs/>
          <w:sz w:val="28"/>
          <w:szCs w:val="28"/>
        </w:rPr>
      </w:pPr>
    </w:p>
    <w:p w14:paraId="2DD80B68" w14:textId="22A0743E" w:rsidR="00577DD4" w:rsidRPr="006C4444" w:rsidRDefault="00577DD4" w:rsidP="00F35FAC">
      <w:pPr>
        <w:pStyle w:val="a4"/>
        <w:numPr>
          <w:ilvl w:val="0"/>
          <w:numId w:val="8"/>
        </w:numPr>
        <w:spacing w:line="360" w:lineRule="auto"/>
        <w:jc w:val="both"/>
        <w:rPr>
          <w:rFonts w:ascii="Times New Roman" w:hAnsi="Times New Roman"/>
          <w:bCs/>
          <w:sz w:val="28"/>
          <w:szCs w:val="28"/>
        </w:rPr>
      </w:pPr>
      <w:r w:rsidRPr="006C4444">
        <w:rPr>
          <w:rFonts w:ascii="Times New Roman" w:hAnsi="Times New Roman"/>
          <w:bCs/>
          <w:sz w:val="28"/>
          <w:szCs w:val="28"/>
        </w:rPr>
        <w:t xml:space="preserve">Федеральным законом Российской </w:t>
      </w:r>
      <w:r w:rsidR="00F35FAC" w:rsidRPr="006C4444">
        <w:rPr>
          <w:rFonts w:ascii="Times New Roman" w:hAnsi="Times New Roman"/>
          <w:bCs/>
          <w:sz w:val="28"/>
          <w:szCs w:val="28"/>
        </w:rPr>
        <w:t>Федерации от</w:t>
      </w:r>
      <w:r w:rsidRPr="006C4444">
        <w:rPr>
          <w:rFonts w:ascii="Times New Roman" w:hAnsi="Times New Roman"/>
          <w:bCs/>
          <w:sz w:val="28"/>
          <w:szCs w:val="28"/>
        </w:rPr>
        <w:t xml:space="preserve"> 06.05.2011 N 100-ФЗ «О добровольной пожарной охране»</w:t>
      </w:r>
      <w:r w:rsidR="001D0C00" w:rsidRPr="006C4444">
        <w:rPr>
          <w:rFonts w:ascii="Times New Roman" w:hAnsi="Times New Roman"/>
          <w:bCs/>
          <w:sz w:val="28"/>
          <w:szCs w:val="28"/>
        </w:rPr>
        <w:t>;</w:t>
      </w:r>
    </w:p>
    <w:p w14:paraId="543A5525" w14:textId="6809A3E9" w:rsidR="00577DD4" w:rsidRPr="006C4444" w:rsidRDefault="00577DD4" w:rsidP="00F35FAC">
      <w:pPr>
        <w:pStyle w:val="a4"/>
        <w:numPr>
          <w:ilvl w:val="0"/>
          <w:numId w:val="8"/>
        </w:numPr>
        <w:spacing w:line="360" w:lineRule="auto"/>
        <w:jc w:val="both"/>
        <w:rPr>
          <w:rFonts w:ascii="Times New Roman" w:hAnsi="Times New Roman"/>
          <w:bCs/>
          <w:color w:val="000000"/>
          <w:sz w:val="28"/>
          <w:szCs w:val="28"/>
          <w:lang w:bidi="ru-RU"/>
        </w:rPr>
      </w:pPr>
      <w:r w:rsidRPr="006C4444">
        <w:rPr>
          <w:rFonts w:ascii="Times New Roman" w:hAnsi="Times New Roman"/>
          <w:bCs/>
          <w:sz w:val="28"/>
          <w:szCs w:val="28"/>
        </w:rPr>
        <w:t>Приказ МЧС России от 20.10.2017 № 452 «</w:t>
      </w:r>
      <w:r w:rsidRPr="006C4444">
        <w:rPr>
          <w:rFonts w:ascii="Times New Roman" w:hAnsi="Times New Roman"/>
          <w:bCs/>
          <w:color w:val="000000"/>
          <w:sz w:val="28"/>
          <w:szCs w:val="28"/>
          <w:lang w:bidi="ru-RU"/>
        </w:rPr>
        <w:t>Об утверждении Устава подразделений пожарной охраны»</w:t>
      </w:r>
      <w:r w:rsidR="001D0C00" w:rsidRPr="006C4444">
        <w:rPr>
          <w:rFonts w:ascii="Times New Roman" w:hAnsi="Times New Roman"/>
          <w:bCs/>
          <w:color w:val="000000"/>
          <w:sz w:val="28"/>
          <w:szCs w:val="28"/>
          <w:lang w:bidi="ru-RU"/>
        </w:rPr>
        <w:t>;</w:t>
      </w:r>
    </w:p>
    <w:p w14:paraId="505BC1F6" w14:textId="4AE68705" w:rsidR="00F35FAC" w:rsidRPr="006C4444" w:rsidRDefault="00F35FAC" w:rsidP="00F35FAC">
      <w:pPr>
        <w:pStyle w:val="a4"/>
        <w:numPr>
          <w:ilvl w:val="0"/>
          <w:numId w:val="8"/>
        </w:numPr>
        <w:spacing w:line="360" w:lineRule="auto"/>
        <w:rPr>
          <w:rFonts w:ascii="Times New Roman" w:hAnsi="Times New Roman"/>
          <w:bCs/>
          <w:color w:val="000000"/>
          <w:sz w:val="28"/>
          <w:szCs w:val="28"/>
          <w:lang w:bidi="ru-RU"/>
        </w:rPr>
      </w:pPr>
      <w:r w:rsidRPr="006C4444">
        <w:rPr>
          <w:rFonts w:ascii="Times New Roman" w:hAnsi="Times New Roman"/>
          <w:bCs/>
          <w:color w:val="000000"/>
          <w:sz w:val="28"/>
          <w:szCs w:val="28"/>
          <w:lang w:bidi="ru-RU"/>
        </w:rPr>
        <w:t>Приказ МЧС России от 24 апреля 2025 года № 363 «Об утверждении Устава подразделений пожарной охраны»;</w:t>
      </w:r>
    </w:p>
    <w:p w14:paraId="5CE14767" w14:textId="715084C2" w:rsidR="00444BEB" w:rsidRPr="006C4444" w:rsidRDefault="00444BEB" w:rsidP="00F35FAC">
      <w:pPr>
        <w:pStyle w:val="a4"/>
        <w:numPr>
          <w:ilvl w:val="0"/>
          <w:numId w:val="8"/>
        </w:numPr>
        <w:spacing w:line="360" w:lineRule="auto"/>
        <w:jc w:val="both"/>
        <w:rPr>
          <w:rFonts w:ascii="Times New Roman" w:hAnsi="Times New Roman"/>
          <w:bCs/>
          <w:color w:val="000000"/>
          <w:sz w:val="28"/>
          <w:szCs w:val="28"/>
          <w:lang w:bidi="ru-RU"/>
        </w:rPr>
      </w:pPr>
      <w:r w:rsidRPr="006C4444">
        <w:rPr>
          <w:rFonts w:ascii="Times New Roman" w:hAnsi="Times New Roman"/>
          <w:bCs/>
          <w:sz w:val="28"/>
          <w:szCs w:val="28"/>
        </w:rPr>
        <w:t>Приказ МЧС России от 16 октября 2017 г. № 444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r w:rsidR="001D0C00" w:rsidRPr="006C4444">
        <w:rPr>
          <w:rFonts w:ascii="Times New Roman" w:hAnsi="Times New Roman"/>
          <w:bCs/>
          <w:sz w:val="28"/>
          <w:szCs w:val="28"/>
        </w:rPr>
        <w:t>;</w:t>
      </w:r>
    </w:p>
    <w:p w14:paraId="6750F2E4" w14:textId="77777777" w:rsidR="00F35FAC" w:rsidRPr="006C4444" w:rsidRDefault="00F35FAC" w:rsidP="00F35FAC">
      <w:pPr>
        <w:pStyle w:val="a4"/>
        <w:numPr>
          <w:ilvl w:val="0"/>
          <w:numId w:val="8"/>
        </w:numPr>
        <w:spacing w:line="360" w:lineRule="auto"/>
        <w:rPr>
          <w:rFonts w:ascii="Times New Roman" w:hAnsi="Times New Roman"/>
          <w:bCs/>
          <w:sz w:val="28"/>
          <w:szCs w:val="28"/>
        </w:rPr>
      </w:pPr>
      <w:r w:rsidRPr="006C4444">
        <w:rPr>
          <w:rFonts w:ascii="Times New Roman" w:hAnsi="Times New Roman"/>
          <w:bCs/>
          <w:sz w:val="28"/>
          <w:szCs w:val="28"/>
        </w:rPr>
        <w:t>Приказ МЧС России от 16 сентября 2024 года № 777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p>
    <w:p w14:paraId="617017C3" w14:textId="5BED15C3" w:rsidR="00577DD4" w:rsidRPr="006C4444" w:rsidRDefault="00577DD4" w:rsidP="00F35FAC">
      <w:pPr>
        <w:pStyle w:val="a4"/>
        <w:numPr>
          <w:ilvl w:val="0"/>
          <w:numId w:val="8"/>
        </w:numPr>
        <w:spacing w:line="360" w:lineRule="auto"/>
        <w:jc w:val="both"/>
        <w:rPr>
          <w:rFonts w:ascii="Times New Roman" w:hAnsi="Times New Roman"/>
          <w:bCs/>
          <w:color w:val="000000"/>
          <w:sz w:val="28"/>
          <w:szCs w:val="28"/>
          <w:lang w:bidi="ru-RU"/>
        </w:rPr>
      </w:pPr>
      <w:r w:rsidRPr="006C4444">
        <w:rPr>
          <w:rFonts w:ascii="Times New Roman" w:hAnsi="Times New Roman"/>
          <w:bCs/>
          <w:sz w:val="28"/>
          <w:szCs w:val="28"/>
        </w:rPr>
        <w:t>Приказ МЧС России от 25.10. 2017 № 467 «Об утверждении Положения о пожарно-спасательных гарнизонах»</w:t>
      </w:r>
      <w:r w:rsidR="001D0C00" w:rsidRPr="006C4444">
        <w:rPr>
          <w:rFonts w:ascii="Times New Roman" w:hAnsi="Times New Roman"/>
          <w:bCs/>
          <w:sz w:val="28"/>
          <w:szCs w:val="28"/>
        </w:rPr>
        <w:t>;</w:t>
      </w:r>
    </w:p>
    <w:p w14:paraId="63FBF184" w14:textId="3CFD7503" w:rsidR="00F35FAC" w:rsidRPr="006C4444" w:rsidRDefault="00F35FAC" w:rsidP="00F35FAC">
      <w:pPr>
        <w:pStyle w:val="a4"/>
        <w:numPr>
          <w:ilvl w:val="0"/>
          <w:numId w:val="8"/>
        </w:numPr>
        <w:spacing w:line="360" w:lineRule="auto"/>
        <w:rPr>
          <w:rFonts w:ascii="Times New Roman" w:hAnsi="Times New Roman"/>
          <w:bCs/>
          <w:color w:val="000000"/>
          <w:sz w:val="28"/>
          <w:szCs w:val="28"/>
          <w:lang w:bidi="ru-RU"/>
        </w:rPr>
      </w:pPr>
      <w:r w:rsidRPr="006C4444">
        <w:rPr>
          <w:rFonts w:ascii="Times New Roman" w:hAnsi="Times New Roman"/>
          <w:bCs/>
          <w:color w:val="000000"/>
          <w:sz w:val="28"/>
          <w:szCs w:val="28"/>
          <w:lang w:bidi="ru-RU"/>
        </w:rPr>
        <w:t>Приказ МЧС России от 13 января 2025 года № 19 «Об утверждении Положения о пожарно-спасательных гарнизонах и Порядка привлечения сил и средств подразделений пожарной охраны, пожарно-спасательных гарнизонов для тушения пожаров и проведения аварийно-спасательных работ»;</w:t>
      </w:r>
    </w:p>
    <w:p w14:paraId="244C8E0D" w14:textId="1F3866AA" w:rsidR="00577DD4" w:rsidRPr="006C4444" w:rsidRDefault="00577DD4" w:rsidP="00F35FAC">
      <w:pPr>
        <w:pStyle w:val="a4"/>
        <w:numPr>
          <w:ilvl w:val="0"/>
          <w:numId w:val="8"/>
        </w:numPr>
        <w:spacing w:line="360" w:lineRule="auto"/>
        <w:jc w:val="both"/>
        <w:rPr>
          <w:rStyle w:val="2"/>
          <w:rFonts w:ascii="Times New Roman" w:eastAsia="Calibri" w:hAnsi="Times New Roman" w:cs="Times New Roman"/>
          <w:bCs/>
          <w:sz w:val="28"/>
          <w:szCs w:val="28"/>
          <w:shd w:val="clear" w:color="auto" w:fill="auto"/>
        </w:rPr>
      </w:pPr>
      <w:r w:rsidRPr="006C4444">
        <w:rPr>
          <w:rFonts w:ascii="Times New Roman" w:hAnsi="Times New Roman"/>
          <w:bCs/>
          <w:sz w:val="28"/>
          <w:szCs w:val="28"/>
        </w:rPr>
        <w:t>ГОСТ.Р.58853-2020 (</w:t>
      </w:r>
      <w:r w:rsidRPr="006C4444">
        <w:rPr>
          <w:rStyle w:val="2"/>
          <w:rFonts w:ascii="Times New Roman" w:eastAsia="Calibri" w:hAnsi="Times New Roman" w:cs="Times New Roman"/>
          <w:bCs/>
          <w:color w:val="000000"/>
          <w:sz w:val="28"/>
          <w:szCs w:val="28"/>
        </w:rPr>
        <w:t xml:space="preserve">утвержден и введен в действие </w:t>
      </w:r>
      <w:r w:rsidRPr="006C4444">
        <w:rPr>
          <w:rStyle w:val="2"/>
          <w:rFonts w:ascii="Times New Roman" w:hAnsi="Times New Roman" w:cs="Times New Roman"/>
          <w:bCs/>
          <w:color w:val="000000"/>
          <w:sz w:val="28"/>
          <w:szCs w:val="28"/>
        </w:rPr>
        <w:t>Приказом Федерально</w:t>
      </w:r>
      <w:r w:rsidRPr="006C4444">
        <w:rPr>
          <w:rStyle w:val="2"/>
          <w:rFonts w:ascii="Times New Roman" w:eastAsia="Calibri" w:hAnsi="Times New Roman" w:cs="Times New Roman"/>
          <w:bCs/>
          <w:color w:val="000000"/>
          <w:sz w:val="28"/>
          <w:szCs w:val="28"/>
        </w:rPr>
        <w:t>го агентства по техническому ре</w:t>
      </w:r>
      <w:r w:rsidRPr="006C4444">
        <w:rPr>
          <w:rStyle w:val="2"/>
          <w:rFonts w:ascii="Times New Roman" w:hAnsi="Times New Roman" w:cs="Times New Roman"/>
          <w:bCs/>
          <w:color w:val="000000"/>
          <w:sz w:val="28"/>
          <w:szCs w:val="28"/>
        </w:rPr>
        <w:t>гу</w:t>
      </w:r>
      <w:r w:rsidRPr="006C4444">
        <w:rPr>
          <w:rStyle w:val="2"/>
          <w:rFonts w:ascii="Times New Roman" w:eastAsia="Calibri" w:hAnsi="Times New Roman" w:cs="Times New Roman"/>
          <w:bCs/>
          <w:color w:val="000000"/>
          <w:sz w:val="28"/>
          <w:szCs w:val="28"/>
        </w:rPr>
        <w:t xml:space="preserve">лированию и метрологии от 15.05. </w:t>
      </w:r>
      <w:r w:rsidR="00F35FAC" w:rsidRPr="006C4444">
        <w:rPr>
          <w:rStyle w:val="2"/>
          <w:rFonts w:ascii="Times New Roman" w:eastAsia="Calibri" w:hAnsi="Times New Roman" w:cs="Times New Roman"/>
          <w:bCs/>
          <w:color w:val="000000"/>
          <w:sz w:val="28"/>
          <w:szCs w:val="28"/>
        </w:rPr>
        <w:t>2020</w:t>
      </w:r>
      <w:r w:rsidR="00F35FAC" w:rsidRPr="006C4444">
        <w:rPr>
          <w:rStyle w:val="2"/>
          <w:rFonts w:ascii="Times New Roman" w:hAnsi="Times New Roman" w:cs="Times New Roman"/>
          <w:bCs/>
          <w:color w:val="000000"/>
          <w:sz w:val="28"/>
          <w:szCs w:val="28"/>
        </w:rPr>
        <w:t xml:space="preserve"> №</w:t>
      </w:r>
      <w:r w:rsidRPr="006C4444">
        <w:rPr>
          <w:rStyle w:val="2"/>
          <w:rFonts w:ascii="Times New Roman" w:hAnsi="Times New Roman" w:cs="Times New Roman"/>
          <w:bCs/>
          <w:color w:val="000000"/>
          <w:sz w:val="28"/>
          <w:szCs w:val="28"/>
        </w:rPr>
        <w:t xml:space="preserve"> 203-ст).</w:t>
      </w:r>
    </w:p>
    <w:p w14:paraId="27F24604" w14:textId="77777777" w:rsidR="00577DD4" w:rsidRPr="006C4444" w:rsidRDefault="00577DD4" w:rsidP="00F35FAC">
      <w:pPr>
        <w:spacing w:line="360" w:lineRule="auto"/>
        <w:ind w:left="360"/>
        <w:jc w:val="both"/>
        <w:rPr>
          <w:bCs/>
          <w:sz w:val="28"/>
          <w:szCs w:val="28"/>
        </w:rPr>
      </w:pPr>
    </w:p>
    <w:p w14:paraId="1474D143" w14:textId="77777777" w:rsidR="00183F20" w:rsidRPr="006C4444" w:rsidRDefault="00183F20" w:rsidP="00F35FAC">
      <w:pPr>
        <w:spacing w:line="360" w:lineRule="auto"/>
        <w:rPr>
          <w:bCs/>
          <w:sz w:val="28"/>
          <w:szCs w:val="28"/>
        </w:rPr>
      </w:pPr>
    </w:p>
    <w:sectPr w:rsidR="00183F20" w:rsidRPr="006C4444">
      <w:headerReference w:type="even" r:id="rId7"/>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AD89" w14:textId="77777777" w:rsidR="001261F6" w:rsidRDefault="001261F6" w:rsidP="00577DD4">
      <w:r>
        <w:separator/>
      </w:r>
    </w:p>
  </w:endnote>
  <w:endnote w:type="continuationSeparator" w:id="0">
    <w:p w14:paraId="70B8A9E7" w14:textId="77777777" w:rsidR="001261F6" w:rsidRDefault="001261F6" w:rsidP="0057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7D57" w14:textId="77777777" w:rsidR="00F35FAC" w:rsidRDefault="009D3799">
    <w:pPr>
      <w:spacing w:line="1" w:lineRule="exact"/>
    </w:pPr>
    <w:r>
      <w:rPr>
        <w:noProof/>
      </w:rPr>
      <mc:AlternateContent>
        <mc:Choice Requires="wps">
          <w:drawing>
            <wp:anchor distT="0" distB="0" distL="0" distR="0" simplePos="0" relativeHeight="251663360" behindDoc="1" locked="0" layoutInCell="1" allowOverlap="1" wp14:anchorId="1C2948FE" wp14:editId="76E1EF58">
              <wp:simplePos x="0" y="0"/>
              <wp:positionH relativeFrom="page">
                <wp:posOffset>763905</wp:posOffset>
              </wp:positionH>
              <wp:positionV relativeFrom="page">
                <wp:posOffset>9925050</wp:posOffset>
              </wp:positionV>
              <wp:extent cx="113030" cy="116840"/>
              <wp:effectExtent l="1905"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7F037" w14:textId="77777777" w:rsidR="00F35FAC" w:rsidRDefault="009D3799">
                          <w:pPr>
                            <w:pStyle w:val="23"/>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sidRPr="007448DD">
                            <w:rPr>
                              <w:rStyle w:val="22"/>
                              <w:rFonts w:ascii="Arial" w:hAnsi="Arial" w:cs="Arial"/>
                              <w:b/>
                              <w:bCs/>
                              <w:noProof/>
                              <w:color w:val="000000"/>
                              <w:sz w:val="16"/>
                              <w:szCs w:val="16"/>
                            </w:rPr>
                            <w:t>10</w:t>
                          </w:r>
                          <w:r>
                            <w:rPr>
                              <w:rFonts w:ascii="Courier New" w:hAnsi="Courier New" w:cs="Courier New"/>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948FE" id="_x0000_t202" coordsize="21600,21600" o:spt="202" path="m,l,21600r21600,l21600,xe">
              <v:stroke joinstyle="miter"/>
              <v:path gradientshapeok="t" o:connecttype="rect"/>
            </v:shapetype>
            <v:shape id="Поле 2" o:spid="_x0000_s1026" type="#_x0000_t202" style="position:absolute;margin-left:60.15pt;margin-top:781.5pt;width:8.9pt;height:9.2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" filled="f" stroked="f">
              <v:textbox style="mso-fit-shape-to-text:t" inset="0,0,0,0">
                <w:txbxContent>
                  <w:p w14:paraId="54A7F037" w14:textId="77777777" w:rsidR="00F35FAC" w:rsidRDefault="009D3799">
                    <w:pPr>
                      <w:pStyle w:val="23"/>
                      <w:rPr>
                        <w:rFonts w:ascii="Courier New" w:hAnsi="Courier New" w:cs="Courier New"/>
                        <w:sz w:val="24"/>
                        <w:szCs w:val="24"/>
                      </w:rPr>
                    </w:pPr>
                    <w:r>
                      <w:rPr>
                        <w:rFonts w:ascii="Courier New" w:hAnsi="Courier New" w:cs="Courier New"/>
                        <w:sz w:val="24"/>
                        <w:szCs w:val="24"/>
                      </w:rPr>
                      <w:fldChar w:fldCharType="begin"/>
                    </w:r>
                    <w:r>
                      <w:rPr>
                        <w:rFonts w:ascii="Courier New" w:hAnsi="Courier New" w:cs="Courier New"/>
                        <w:sz w:val="24"/>
                        <w:szCs w:val="24"/>
                      </w:rPr>
                      <w:instrText xml:space="preserve"> PAGE \* MERGEFORMAT </w:instrText>
                    </w:r>
                    <w:r>
                      <w:rPr>
                        <w:rFonts w:ascii="Courier New" w:hAnsi="Courier New" w:cs="Courier New"/>
                        <w:sz w:val="24"/>
                        <w:szCs w:val="24"/>
                      </w:rPr>
                      <w:fldChar w:fldCharType="separate"/>
                    </w:r>
                    <w:r w:rsidRPr="007448DD">
                      <w:rPr>
                        <w:rStyle w:val="22"/>
                        <w:rFonts w:ascii="Arial" w:hAnsi="Arial" w:cs="Arial"/>
                        <w:b/>
                        <w:bCs/>
                        <w:noProof/>
                        <w:color w:val="000000"/>
                        <w:sz w:val="16"/>
                        <w:szCs w:val="16"/>
                      </w:rPr>
                      <w:t>10</w:t>
                    </w:r>
                    <w:r>
                      <w:rPr>
                        <w:rFonts w:ascii="Courier New" w:hAnsi="Courier New" w:cs="Courier New"/>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D4FE" w14:textId="77777777" w:rsidR="00F35FAC" w:rsidRDefault="00F35FA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A798" w14:textId="77777777" w:rsidR="001261F6" w:rsidRDefault="001261F6" w:rsidP="00577DD4">
      <w:r>
        <w:separator/>
      </w:r>
    </w:p>
  </w:footnote>
  <w:footnote w:type="continuationSeparator" w:id="0">
    <w:p w14:paraId="7F7E2EAB" w14:textId="77777777" w:rsidR="001261F6" w:rsidRDefault="001261F6" w:rsidP="0057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1C813" w14:textId="77777777" w:rsidR="00F35FAC" w:rsidRDefault="00F35FA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3E2E" w14:textId="77777777" w:rsidR="00F35FAC" w:rsidRDefault="00F35FA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C"/>
    <w:lvl w:ilvl="0">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1">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2">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3">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4">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5">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6">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7">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8">
      <w:start w:val="1"/>
      <w:numFmt w:val="bullet"/>
      <w:lvlText w:val="-"/>
      <w:lvlJc w:val="left"/>
      <w:rPr>
        <w:rFonts w:ascii="Arial" w:hAnsi="Arial" w:cs="Arial"/>
        <w:b/>
        <w:bCs/>
        <w:i w:val="0"/>
        <w:iCs w:val="0"/>
        <w:smallCaps w:val="0"/>
        <w:strike w:val="0"/>
        <w:color w:val="000000"/>
        <w:spacing w:val="0"/>
        <w:w w:val="100"/>
        <w:position w:val="0"/>
        <w:sz w:val="16"/>
        <w:szCs w:val="16"/>
        <w:u w:val="none"/>
      </w:rPr>
    </w:lvl>
  </w:abstractNum>
  <w:abstractNum w:abstractNumId="1" w15:restartNumberingAfterBreak="0">
    <w:nsid w:val="0000000F"/>
    <w:multiLevelType w:val="multilevel"/>
    <w:tmpl w:val="0000000E"/>
    <w:lvl w:ilvl="0">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1">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2">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3">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4">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5">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6">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7">
      <w:start w:val="1"/>
      <w:numFmt w:val="bullet"/>
      <w:lvlText w:val="•"/>
      <w:lvlJc w:val="left"/>
      <w:rPr>
        <w:rFonts w:ascii="Arial" w:hAnsi="Arial" w:cs="Arial"/>
        <w:b/>
        <w:bCs/>
        <w:i w:val="0"/>
        <w:iCs w:val="0"/>
        <w:smallCaps w:val="0"/>
        <w:strike w:val="0"/>
        <w:color w:val="000000"/>
        <w:spacing w:val="0"/>
        <w:w w:val="100"/>
        <w:position w:val="0"/>
        <w:sz w:val="16"/>
        <w:szCs w:val="16"/>
        <w:u w:val="none"/>
      </w:rPr>
    </w:lvl>
    <w:lvl w:ilvl="8">
      <w:start w:val="1"/>
      <w:numFmt w:val="bullet"/>
      <w:lvlText w:val="•"/>
      <w:lvlJc w:val="left"/>
      <w:rPr>
        <w:rFonts w:ascii="Arial" w:hAnsi="Arial" w:cs="Arial"/>
        <w:b/>
        <w:bCs/>
        <w:i w:val="0"/>
        <w:iCs w:val="0"/>
        <w:smallCaps w:val="0"/>
        <w:strike w:val="0"/>
        <w:color w:val="000000"/>
        <w:spacing w:val="0"/>
        <w:w w:val="100"/>
        <w:position w:val="0"/>
        <w:sz w:val="16"/>
        <w:szCs w:val="16"/>
        <w:u w:val="none"/>
      </w:rPr>
    </w:lvl>
  </w:abstractNum>
  <w:abstractNum w:abstractNumId="2" w15:restartNumberingAfterBreak="0">
    <w:nsid w:val="00000011"/>
    <w:multiLevelType w:val="multilevel"/>
    <w:tmpl w:val="00000010"/>
    <w:lvl w:ilvl="0">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1">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2">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3">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4">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5">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6">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7">
      <w:start w:val="1"/>
      <w:numFmt w:val="decimal"/>
      <w:lvlText w:val="%1"/>
      <w:lvlJc w:val="left"/>
      <w:rPr>
        <w:rFonts w:ascii="Arial" w:hAnsi="Arial" w:cs="Arial"/>
        <w:b/>
        <w:bCs/>
        <w:i w:val="0"/>
        <w:iCs w:val="0"/>
        <w:smallCaps w:val="0"/>
        <w:strike w:val="0"/>
        <w:color w:val="000000"/>
        <w:spacing w:val="0"/>
        <w:w w:val="100"/>
        <w:position w:val="0"/>
        <w:sz w:val="16"/>
        <w:szCs w:val="16"/>
        <w:u w:val="none"/>
      </w:rPr>
    </w:lvl>
    <w:lvl w:ilvl="8">
      <w:start w:val="1"/>
      <w:numFmt w:val="decimal"/>
      <w:lvlText w:val="%1"/>
      <w:lvlJc w:val="left"/>
      <w:rPr>
        <w:rFonts w:ascii="Arial" w:hAnsi="Arial" w:cs="Arial"/>
        <w:b/>
        <w:bCs/>
        <w:i w:val="0"/>
        <w:iCs w:val="0"/>
        <w:smallCaps w:val="0"/>
        <w:strike w:val="0"/>
        <w:color w:val="000000"/>
        <w:spacing w:val="0"/>
        <w:w w:val="100"/>
        <w:position w:val="0"/>
        <w:sz w:val="16"/>
        <w:szCs w:val="16"/>
        <w:u w:val="none"/>
      </w:rPr>
    </w:lvl>
  </w:abstractNum>
  <w:abstractNum w:abstractNumId="3" w15:restartNumberingAfterBreak="0">
    <w:nsid w:val="04A978C6"/>
    <w:multiLevelType w:val="hybridMultilevel"/>
    <w:tmpl w:val="266C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DD6725"/>
    <w:multiLevelType w:val="hybridMultilevel"/>
    <w:tmpl w:val="6A46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B8212A"/>
    <w:multiLevelType w:val="hybridMultilevel"/>
    <w:tmpl w:val="0DC8FA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372910"/>
    <w:multiLevelType w:val="hybridMultilevel"/>
    <w:tmpl w:val="03509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1D664A"/>
    <w:multiLevelType w:val="hybridMultilevel"/>
    <w:tmpl w:val="86FC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732884">
    <w:abstractNumId w:val="3"/>
  </w:num>
  <w:num w:numId="2" w16cid:durableId="2029065250">
    <w:abstractNumId w:val="7"/>
  </w:num>
  <w:num w:numId="3" w16cid:durableId="2023630950">
    <w:abstractNumId w:val="5"/>
  </w:num>
  <w:num w:numId="4" w16cid:durableId="1667394186">
    <w:abstractNumId w:val="4"/>
  </w:num>
  <w:num w:numId="5" w16cid:durableId="801659282">
    <w:abstractNumId w:val="0"/>
  </w:num>
  <w:num w:numId="6" w16cid:durableId="1443724750">
    <w:abstractNumId w:val="1"/>
  </w:num>
  <w:num w:numId="7" w16cid:durableId="506284842">
    <w:abstractNumId w:val="2"/>
  </w:num>
  <w:num w:numId="8" w16cid:durableId="675696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49A"/>
    <w:rsid w:val="00012E9D"/>
    <w:rsid w:val="00097145"/>
    <w:rsid w:val="001261F6"/>
    <w:rsid w:val="00183F20"/>
    <w:rsid w:val="001D0C00"/>
    <w:rsid w:val="001D5071"/>
    <w:rsid w:val="002227BA"/>
    <w:rsid w:val="002564B5"/>
    <w:rsid w:val="002C1FAD"/>
    <w:rsid w:val="004172DF"/>
    <w:rsid w:val="0042461B"/>
    <w:rsid w:val="00444BEB"/>
    <w:rsid w:val="0044538B"/>
    <w:rsid w:val="004A5AF5"/>
    <w:rsid w:val="005238CB"/>
    <w:rsid w:val="00577DD4"/>
    <w:rsid w:val="005F619A"/>
    <w:rsid w:val="00640EDB"/>
    <w:rsid w:val="006A4563"/>
    <w:rsid w:val="006C4444"/>
    <w:rsid w:val="007E7905"/>
    <w:rsid w:val="00861C66"/>
    <w:rsid w:val="00896276"/>
    <w:rsid w:val="008A18D5"/>
    <w:rsid w:val="008D74F5"/>
    <w:rsid w:val="009051FD"/>
    <w:rsid w:val="00965886"/>
    <w:rsid w:val="009953B0"/>
    <w:rsid w:val="0099549A"/>
    <w:rsid w:val="0099706E"/>
    <w:rsid w:val="009A1ED3"/>
    <w:rsid w:val="009B7768"/>
    <w:rsid w:val="009D3799"/>
    <w:rsid w:val="00A45339"/>
    <w:rsid w:val="00A75465"/>
    <w:rsid w:val="00A83738"/>
    <w:rsid w:val="00BB1F62"/>
    <w:rsid w:val="00BD27B7"/>
    <w:rsid w:val="00C06F7D"/>
    <w:rsid w:val="00C26817"/>
    <w:rsid w:val="00C9350A"/>
    <w:rsid w:val="00CA6D7C"/>
    <w:rsid w:val="00D22DFC"/>
    <w:rsid w:val="00DA5076"/>
    <w:rsid w:val="00F3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61AB"/>
  <w15:docId w15:val="{C683153E-BC89-4D70-91B5-80B25E6B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F20"/>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4172D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83F20"/>
    <w:pPr>
      <w:spacing w:before="100" w:beforeAutospacing="1" w:after="100" w:afterAutospacing="1"/>
    </w:pPr>
    <w:rPr>
      <w:szCs w:val="24"/>
    </w:rPr>
  </w:style>
  <w:style w:type="paragraph" w:styleId="a4">
    <w:name w:val="List Paragraph"/>
    <w:basedOn w:val="a"/>
    <w:uiPriority w:val="34"/>
    <w:qFormat/>
    <w:rsid w:val="00183F20"/>
    <w:pPr>
      <w:spacing w:after="160" w:line="259" w:lineRule="auto"/>
      <w:ind w:left="720"/>
      <w:contextualSpacing/>
    </w:pPr>
    <w:rPr>
      <w:rFonts w:ascii="Calibri" w:eastAsia="Calibri" w:hAnsi="Calibri"/>
      <w:sz w:val="22"/>
      <w:szCs w:val="22"/>
      <w:lang w:eastAsia="en-US"/>
    </w:rPr>
  </w:style>
  <w:style w:type="character" w:customStyle="1" w:styleId="a5">
    <w:name w:val="Другое_"/>
    <w:basedOn w:val="a0"/>
    <w:link w:val="a6"/>
    <w:uiPriority w:val="99"/>
    <w:locked/>
    <w:rsid w:val="00183F20"/>
    <w:rPr>
      <w:rFonts w:ascii="Arial" w:hAnsi="Arial" w:cs="Arial"/>
      <w:b/>
      <w:bCs/>
      <w:sz w:val="16"/>
      <w:szCs w:val="16"/>
    </w:rPr>
  </w:style>
  <w:style w:type="paragraph" w:customStyle="1" w:styleId="a6">
    <w:name w:val="Другое"/>
    <w:basedOn w:val="a"/>
    <w:link w:val="a5"/>
    <w:uiPriority w:val="99"/>
    <w:rsid w:val="00183F20"/>
    <w:pPr>
      <w:widowControl w:val="0"/>
      <w:spacing w:line="300" w:lineRule="auto"/>
      <w:ind w:firstLine="400"/>
    </w:pPr>
    <w:rPr>
      <w:rFonts w:ascii="Arial" w:eastAsiaTheme="minorHAnsi" w:hAnsi="Arial" w:cs="Arial"/>
      <w:b/>
      <w:bCs/>
      <w:sz w:val="16"/>
      <w:szCs w:val="16"/>
      <w:lang w:eastAsia="en-US"/>
    </w:rPr>
  </w:style>
  <w:style w:type="character" w:customStyle="1" w:styleId="2">
    <w:name w:val="Основной текст (2)_"/>
    <w:link w:val="20"/>
    <w:uiPriority w:val="99"/>
    <w:rsid w:val="009B7768"/>
    <w:rPr>
      <w:rFonts w:ascii="Arial" w:eastAsia="Arial" w:hAnsi="Arial" w:cs="Arial"/>
      <w:sz w:val="21"/>
      <w:szCs w:val="21"/>
      <w:shd w:val="clear" w:color="auto" w:fill="FFFFFF"/>
    </w:rPr>
  </w:style>
  <w:style w:type="paragraph" w:customStyle="1" w:styleId="20">
    <w:name w:val="Основной текст (2)"/>
    <w:basedOn w:val="a"/>
    <w:link w:val="2"/>
    <w:uiPriority w:val="99"/>
    <w:rsid w:val="009B7768"/>
    <w:pPr>
      <w:widowControl w:val="0"/>
      <w:shd w:val="clear" w:color="auto" w:fill="FFFFFF"/>
      <w:spacing w:after="220" w:line="259" w:lineRule="exact"/>
      <w:ind w:hanging="80"/>
      <w:jc w:val="both"/>
    </w:pPr>
    <w:rPr>
      <w:rFonts w:ascii="Arial" w:eastAsia="Arial" w:hAnsi="Arial" w:cs="Arial"/>
      <w:sz w:val="21"/>
      <w:szCs w:val="21"/>
      <w:lang w:eastAsia="en-US"/>
    </w:rPr>
  </w:style>
  <w:style w:type="paragraph" w:customStyle="1" w:styleId="ConsPlusNormal">
    <w:name w:val="ConsPlusNormal"/>
    <w:rsid w:val="002227BA"/>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4172DF"/>
    <w:rPr>
      <w:rFonts w:ascii="Times New Roman" w:eastAsia="Times New Roman" w:hAnsi="Times New Roman" w:cs="Times New Roman"/>
      <w:b/>
      <w:bCs/>
      <w:kern w:val="36"/>
      <w:sz w:val="48"/>
      <w:szCs w:val="48"/>
      <w:lang w:eastAsia="ru-RU"/>
    </w:rPr>
  </w:style>
  <w:style w:type="character" w:customStyle="1" w:styleId="blk">
    <w:name w:val="blk"/>
    <w:basedOn w:val="a0"/>
    <w:rsid w:val="004172DF"/>
  </w:style>
  <w:style w:type="character" w:customStyle="1" w:styleId="hl">
    <w:name w:val="hl"/>
    <w:basedOn w:val="a0"/>
    <w:rsid w:val="004172DF"/>
  </w:style>
  <w:style w:type="character" w:customStyle="1" w:styleId="a7">
    <w:name w:val="Основной текст_"/>
    <w:basedOn w:val="a0"/>
    <w:link w:val="9"/>
    <w:locked/>
    <w:rsid w:val="00012E9D"/>
    <w:rPr>
      <w:rFonts w:ascii="Times New Roman" w:eastAsia="Times New Roman" w:hAnsi="Times New Roman" w:cs="Times New Roman"/>
      <w:sz w:val="26"/>
      <w:szCs w:val="26"/>
      <w:shd w:val="clear" w:color="auto" w:fill="FFFFFF"/>
    </w:rPr>
  </w:style>
  <w:style w:type="paragraph" w:customStyle="1" w:styleId="9">
    <w:name w:val="Основной текст9"/>
    <w:basedOn w:val="a"/>
    <w:link w:val="a7"/>
    <w:rsid w:val="00012E9D"/>
    <w:pPr>
      <w:widowControl w:val="0"/>
      <w:shd w:val="clear" w:color="auto" w:fill="FFFFFF"/>
      <w:spacing w:after="300" w:line="322" w:lineRule="exact"/>
      <w:ind w:hanging="400"/>
      <w:jc w:val="both"/>
    </w:pPr>
    <w:rPr>
      <w:sz w:val="26"/>
      <w:szCs w:val="26"/>
      <w:lang w:eastAsia="en-US"/>
    </w:rPr>
  </w:style>
  <w:style w:type="character" w:customStyle="1" w:styleId="11">
    <w:name w:val="Основной текст1"/>
    <w:basedOn w:val="a7"/>
    <w:rsid w:val="00012E9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21">
    <w:name w:val="Основной текст2"/>
    <w:basedOn w:val="a7"/>
    <w:rsid w:val="00012E9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12">
    <w:name w:val="Заголовок №1 (2)"/>
    <w:basedOn w:val="a0"/>
    <w:rsid w:val="00012E9D"/>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ru-RU" w:eastAsia="ru-RU" w:bidi="ru-RU"/>
    </w:rPr>
  </w:style>
  <w:style w:type="character" w:customStyle="1" w:styleId="13">
    <w:name w:val="Основной текст Знак1"/>
    <w:basedOn w:val="a0"/>
    <w:link w:val="a8"/>
    <w:uiPriority w:val="99"/>
    <w:rsid w:val="00DA5076"/>
    <w:rPr>
      <w:rFonts w:ascii="Arial" w:hAnsi="Arial" w:cs="Arial"/>
      <w:b/>
      <w:bCs/>
      <w:sz w:val="16"/>
      <w:szCs w:val="16"/>
    </w:rPr>
  </w:style>
  <w:style w:type="character" w:customStyle="1" w:styleId="22">
    <w:name w:val="Колонтитул (2)_"/>
    <w:basedOn w:val="a0"/>
    <w:link w:val="23"/>
    <w:uiPriority w:val="99"/>
    <w:rsid w:val="00DA5076"/>
    <w:rPr>
      <w:rFonts w:ascii="Times New Roman" w:hAnsi="Times New Roman" w:cs="Times New Roman"/>
      <w:sz w:val="20"/>
      <w:szCs w:val="20"/>
    </w:rPr>
  </w:style>
  <w:style w:type="character" w:customStyle="1" w:styleId="a9">
    <w:name w:val="Оглавление_"/>
    <w:basedOn w:val="a0"/>
    <w:link w:val="aa"/>
    <w:uiPriority w:val="99"/>
    <w:rsid w:val="00DA5076"/>
    <w:rPr>
      <w:rFonts w:ascii="Arial" w:hAnsi="Arial" w:cs="Arial"/>
      <w:b/>
      <w:bCs/>
      <w:sz w:val="18"/>
      <w:szCs w:val="18"/>
    </w:rPr>
  </w:style>
  <w:style w:type="character" w:customStyle="1" w:styleId="14">
    <w:name w:val="Заголовок №1_"/>
    <w:basedOn w:val="a0"/>
    <w:link w:val="15"/>
    <w:uiPriority w:val="99"/>
    <w:rsid w:val="00DA5076"/>
    <w:rPr>
      <w:rFonts w:ascii="Arial" w:hAnsi="Arial" w:cs="Arial"/>
      <w:b/>
      <w:bCs/>
      <w:sz w:val="18"/>
      <w:szCs w:val="18"/>
    </w:rPr>
  </w:style>
  <w:style w:type="character" w:customStyle="1" w:styleId="5">
    <w:name w:val="Основной текст (5)_"/>
    <w:basedOn w:val="a0"/>
    <w:link w:val="50"/>
    <w:uiPriority w:val="99"/>
    <w:rsid w:val="00DA5076"/>
    <w:rPr>
      <w:rFonts w:ascii="Arial" w:hAnsi="Arial" w:cs="Arial"/>
      <w:b/>
      <w:bCs/>
      <w:sz w:val="14"/>
      <w:szCs w:val="14"/>
    </w:rPr>
  </w:style>
  <w:style w:type="paragraph" w:styleId="a8">
    <w:name w:val="Body Text"/>
    <w:basedOn w:val="a"/>
    <w:link w:val="13"/>
    <w:uiPriority w:val="99"/>
    <w:rsid w:val="00DA5076"/>
    <w:pPr>
      <w:widowControl w:val="0"/>
      <w:spacing w:line="302" w:lineRule="auto"/>
      <w:ind w:firstLine="400"/>
    </w:pPr>
    <w:rPr>
      <w:rFonts w:ascii="Arial" w:eastAsiaTheme="minorHAnsi" w:hAnsi="Arial" w:cs="Arial"/>
      <w:b/>
      <w:bCs/>
      <w:sz w:val="16"/>
      <w:szCs w:val="16"/>
      <w:lang w:eastAsia="en-US"/>
    </w:rPr>
  </w:style>
  <w:style w:type="character" w:customStyle="1" w:styleId="ab">
    <w:name w:val="Основной текст Знак"/>
    <w:basedOn w:val="a0"/>
    <w:uiPriority w:val="99"/>
    <w:semiHidden/>
    <w:rsid w:val="00DA5076"/>
    <w:rPr>
      <w:rFonts w:ascii="Times New Roman" w:eastAsia="Times New Roman" w:hAnsi="Times New Roman" w:cs="Times New Roman"/>
      <w:sz w:val="24"/>
      <w:szCs w:val="20"/>
      <w:lang w:eastAsia="ru-RU"/>
    </w:rPr>
  </w:style>
  <w:style w:type="paragraph" w:customStyle="1" w:styleId="23">
    <w:name w:val="Колонтитул (2)"/>
    <w:basedOn w:val="a"/>
    <w:link w:val="22"/>
    <w:uiPriority w:val="99"/>
    <w:rsid w:val="00DA5076"/>
    <w:pPr>
      <w:widowControl w:val="0"/>
    </w:pPr>
    <w:rPr>
      <w:rFonts w:eastAsiaTheme="minorHAnsi"/>
      <w:sz w:val="20"/>
      <w:lang w:eastAsia="en-US"/>
    </w:rPr>
  </w:style>
  <w:style w:type="paragraph" w:customStyle="1" w:styleId="aa">
    <w:name w:val="Оглавление"/>
    <w:basedOn w:val="a"/>
    <w:link w:val="a9"/>
    <w:uiPriority w:val="99"/>
    <w:rsid w:val="00DA5076"/>
    <w:pPr>
      <w:widowControl w:val="0"/>
      <w:spacing w:after="60" w:line="314" w:lineRule="auto"/>
    </w:pPr>
    <w:rPr>
      <w:rFonts w:ascii="Arial" w:eastAsiaTheme="minorHAnsi" w:hAnsi="Arial" w:cs="Arial"/>
      <w:b/>
      <w:bCs/>
      <w:sz w:val="18"/>
      <w:szCs w:val="18"/>
      <w:lang w:eastAsia="en-US"/>
    </w:rPr>
  </w:style>
  <w:style w:type="paragraph" w:customStyle="1" w:styleId="15">
    <w:name w:val="Заголовок №1"/>
    <w:basedOn w:val="a"/>
    <w:link w:val="14"/>
    <w:uiPriority w:val="99"/>
    <w:rsid w:val="00DA5076"/>
    <w:pPr>
      <w:widowControl w:val="0"/>
      <w:spacing w:after="350" w:line="271" w:lineRule="auto"/>
      <w:jc w:val="center"/>
      <w:outlineLvl w:val="0"/>
    </w:pPr>
    <w:rPr>
      <w:rFonts w:ascii="Arial" w:eastAsiaTheme="minorHAnsi" w:hAnsi="Arial" w:cs="Arial"/>
      <w:b/>
      <w:bCs/>
      <w:sz w:val="18"/>
      <w:szCs w:val="18"/>
      <w:lang w:eastAsia="en-US"/>
    </w:rPr>
  </w:style>
  <w:style w:type="paragraph" w:customStyle="1" w:styleId="50">
    <w:name w:val="Основной текст (5)"/>
    <w:basedOn w:val="a"/>
    <w:link w:val="5"/>
    <w:uiPriority w:val="99"/>
    <w:rsid w:val="00DA5076"/>
    <w:pPr>
      <w:widowControl w:val="0"/>
      <w:spacing w:after="260"/>
    </w:pPr>
    <w:rPr>
      <w:rFonts w:ascii="Arial" w:eastAsiaTheme="minorHAnsi" w:hAnsi="Arial" w:cs="Arial"/>
      <w:b/>
      <w:bCs/>
      <w:sz w:val="14"/>
      <w:szCs w:val="14"/>
      <w:lang w:eastAsia="en-US"/>
    </w:rPr>
  </w:style>
  <w:style w:type="paragraph" w:styleId="ac">
    <w:name w:val="header"/>
    <w:basedOn w:val="a"/>
    <w:link w:val="ad"/>
    <w:uiPriority w:val="99"/>
    <w:unhideWhenUsed/>
    <w:rsid w:val="00577DD4"/>
    <w:pPr>
      <w:tabs>
        <w:tab w:val="center" w:pos="4677"/>
        <w:tab w:val="right" w:pos="9355"/>
      </w:tabs>
    </w:pPr>
  </w:style>
  <w:style w:type="character" w:customStyle="1" w:styleId="ad">
    <w:name w:val="Верхний колонтитул Знак"/>
    <w:basedOn w:val="a0"/>
    <w:link w:val="ac"/>
    <w:uiPriority w:val="99"/>
    <w:rsid w:val="00577DD4"/>
    <w:rPr>
      <w:rFonts w:ascii="Times New Roman" w:eastAsia="Times New Roman" w:hAnsi="Times New Roman" w:cs="Times New Roman"/>
      <w:sz w:val="24"/>
      <w:szCs w:val="20"/>
      <w:lang w:eastAsia="ru-RU"/>
    </w:rPr>
  </w:style>
  <w:style w:type="paragraph" w:styleId="ae">
    <w:name w:val="footer"/>
    <w:basedOn w:val="a"/>
    <w:link w:val="af"/>
    <w:uiPriority w:val="99"/>
    <w:unhideWhenUsed/>
    <w:rsid w:val="00577DD4"/>
    <w:pPr>
      <w:tabs>
        <w:tab w:val="center" w:pos="4677"/>
        <w:tab w:val="right" w:pos="9355"/>
      </w:tabs>
    </w:pPr>
  </w:style>
  <w:style w:type="character" w:customStyle="1" w:styleId="af">
    <w:name w:val="Нижний колонтитул Знак"/>
    <w:basedOn w:val="a0"/>
    <w:link w:val="ae"/>
    <w:uiPriority w:val="99"/>
    <w:rsid w:val="00577DD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13</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Елена Владимировна Дешевая</cp:lastModifiedBy>
  <cp:revision>36</cp:revision>
  <dcterms:created xsi:type="dcterms:W3CDTF">2020-11-14T23:51:00Z</dcterms:created>
  <dcterms:modified xsi:type="dcterms:W3CDTF">2025-06-26T00:55:00Z</dcterms:modified>
</cp:coreProperties>
</file>