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F845" w14:textId="476192E9" w:rsidR="007E4CAA" w:rsidRDefault="00183F20" w:rsidP="00183F20">
      <w:pPr>
        <w:tabs>
          <w:tab w:val="left" w:pos="180"/>
        </w:tabs>
        <w:spacing w:line="360" w:lineRule="auto"/>
        <w:jc w:val="center"/>
        <w:rPr>
          <w:rStyle w:val="a5"/>
          <w:rFonts w:ascii="Times New Roman" w:hAnsi="Times New Roman" w:cs="Times New Roman"/>
          <w:b w:val="0"/>
          <w:bCs w:val="0"/>
          <w:sz w:val="28"/>
          <w:szCs w:val="28"/>
        </w:rPr>
      </w:pPr>
      <w:r w:rsidRPr="0056509E">
        <w:rPr>
          <w:bCs/>
          <w:color w:val="000000"/>
          <w:sz w:val="28"/>
          <w:szCs w:val="28"/>
        </w:rPr>
        <w:t>Тема</w:t>
      </w:r>
      <w:r w:rsidR="00817B31">
        <w:rPr>
          <w:bCs/>
          <w:color w:val="000000"/>
          <w:sz w:val="28"/>
          <w:szCs w:val="28"/>
        </w:rPr>
        <w:t xml:space="preserve"> 9.</w:t>
      </w:r>
      <w:r w:rsidRPr="0056509E">
        <w:rPr>
          <w:bCs/>
          <w:color w:val="000000"/>
          <w:sz w:val="28"/>
          <w:szCs w:val="28"/>
        </w:rPr>
        <w:t xml:space="preserve"> </w:t>
      </w:r>
      <w:r w:rsidR="007E4CAA" w:rsidRPr="007E4CAA">
        <w:rPr>
          <w:rStyle w:val="a5"/>
          <w:rFonts w:ascii="Times New Roman" w:hAnsi="Times New Roman" w:cs="Times New Roman"/>
          <w:b w:val="0"/>
          <w:bCs w:val="0"/>
          <w:sz w:val="28"/>
          <w:szCs w:val="28"/>
        </w:rPr>
        <w:t xml:space="preserve">Общие сведения о противопожарном водоснабжении. </w:t>
      </w:r>
    </w:p>
    <w:p w14:paraId="2E535F63" w14:textId="5C2707E4" w:rsidR="00183F20" w:rsidRPr="0056509E" w:rsidRDefault="007E4CAA" w:rsidP="00183F20">
      <w:pPr>
        <w:tabs>
          <w:tab w:val="left" w:pos="180"/>
        </w:tabs>
        <w:spacing w:line="360" w:lineRule="auto"/>
        <w:jc w:val="center"/>
        <w:rPr>
          <w:bCs/>
          <w:caps/>
          <w:sz w:val="28"/>
          <w:szCs w:val="28"/>
          <w:u w:val="single"/>
        </w:rPr>
      </w:pPr>
      <w:r w:rsidRPr="007E4CAA">
        <w:rPr>
          <w:rStyle w:val="a5"/>
          <w:rFonts w:ascii="Times New Roman" w:hAnsi="Times New Roman" w:cs="Times New Roman"/>
          <w:b w:val="0"/>
          <w:bCs w:val="0"/>
          <w:sz w:val="28"/>
          <w:szCs w:val="28"/>
        </w:rPr>
        <w:t>Установка мобильных средств пожаротушения на различные водоисточники</w:t>
      </w:r>
      <w:r w:rsidR="00C16A51">
        <w:rPr>
          <w:rStyle w:val="a5"/>
          <w:rFonts w:ascii="Times New Roman" w:hAnsi="Times New Roman" w:cs="Times New Roman"/>
          <w:b w:val="0"/>
          <w:bCs w:val="0"/>
          <w:sz w:val="28"/>
          <w:szCs w:val="28"/>
        </w:rPr>
        <w:t>.</w:t>
      </w:r>
    </w:p>
    <w:p w14:paraId="4F7F1728" w14:textId="77777777" w:rsidR="00183F20" w:rsidRPr="003A4DB9" w:rsidRDefault="00183F20" w:rsidP="00183F20">
      <w:pPr>
        <w:rPr>
          <w:bCs/>
          <w:sz w:val="28"/>
          <w:szCs w:val="28"/>
        </w:rPr>
      </w:pPr>
      <w:r w:rsidRPr="003A4DB9">
        <w:rPr>
          <w:bCs/>
          <w:sz w:val="28"/>
          <w:szCs w:val="28"/>
        </w:rPr>
        <w:tab/>
      </w:r>
      <w:r w:rsidRPr="003A4DB9">
        <w:rPr>
          <w:bCs/>
          <w:sz w:val="28"/>
          <w:szCs w:val="28"/>
        </w:rPr>
        <w:tab/>
      </w:r>
    </w:p>
    <w:p w14:paraId="2368E4F7" w14:textId="77777777" w:rsidR="00183F20" w:rsidRPr="007E4CAA" w:rsidRDefault="00183F20" w:rsidP="00183F20">
      <w:pPr>
        <w:jc w:val="center"/>
        <w:rPr>
          <w:sz w:val="28"/>
          <w:szCs w:val="28"/>
        </w:rPr>
      </w:pPr>
      <w:r w:rsidRPr="007E4CAA">
        <w:rPr>
          <w:sz w:val="28"/>
          <w:szCs w:val="28"/>
        </w:rPr>
        <w:t>Учебные цели:</w:t>
      </w:r>
    </w:p>
    <w:p w14:paraId="0A248ECE" w14:textId="77777777" w:rsidR="007E4CAA" w:rsidRPr="007E4CAA" w:rsidRDefault="007E4CAA" w:rsidP="00183F20">
      <w:pPr>
        <w:jc w:val="center"/>
        <w:rPr>
          <w:sz w:val="28"/>
          <w:szCs w:val="28"/>
        </w:rPr>
      </w:pPr>
    </w:p>
    <w:p w14:paraId="37873BB8" w14:textId="77777777" w:rsidR="007E4CAA" w:rsidRPr="007E4CAA" w:rsidRDefault="007E4CAA" w:rsidP="00600C0E">
      <w:pPr>
        <w:pStyle w:val="a4"/>
        <w:numPr>
          <w:ilvl w:val="0"/>
          <w:numId w:val="1"/>
        </w:numPr>
        <w:spacing w:line="360" w:lineRule="auto"/>
        <w:jc w:val="both"/>
        <w:rPr>
          <w:rFonts w:ascii="Times New Roman" w:hAnsi="Times New Roman"/>
          <w:sz w:val="28"/>
          <w:szCs w:val="28"/>
        </w:rPr>
      </w:pPr>
      <w:r w:rsidRPr="007E4CAA">
        <w:rPr>
          <w:rFonts w:ascii="Times New Roman" w:hAnsi="Times New Roman"/>
          <w:sz w:val="28"/>
          <w:szCs w:val="28"/>
        </w:rPr>
        <w:t xml:space="preserve">Довести до слушателей общие сведения о противопожарном водоснабжении, видах водопроводов и их технических характеристиках. </w:t>
      </w:r>
    </w:p>
    <w:p w14:paraId="5A0AD53D" w14:textId="5B38DD9E" w:rsidR="00183F20" w:rsidRDefault="007E4CAA" w:rsidP="00600C0E">
      <w:pPr>
        <w:pStyle w:val="a4"/>
        <w:numPr>
          <w:ilvl w:val="0"/>
          <w:numId w:val="1"/>
        </w:numPr>
        <w:spacing w:line="360" w:lineRule="auto"/>
        <w:jc w:val="both"/>
        <w:rPr>
          <w:rStyle w:val="a5"/>
          <w:rFonts w:ascii="Times New Roman" w:hAnsi="Times New Roman" w:cs="Times New Roman"/>
          <w:b w:val="0"/>
          <w:bCs w:val="0"/>
          <w:sz w:val="28"/>
          <w:szCs w:val="28"/>
        </w:rPr>
      </w:pPr>
      <w:r w:rsidRPr="007E4CAA">
        <w:rPr>
          <w:rFonts w:ascii="Times New Roman" w:hAnsi="Times New Roman"/>
          <w:sz w:val="28"/>
          <w:szCs w:val="28"/>
        </w:rPr>
        <w:t xml:space="preserve">Осветить некоторые вопросы методики проверки водопровода на водоотдачу, а также разобрать варианты </w:t>
      </w:r>
      <w:r w:rsidRPr="007E4CAA">
        <w:rPr>
          <w:rStyle w:val="a5"/>
          <w:rFonts w:ascii="Times New Roman" w:hAnsi="Times New Roman" w:cs="Times New Roman"/>
          <w:b w:val="0"/>
          <w:bCs w:val="0"/>
          <w:sz w:val="28"/>
          <w:szCs w:val="28"/>
        </w:rPr>
        <w:t>установки мобильных средств пожаротушения на различные водоисточники.</w:t>
      </w:r>
    </w:p>
    <w:p w14:paraId="2F9AEB83" w14:textId="77777777" w:rsidR="00817B31" w:rsidRPr="007E4CAA" w:rsidRDefault="00817B31" w:rsidP="00817B31">
      <w:pPr>
        <w:pStyle w:val="a4"/>
        <w:spacing w:line="360" w:lineRule="auto"/>
        <w:jc w:val="both"/>
        <w:rPr>
          <w:rFonts w:ascii="Times New Roman" w:hAnsi="Times New Roman"/>
          <w:sz w:val="28"/>
          <w:szCs w:val="28"/>
        </w:rPr>
      </w:pPr>
    </w:p>
    <w:p w14:paraId="5374A9AE" w14:textId="77777777" w:rsidR="00183F20" w:rsidRDefault="009C7402" w:rsidP="00183F20">
      <w:pPr>
        <w:spacing w:line="360" w:lineRule="auto"/>
        <w:jc w:val="both"/>
        <w:rPr>
          <w:sz w:val="28"/>
          <w:szCs w:val="28"/>
        </w:rPr>
      </w:pPr>
      <w:r>
        <w:rPr>
          <w:sz w:val="28"/>
          <w:szCs w:val="28"/>
        </w:rPr>
        <w:t>Метод проведения: практическое занятие</w:t>
      </w:r>
      <w:r w:rsidR="00183F20">
        <w:rPr>
          <w:sz w:val="28"/>
          <w:szCs w:val="28"/>
        </w:rPr>
        <w:t>.</w:t>
      </w:r>
    </w:p>
    <w:p w14:paraId="3D9E4CA8" w14:textId="77777777" w:rsidR="00183F20" w:rsidRDefault="00183F20" w:rsidP="00183F20">
      <w:pPr>
        <w:spacing w:line="360" w:lineRule="auto"/>
        <w:jc w:val="both"/>
        <w:rPr>
          <w:sz w:val="28"/>
          <w:szCs w:val="28"/>
        </w:rPr>
      </w:pPr>
      <w:r>
        <w:rPr>
          <w:sz w:val="28"/>
          <w:szCs w:val="28"/>
        </w:rPr>
        <w:t>Место проведения: учебный класс.</w:t>
      </w:r>
    </w:p>
    <w:p w14:paraId="7CEF97B4" w14:textId="77777777" w:rsidR="00183F20" w:rsidRDefault="00183F20" w:rsidP="00183F20">
      <w:pPr>
        <w:jc w:val="both"/>
        <w:rPr>
          <w:sz w:val="28"/>
          <w:szCs w:val="28"/>
        </w:rPr>
      </w:pPr>
      <w:r>
        <w:rPr>
          <w:sz w:val="28"/>
          <w:szCs w:val="28"/>
        </w:rPr>
        <w:t>Время: 2 часа</w:t>
      </w:r>
    </w:p>
    <w:p w14:paraId="099F6F55" w14:textId="77777777" w:rsidR="00D43A3E" w:rsidRPr="0033621C" w:rsidRDefault="00D43A3E" w:rsidP="00183F20">
      <w:pPr>
        <w:jc w:val="both"/>
        <w:rPr>
          <w:sz w:val="28"/>
          <w:szCs w:val="28"/>
        </w:rPr>
      </w:pPr>
    </w:p>
    <w:p w14:paraId="447ED39D" w14:textId="77777777" w:rsidR="00183F20" w:rsidRDefault="00183F20" w:rsidP="00183F20">
      <w:pPr>
        <w:jc w:val="center"/>
        <w:rPr>
          <w:bCs/>
          <w:sz w:val="28"/>
          <w:szCs w:val="28"/>
        </w:rPr>
      </w:pPr>
      <w:r>
        <w:rPr>
          <w:bCs/>
          <w:sz w:val="28"/>
          <w:szCs w:val="28"/>
        </w:rPr>
        <w:t>Учебные вопросы и расчет времени:</w:t>
      </w:r>
    </w:p>
    <w:p w14:paraId="50890FAB" w14:textId="77777777" w:rsidR="00183F20" w:rsidRPr="00A75168" w:rsidRDefault="00183F20" w:rsidP="00183F20">
      <w:pPr>
        <w:spacing w:line="360" w:lineRule="auto"/>
        <w:jc w:val="both"/>
        <w:rPr>
          <w:bCs/>
          <w:sz w:val="28"/>
          <w:szCs w:val="28"/>
        </w:rPr>
      </w:pPr>
    </w:p>
    <w:tbl>
      <w:tblPr>
        <w:tblW w:w="0" w:type="auto"/>
        <w:tblLook w:val="04A0" w:firstRow="1" w:lastRow="0" w:firstColumn="1" w:lastColumn="0" w:noHBand="0" w:noVBand="1"/>
      </w:tblPr>
      <w:tblGrid>
        <w:gridCol w:w="8330"/>
        <w:gridCol w:w="1241"/>
      </w:tblGrid>
      <w:tr w:rsidR="00183F20" w:rsidRPr="00A75168" w14:paraId="4BA1F810" w14:textId="77777777" w:rsidTr="00511AF9">
        <w:tc>
          <w:tcPr>
            <w:tcW w:w="8330" w:type="dxa"/>
            <w:shd w:val="clear" w:color="auto" w:fill="auto"/>
          </w:tcPr>
          <w:p w14:paraId="352AE099" w14:textId="77777777" w:rsidR="00183F20" w:rsidRPr="00A75168" w:rsidRDefault="00183F20" w:rsidP="00511AF9">
            <w:pPr>
              <w:spacing w:line="360" w:lineRule="auto"/>
              <w:jc w:val="both"/>
              <w:rPr>
                <w:bCs/>
                <w:sz w:val="28"/>
                <w:szCs w:val="28"/>
              </w:rPr>
            </w:pPr>
            <w:r w:rsidRPr="00A75168">
              <w:rPr>
                <w:bCs/>
                <w:sz w:val="28"/>
                <w:szCs w:val="28"/>
              </w:rPr>
              <w:t xml:space="preserve">Введение </w:t>
            </w:r>
          </w:p>
        </w:tc>
        <w:tc>
          <w:tcPr>
            <w:tcW w:w="1241" w:type="dxa"/>
            <w:shd w:val="clear" w:color="auto" w:fill="auto"/>
            <w:vAlign w:val="center"/>
          </w:tcPr>
          <w:p w14:paraId="48F72061" w14:textId="77777777" w:rsidR="00183F20" w:rsidRPr="00A75168" w:rsidRDefault="00183F20" w:rsidP="00511AF9">
            <w:pPr>
              <w:spacing w:line="360" w:lineRule="auto"/>
              <w:jc w:val="both"/>
              <w:rPr>
                <w:bCs/>
                <w:sz w:val="28"/>
                <w:szCs w:val="28"/>
              </w:rPr>
            </w:pPr>
            <w:r w:rsidRPr="00A75168">
              <w:rPr>
                <w:bCs/>
                <w:sz w:val="28"/>
                <w:szCs w:val="28"/>
              </w:rPr>
              <w:t>5 мин</w:t>
            </w:r>
          </w:p>
        </w:tc>
      </w:tr>
      <w:tr w:rsidR="00183F20" w:rsidRPr="00A75168" w14:paraId="7768DD2E" w14:textId="77777777" w:rsidTr="00511AF9">
        <w:tc>
          <w:tcPr>
            <w:tcW w:w="8330" w:type="dxa"/>
            <w:shd w:val="clear" w:color="auto" w:fill="auto"/>
          </w:tcPr>
          <w:p w14:paraId="1FB65AF3" w14:textId="77777777" w:rsidR="00183F20" w:rsidRPr="009C7402" w:rsidRDefault="00183F20" w:rsidP="009C7402">
            <w:pPr>
              <w:spacing w:line="360" w:lineRule="auto"/>
              <w:jc w:val="both"/>
              <w:rPr>
                <w:bCs/>
                <w:sz w:val="28"/>
                <w:szCs w:val="28"/>
              </w:rPr>
            </w:pPr>
            <w:r w:rsidRPr="009C7402">
              <w:rPr>
                <w:bCs/>
                <w:sz w:val="28"/>
                <w:szCs w:val="28"/>
              </w:rPr>
              <w:t>1-й учебный вопрос:</w:t>
            </w:r>
            <w:r w:rsidR="007E4CAA" w:rsidRPr="009C7402">
              <w:rPr>
                <w:rStyle w:val="a5"/>
                <w:rFonts w:ascii="Times New Roman" w:hAnsi="Times New Roman" w:cs="Times New Roman"/>
                <w:b w:val="0"/>
                <w:bCs w:val="0"/>
                <w:sz w:val="28"/>
                <w:szCs w:val="28"/>
              </w:rPr>
              <w:t xml:space="preserve"> Общие сведения о противопожарном водоснабжении</w:t>
            </w:r>
            <w:r w:rsidRPr="009C7402">
              <w:rPr>
                <w:bCs/>
                <w:sz w:val="28"/>
                <w:szCs w:val="28"/>
              </w:rPr>
              <w:tab/>
            </w:r>
          </w:p>
        </w:tc>
        <w:tc>
          <w:tcPr>
            <w:tcW w:w="1241" w:type="dxa"/>
            <w:shd w:val="clear" w:color="auto" w:fill="auto"/>
            <w:vAlign w:val="center"/>
          </w:tcPr>
          <w:p w14:paraId="31CBEDA7" w14:textId="77777777" w:rsidR="00183F20" w:rsidRPr="00A75168" w:rsidRDefault="00183F20" w:rsidP="00511AF9">
            <w:pPr>
              <w:spacing w:line="360" w:lineRule="auto"/>
              <w:jc w:val="both"/>
              <w:rPr>
                <w:bCs/>
                <w:sz w:val="28"/>
                <w:szCs w:val="28"/>
              </w:rPr>
            </w:pPr>
            <w:r>
              <w:rPr>
                <w:bCs/>
                <w:sz w:val="28"/>
                <w:szCs w:val="28"/>
              </w:rPr>
              <w:t>5</w:t>
            </w:r>
            <w:r w:rsidRPr="00A75168">
              <w:rPr>
                <w:bCs/>
                <w:sz w:val="28"/>
                <w:szCs w:val="28"/>
              </w:rPr>
              <w:t xml:space="preserve"> мин</w:t>
            </w:r>
          </w:p>
        </w:tc>
      </w:tr>
      <w:tr w:rsidR="00183F20" w:rsidRPr="00A75168" w14:paraId="0D9F3E7F" w14:textId="77777777" w:rsidTr="00511AF9">
        <w:tc>
          <w:tcPr>
            <w:tcW w:w="8330" w:type="dxa"/>
            <w:shd w:val="clear" w:color="auto" w:fill="auto"/>
          </w:tcPr>
          <w:p w14:paraId="0CFA32C9" w14:textId="77777777" w:rsidR="00183F20" w:rsidRPr="009C7402" w:rsidRDefault="00183F20" w:rsidP="009C7402">
            <w:pPr>
              <w:spacing w:line="360" w:lineRule="auto"/>
              <w:jc w:val="both"/>
              <w:rPr>
                <w:bCs/>
                <w:sz w:val="28"/>
                <w:szCs w:val="28"/>
              </w:rPr>
            </w:pPr>
            <w:r w:rsidRPr="009C7402">
              <w:rPr>
                <w:bCs/>
                <w:sz w:val="28"/>
                <w:szCs w:val="28"/>
              </w:rPr>
              <w:t xml:space="preserve">2-й учебный вопрос: </w:t>
            </w:r>
            <w:r w:rsidR="007E4CAA" w:rsidRPr="009C7402">
              <w:rPr>
                <w:color w:val="000000"/>
                <w:sz w:val="28"/>
                <w:szCs w:val="28"/>
              </w:rPr>
              <w:t>Противопожарный водопровод и его технические характеристики</w:t>
            </w:r>
          </w:p>
        </w:tc>
        <w:tc>
          <w:tcPr>
            <w:tcW w:w="1241" w:type="dxa"/>
            <w:shd w:val="clear" w:color="auto" w:fill="auto"/>
            <w:vAlign w:val="center"/>
          </w:tcPr>
          <w:p w14:paraId="757B1345" w14:textId="77777777" w:rsidR="00183F20" w:rsidRPr="00A75168" w:rsidRDefault="00183F20" w:rsidP="00511AF9">
            <w:pPr>
              <w:spacing w:line="360" w:lineRule="auto"/>
              <w:jc w:val="both"/>
              <w:rPr>
                <w:bCs/>
                <w:sz w:val="28"/>
                <w:szCs w:val="28"/>
              </w:rPr>
            </w:pPr>
            <w:r>
              <w:rPr>
                <w:bCs/>
                <w:sz w:val="28"/>
                <w:szCs w:val="28"/>
              </w:rPr>
              <w:t>20 мин</w:t>
            </w:r>
          </w:p>
        </w:tc>
      </w:tr>
      <w:tr w:rsidR="00183F20" w:rsidRPr="00A75168" w14:paraId="78401F56" w14:textId="77777777" w:rsidTr="00511AF9">
        <w:tc>
          <w:tcPr>
            <w:tcW w:w="8330" w:type="dxa"/>
            <w:shd w:val="clear" w:color="auto" w:fill="auto"/>
          </w:tcPr>
          <w:p w14:paraId="312D4E80" w14:textId="77777777" w:rsidR="00183F20" w:rsidRPr="009C7402" w:rsidRDefault="00183F20" w:rsidP="009C7402">
            <w:pPr>
              <w:spacing w:line="360" w:lineRule="auto"/>
              <w:jc w:val="both"/>
              <w:rPr>
                <w:bCs/>
                <w:sz w:val="28"/>
                <w:szCs w:val="28"/>
              </w:rPr>
            </w:pPr>
            <w:r w:rsidRPr="009C7402">
              <w:rPr>
                <w:bCs/>
                <w:sz w:val="28"/>
                <w:szCs w:val="28"/>
              </w:rPr>
              <w:t>3-й учебный вопрос:</w:t>
            </w:r>
            <w:r w:rsidRPr="009C7402">
              <w:rPr>
                <w:sz w:val="28"/>
                <w:szCs w:val="28"/>
              </w:rPr>
              <w:t xml:space="preserve"> </w:t>
            </w:r>
            <w:r w:rsidR="0067685D" w:rsidRPr="009C7402">
              <w:rPr>
                <w:sz w:val="28"/>
                <w:szCs w:val="28"/>
              </w:rPr>
              <w:t>Обследование и техническое обслуживание систем противопожарного водоснабжения</w:t>
            </w:r>
          </w:p>
        </w:tc>
        <w:tc>
          <w:tcPr>
            <w:tcW w:w="1241" w:type="dxa"/>
            <w:shd w:val="clear" w:color="auto" w:fill="auto"/>
            <w:vAlign w:val="center"/>
          </w:tcPr>
          <w:p w14:paraId="32295F77" w14:textId="77777777" w:rsidR="00183F20" w:rsidRDefault="00183F20" w:rsidP="00511AF9">
            <w:pPr>
              <w:spacing w:line="360" w:lineRule="auto"/>
              <w:jc w:val="both"/>
              <w:rPr>
                <w:bCs/>
                <w:sz w:val="28"/>
                <w:szCs w:val="28"/>
              </w:rPr>
            </w:pPr>
            <w:r>
              <w:rPr>
                <w:bCs/>
                <w:sz w:val="28"/>
                <w:szCs w:val="28"/>
              </w:rPr>
              <w:t>20 мин</w:t>
            </w:r>
          </w:p>
        </w:tc>
      </w:tr>
      <w:tr w:rsidR="00183F20" w:rsidRPr="00A75168" w14:paraId="3ADBF343" w14:textId="77777777" w:rsidTr="00511AF9">
        <w:tc>
          <w:tcPr>
            <w:tcW w:w="8330" w:type="dxa"/>
            <w:shd w:val="clear" w:color="auto" w:fill="auto"/>
          </w:tcPr>
          <w:p w14:paraId="4EFF0E8B" w14:textId="77777777" w:rsidR="00183F20" w:rsidRPr="009C7402" w:rsidRDefault="00183F20" w:rsidP="009C7402">
            <w:pPr>
              <w:spacing w:line="360" w:lineRule="auto"/>
              <w:jc w:val="both"/>
              <w:rPr>
                <w:bCs/>
                <w:sz w:val="28"/>
                <w:szCs w:val="28"/>
              </w:rPr>
            </w:pPr>
            <w:r w:rsidRPr="009C7402">
              <w:rPr>
                <w:bCs/>
                <w:sz w:val="28"/>
                <w:szCs w:val="28"/>
              </w:rPr>
              <w:t>4-й учебный вопрос:</w:t>
            </w:r>
            <w:r w:rsidR="006147C3" w:rsidRPr="009C7402">
              <w:rPr>
                <w:sz w:val="28"/>
                <w:szCs w:val="28"/>
              </w:rPr>
              <w:t xml:space="preserve"> Устройство и использование пожарного гидранта и колонки</w:t>
            </w:r>
            <w:r w:rsidRPr="009C7402">
              <w:rPr>
                <w:sz w:val="28"/>
                <w:szCs w:val="28"/>
              </w:rPr>
              <w:t xml:space="preserve"> </w:t>
            </w:r>
          </w:p>
        </w:tc>
        <w:tc>
          <w:tcPr>
            <w:tcW w:w="1241" w:type="dxa"/>
            <w:shd w:val="clear" w:color="auto" w:fill="auto"/>
            <w:vAlign w:val="center"/>
          </w:tcPr>
          <w:p w14:paraId="29DDBE58" w14:textId="77777777" w:rsidR="00183F20" w:rsidRDefault="00183F20" w:rsidP="00511AF9">
            <w:pPr>
              <w:spacing w:line="360" w:lineRule="auto"/>
              <w:jc w:val="both"/>
              <w:rPr>
                <w:bCs/>
                <w:sz w:val="28"/>
                <w:szCs w:val="28"/>
              </w:rPr>
            </w:pPr>
            <w:r>
              <w:rPr>
                <w:bCs/>
                <w:sz w:val="28"/>
                <w:szCs w:val="28"/>
              </w:rPr>
              <w:t>15 мин</w:t>
            </w:r>
          </w:p>
        </w:tc>
      </w:tr>
      <w:tr w:rsidR="0067685D" w:rsidRPr="00A75168" w14:paraId="3BDCE564" w14:textId="77777777" w:rsidTr="00511AF9">
        <w:tc>
          <w:tcPr>
            <w:tcW w:w="8330" w:type="dxa"/>
            <w:shd w:val="clear" w:color="auto" w:fill="auto"/>
          </w:tcPr>
          <w:p w14:paraId="23101B25" w14:textId="77777777" w:rsidR="0067685D" w:rsidRPr="00D43A3E" w:rsidRDefault="0067685D" w:rsidP="00D43A3E">
            <w:pPr>
              <w:tabs>
                <w:tab w:val="left" w:pos="180"/>
              </w:tabs>
              <w:spacing w:line="360" w:lineRule="auto"/>
              <w:jc w:val="both"/>
              <w:rPr>
                <w:bCs/>
                <w:caps/>
                <w:sz w:val="28"/>
                <w:szCs w:val="28"/>
                <w:u w:val="single"/>
              </w:rPr>
            </w:pPr>
            <w:r w:rsidRPr="009C7402">
              <w:rPr>
                <w:bCs/>
                <w:sz w:val="28"/>
                <w:szCs w:val="28"/>
              </w:rPr>
              <w:t>5-й учебный вопрос:</w:t>
            </w:r>
            <w:r w:rsidR="00205AD0" w:rsidRPr="009C7402">
              <w:rPr>
                <w:rStyle w:val="a5"/>
                <w:rFonts w:ascii="Times New Roman" w:hAnsi="Times New Roman" w:cs="Times New Roman"/>
                <w:b w:val="0"/>
                <w:bCs w:val="0"/>
                <w:sz w:val="28"/>
                <w:szCs w:val="28"/>
              </w:rPr>
              <w:t xml:space="preserve"> Установка мобильных средств пожаротушения на различные водоисточники</w:t>
            </w:r>
          </w:p>
        </w:tc>
        <w:tc>
          <w:tcPr>
            <w:tcW w:w="1241" w:type="dxa"/>
            <w:shd w:val="clear" w:color="auto" w:fill="auto"/>
            <w:vAlign w:val="center"/>
          </w:tcPr>
          <w:p w14:paraId="3BEE310F" w14:textId="77777777" w:rsidR="0067685D" w:rsidRDefault="009C7402" w:rsidP="00511AF9">
            <w:pPr>
              <w:spacing w:line="360" w:lineRule="auto"/>
              <w:jc w:val="both"/>
              <w:rPr>
                <w:bCs/>
                <w:sz w:val="28"/>
                <w:szCs w:val="28"/>
              </w:rPr>
            </w:pPr>
            <w:r>
              <w:rPr>
                <w:bCs/>
                <w:sz w:val="28"/>
                <w:szCs w:val="28"/>
              </w:rPr>
              <w:t>20 мин</w:t>
            </w:r>
          </w:p>
        </w:tc>
      </w:tr>
      <w:tr w:rsidR="00183F20" w:rsidRPr="00A75168" w14:paraId="34D1C89D" w14:textId="77777777" w:rsidTr="00511AF9">
        <w:tc>
          <w:tcPr>
            <w:tcW w:w="8330" w:type="dxa"/>
            <w:shd w:val="clear" w:color="auto" w:fill="auto"/>
          </w:tcPr>
          <w:p w14:paraId="2458F81C" w14:textId="77777777" w:rsidR="00183F20" w:rsidRPr="00A75168" w:rsidRDefault="00183F20" w:rsidP="00511AF9">
            <w:pPr>
              <w:spacing w:line="360" w:lineRule="auto"/>
              <w:jc w:val="both"/>
              <w:rPr>
                <w:bCs/>
                <w:sz w:val="28"/>
                <w:szCs w:val="28"/>
              </w:rPr>
            </w:pPr>
            <w:r w:rsidRPr="00A75168">
              <w:rPr>
                <w:bCs/>
                <w:sz w:val="28"/>
                <w:szCs w:val="28"/>
              </w:rPr>
              <w:t>Заключение</w:t>
            </w:r>
          </w:p>
        </w:tc>
        <w:tc>
          <w:tcPr>
            <w:tcW w:w="1241" w:type="dxa"/>
            <w:shd w:val="clear" w:color="auto" w:fill="auto"/>
            <w:vAlign w:val="center"/>
          </w:tcPr>
          <w:p w14:paraId="0433084B" w14:textId="77777777" w:rsidR="00183F20" w:rsidRPr="00A75168" w:rsidRDefault="00183F20" w:rsidP="00511AF9">
            <w:pPr>
              <w:spacing w:line="360" w:lineRule="auto"/>
              <w:jc w:val="both"/>
              <w:rPr>
                <w:bCs/>
                <w:sz w:val="28"/>
                <w:szCs w:val="28"/>
              </w:rPr>
            </w:pPr>
            <w:r w:rsidRPr="00A75168">
              <w:rPr>
                <w:bCs/>
                <w:sz w:val="28"/>
                <w:szCs w:val="28"/>
              </w:rPr>
              <w:t>5 мин</w:t>
            </w:r>
          </w:p>
        </w:tc>
      </w:tr>
    </w:tbl>
    <w:p w14:paraId="6F09FEAE" w14:textId="77777777" w:rsidR="00183F20" w:rsidRPr="00A75168" w:rsidRDefault="00183F20" w:rsidP="00183F20">
      <w:pPr>
        <w:pStyle w:val="a3"/>
        <w:spacing w:before="0" w:beforeAutospacing="0" w:after="0" w:afterAutospacing="0" w:line="360" w:lineRule="auto"/>
        <w:jc w:val="both"/>
        <w:rPr>
          <w:sz w:val="28"/>
          <w:szCs w:val="28"/>
        </w:rPr>
      </w:pPr>
    </w:p>
    <w:p w14:paraId="6D7C5CA2" w14:textId="77777777" w:rsidR="00183F20" w:rsidRPr="000660D6" w:rsidRDefault="00183F20" w:rsidP="00183F20">
      <w:pPr>
        <w:pStyle w:val="a3"/>
        <w:spacing w:before="0" w:beforeAutospacing="0" w:after="0" w:afterAutospacing="0" w:line="360" w:lineRule="auto"/>
        <w:jc w:val="center"/>
        <w:rPr>
          <w:sz w:val="32"/>
          <w:szCs w:val="28"/>
        </w:rPr>
      </w:pPr>
    </w:p>
    <w:p w14:paraId="5CAD61BF" w14:textId="77777777" w:rsidR="00C16A51" w:rsidRDefault="00C16A51" w:rsidP="00183F20">
      <w:pPr>
        <w:jc w:val="center"/>
        <w:rPr>
          <w:sz w:val="28"/>
        </w:rPr>
      </w:pPr>
    </w:p>
    <w:p w14:paraId="56FAA3C4" w14:textId="4EE2039C" w:rsidR="00183F20" w:rsidRDefault="00183F20" w:rsidP="002263EB">
      <w:pPr>
        <w:jc w:val="center"/>
        <w:rPr>
          <w:sz w:val="28"/>
        </w:rPr>
      </w:pPr>
      <w:r w:rsidRPr="000660D6">
        <w:rPr>
          <w:sz w:val="28"/>
        </w:rPr>
        <w:lastRenderedPageBreak/>
        <w:t>Введение</w:t>
      </w:r>
    </w:p>
    <w:p w14:paraId="68698C37" w14:textId="77777777" w:rsidR="00183F20" w:rsidRDefault="00183F20" w:rsidP="00183F20">
      <w:pPr>
        <w:jc w:val="center"/>
        <w:rPr>
          <w:sz w:val="28"/>
        </w:rPr>
      </w:pPr>
    </w:p>
    <w:p w14:paraId="6EF62B66" w14:textId="77777777" w:rsidR="0002419F" w:rsidRPr="0002419F" w:rsidRDefault="0002419F" w:rsidP="0002419F">
      <w:pPr>
        <w:spacing w:line="360" w:lineRule="auto"/>
        <w:ind w:firstLine="708"/>
        <w:jc w:val="both"/>
        <w:rPr>
          <w:sz w:val="28"/>
          <w:szCs w:val="24"/>
        </w:rPr>
      </w:pPr>
      <w:r w:rsidRPr="0002419F">
        <w:rPr>
          <w:sz w:val="28"/>
          <w:szCs w:val="24"/>
        </w:rPr>
        <w:t>Противопожарное водоснабжение решает одну задачу – гарантированное поступление в очаг возгорания необходимого потока воды под давлением на оговоренное в СНиПах время, достаточное для его тушения. У каждого типа объектов и регионов существуют свои нормативы.</w:t>
      </w:r>
    </w:p>
    <w:p w14:paraId="74EBD00D" w14:textId="0AAE03E3" w:rsidR="0002419F" w:rsidRPr="0002419F" w:rsidRDefault="0002419F" w:rsidP="0002419F">
      <w:pPr>
        <w:spacing w:line="360" w:lineRule="auto"/>
        <w:ind w:firstLine="708"/>
        <w:jc w:val="both"/>
        <w:rPr>
          <w:sz w:val="28"/>
          <w:szCs w:val="24"/>
        </w:rPr>
      </w:pPr>
      <w:r w:rsidRPr="0002419F">
        <w:rPr>
          <w:sz w:val="28"/>
          <w:szCs w:val="24"/>
        </w:rPr>
        <w:t xml:space="preserve">Противопожарное водоснабжение </w:t>
      </w:r>
      <w:proofErr w:type="gramStart"/>
      <w:r w:rsidR="00D13B1B">
        <w:rPr>
          <w:sz w:val="28"/>
          <w:szCs w:val="24"/>
        </w:rPr>
        <w:t>-</w:t>
      </w:r>
      <w:r w:rsidR="002263EB">
        <w:rPr>
          <w:sz w:val="28"/>
          <w:szCs w:val="24"/>
        </w:rPr>
        <w:t xml:space="preserve"> </w:t>
      </w:r>
      <w:r w:rsidRPr="0002419F">
        <w:rPr>
          <w:sz w:val="28"/>
          <w:szCs w:val="24"/>
        </w:rPr>
        <w:t>это</w:t>
      </w:r>
      <w:proofErr w:type="gramEnd"/>
      <w:r w:rsidRPr="0002419F">
        <w:rPr>
          <w:sz w:val="28"/>
          <w:szCs w:val="24"/>
        </w:rPr>
        <w:t xml:space="preserve"> совокупность технических систем, сооружений и мероприятий, обеспечивающих бесперебойную подачу достаточного объема воды, чтобы потушить возникший очаг возгорания.</w:t>
      </w:r>
    </w:p>
    <w:p w14:paraId="1599876C" w14:textId="77777777" w:rsidR="0002419F" w:rsidRDefault="0002419F" w:rsidP="0002419F">
      <w:pPr>
        <w:spacing w:line="360" w:lineRule="auto"/>
        <w:ind w:firstLine="708"/>
        <w:jc w:val="both"/>
        <w:rPr>
          <w:sz w:val="28"/>
          <w:szCs w:val="24"/>
        </w:rPr>
      </w:pPr>
      <w:r w:rsidRPr="0002419F">
        <w:rPr>
          <w:sz w:val="28"/>
          <w:szCs w:val="24"/>
        </w:rPr>
        <w:t xml:space="preserve">По локализации места монтажа пожарное водоснабжение различают на наружное и внутреннее. Оно базируется на естественных источниках воды или подающих воду трубопроводах под высоким или низким давлением. </w:t>
      </w:r>
    </w:p>
    <w:p w14:paraId="3DED0816" w14:textId="77777777" w:rsidR="0002419F" w:rsidRPr="0002419F" w:rsidRDefault="0002419F" w:rsidP="0002419F">
      <w:pPr>
        <w:spacing w:line="360" w:lineRule="auto"/>
        <w:ind w:firstLine="708"/>
        <w:jc w:val="both"/>
        <w:rPr>
          <w:sz w:val="28"/>
          <w:szCs w:val="24"/>
        </w:rPr>
      </w:pPr>
      <w:r w:rsidRPr="0002419F">
        <w:rPr>
          <w:sz w:val="28"/>
          <w:szCs w:val="24"/>
        </w:rPr>
        <w:t>Для каждого вида существуют свои требования по водоотдаче.</w:t>
      </w:r>
    </w:p>
    <w:p w14:paraId="495C0344" w14:textId="77777777" w:rsidR="00B4206B" w:rsidRDefault="00B4206B" w:rsidP="00B4206B"/>
    <w:p w14:paraId="69F62849" w14:textId="77777777" w:rsidR="00183F20" w:rsidRDefault="00183F20" w:rsidP="00183F20">
      <w:pPr>
        <w:jc w:val="center"/>
        <w:rPr>
          <w:sz w:val="28"/>
        </w:rPr>
      </w:pPr>
    </w:p>
    <w:p w14:paraId="62EFBCE2" w14:textId="77777777" w:rsidR="00E925D4" w:rsidRDefault="00E925D4" w:rsidP="00DB02C0">
      <w:pPr>
        <w:spacing w:line="360" w:lineRule="auto"/>
        <w:rPr>
          <w:sz w:val="28"/>
        </w:rPr>
      </w:pPr>
    </w:p>
    <w:p w14:paraId="222E2716" w14:textId="1D98FDEB" w:rsidR="00A83051" w:rsidRDefault="00A83051" w:rsidP="00A83051">
      <w:pPr>
        <w:spacing w:line="360" w:lineRule="auto"/>
        <w:jc w:val="center"/>
        <w:rPr>
          <w:rStyle w:val="a5"/>
          <w:rFonts w:ascii="Times New Roman" w:hAnsi="Times New Roman" w:cs="Times New Roman"/>
          <w:b w:val="0"/>
          <w:bCs w:val="0"/>
          <w:sz w:val="28"/>
          <w:szCs w:val="28"/>
        </w:rPr>
      </w:pPr>
      <w:r w:rsidRPr="009C7402">
        <w:rPr>
          <w:bCs/>
          <w:sz w:val="28"/>
          <w:szCs w:val="28"/>
        </w:rPr>
        <w:t>1-й учебный вопрос</w:t>
      </w:r>
      <w:r w:rsidRPr="009C7402">
        <w:rPr>
          <w:rStyle w:val="a5"/>
          <w:rFonts w:ascii="Times New Roman" w:hAnsi="Times New Roman" w:cs="Times New Roman"/>
          <w:b w:val="0"/>
          <w:bCs w:val="0"/>
          <w:sz w:val="28"/>
          <w:szCs w:val="28"/>
        </w:rPr>
        <w:t xml:space="preserve"> </w:t>
      </w:r>
    </w:p>
    <w:p w14:paraId="5F9E2991" w14:textId="4FB15C9A" w:rsidR="00183F20" w:rsidRDefault="00A83051" w:rsidP="00A83051">
      <w:pPr>
        <w:spacing w:line="360" w:lineRule="auto"/>
        <w:jc w:val="center"/>
        <w:rPr>
          <w:sz w:val="28"/>
        </w:rPr>
      </w:pPr>
      <w:r w:rsidRPr="009C7402">
        <w:rPr>
          <w:rStyle w:val="a5"/>
          <w:rFonts w:ascii="Times New Roman" w:hAnsi="Times New Roman" w:cs="Times New Roman"/>
          <w:b w:val="0"/>
          <w:bCs w:val="0"/>
          <w:sz w:val="28"/>
          <w:szCs w:val="28"/>
        </w:rPr>
        <w:t>Общие сведения о противопожарном водоснабжении</w:t>
      </w:r>
      <w:r w:rsidRPr="009C7402">
        <w:rPr>
          <w:bCs/>
          <w:sz w:val="28"/>
          <w:szCs w:val="28"/>
        </w:rPr>
        <w:tab/>
      </w:r>
    </w:p>
    <w:p w14:paraId="51AD90D1" w14:textId="77777777" w:rsidR="00183F20" w:rsidRDefault="00183F20" w:rsidP="00A83051">
      <w:pPr>
        <w:spacing w:line="360" w:lineRule="auto"/>
        <w:jc w:val="center"/>
        <w:rPr>
          <w:sz w:val="28"/>
        </w:rPr>
      </w:pPr>
    </w:p>
    <w:p w14:paraId="0A998669" w14:textId="77777777" w:rsidR="00474005" w:rsidRPr="00447C0F" w:rsidRDefault="00474005" w:rsidP="00474005">
      <w:pPr>
        <w:shd w:val="clear" w:color="auto" w:fill="FFFFFF"/>
        <w:spacing w:line="360" w:lineRule="auto"/>
        <w:ind w:firstLine="709"/>
        <w:jc w:val="both"/>
        <w:rPr>
          <w:sz w:val="28"/>
          <w:szCs w:val="28"/>
        </w:rPr>
      </w:pPr>
      <w:r w:rsidRPr="00447C0F">
        <w:rPr>
          <w:color w:val="000000"/>
          <w:sz w:val="28"/>
          <w:szCs w:val="28"/>
        </w:rPr>
        <w:t>Системой водоснабжения называют комплекс инженерно-технических сооружений, предназначенных для забора воды из природных источников, подъема ее на высоту, очистки (в случае необходимости), хранения запасов воды и подачи ее к местам потребления.</w:t>
      </w:r>
    </w:p>
    <w:p w14:paraId="3EC60D83" w14:textId="77777777" w:rsidR="00474005" w:rsidRPr="00474005" w:rsidRDefault="00474005" w:rsidP="00600C0E">
      <w:pPr>
        <w:pStyle w:val="a4"/>
        <w:numPr>
          <w:ilvl w:val="0"/>
          <w:numId w:val="2"/>
        </w:numPr>
        <w:shd w:val="clear" w:color="auto" w:fill="FFFFFF"/>
        <w:spacing w:line="360" w:lineRule="auto"/>
        <w:ind w:right="187"/>
        <w:jc w:val="both"/>
        <w:rPr>
          <w:rFonts w:ascii="Times New Roman" w:hAnsi="Times New Roman"/>
          <w:color w:val="000000"/>
          <w:sz w:val="28"/>
          <w:szCs w:val="28"/>
        </w:rPr>
      </w:pPr>
      <w:r w:rsidRPr="00474005">
        <w:rPr>
          <w:rFonts w:ascii="Times New Roman" w:hAnsi="Times New Roman"/>
          <w:color w:val="000000"/>
          <w:sz w:val="28"/>
          <w:szCs w:val="28"/>
        </w:rPr>
        <w:t xml:space="preserve">По назначению системы водоснабжения подразделяют на: хозяйственно - питьевые, предназначенные для подачи воды на хозяйственные нужды населения; </w:t>
      </w:r>
    </w:p>
    <w:p w14:paraId="4F012A3D" w14:textId="77777777" w:rsidR="00474005" w:rsidRPr="00474005" w:rsidRDefault="00474005" w:rsidP="00600C0E">
      <w:pPr>
        <w:pStyle w:val="a4"/>
        <w:numPr>
          <w:ilvl w:val="0"/>
          <w:numId w:val="2"/>
        </w:numPr>
        <w:shd w:val="clear" w:color="auto" w:fill="FFFFFF"/>
        <w:spacing w:line="360" w:lineRule="auto"/>
        <w:ind w:right="187"/>
        <w:jc w:val="both"/>
        <w:rPr>
          <w:rFonts w:ascii="Times New Roman" w:hAnsi="Times New Roman"/>
          <w:color w:val="000000"/>
          <w:sz w:val="28"/>
          <w:szCs w:val="28"/>
        </w:rPr>
      </w:pPr>
      <w:r w:rsidRPr="00474005">
        <w:rPr>
          <w:rFonts w:ascii="Times New Roman" w:hAnsi="Times New Roman"/>
          <w:color w:val="000000"/>
          <w:sz w:val="28"/>
          <w:szCs w:val="28"/>
        </w:rPr>
        <w:t xml:space="preserve">производственные, снабжающие водой технологические процессы производства; </w:t>
      </w:r>
    </w:p>
    <w:p w14:paraId="7ABE4338" w14:textId="77777777" w:rsidR="00474005" w:rsidRPr="00474005" w:rsidRDefault="00474005" w:rsidP="00600C0E">
      <w:pPr>
        <w:pStyle w:val="a4"/>
        <w:numPr>
          <w:ilvl w:val="0"/>
          <w:numId w:val="2"/>
        </w:numPr>
        <w:shd w:val="clear" w:color="auto" w:fill="FFFFFF"/>
        <w:spacing w:line="360" w:lineRule="auto"/>
        <w:ind w:right="187"/>
        <w:jc w:val="both"/>
        <w:rPr>
          <w:rFonts w:ascii="Times New Roman" w:hAnsi="Times New Roman"/>
          <w:sz w:val="28"/>
          <w:szCs w:val="28"/>
        </w:rPr>
      </w:pPr>
      <w:r w:rsidRPr="00474005">
        <w:rPr>
          <w:rFonts w:ascii="Times New Roman" w:hAnsi="Times New Roman"/>
          <w:color w:val="000000"/>
          <w:sz w:val="28"/>
          <w:szCs w:val="28"/>
        </w:rPr>
        <w:t xml:space="preserve">противопожарные, обеспечивающие подачу воды для тушения пожаров. </w:t>
      </w:r>
    </w:p>
    <w:p w14:paraId="7025AC1C" w14:textId="77777777" w:rsidR="00474005" w:rsidRPr="00474005" w:rsidRDefault="00474005" w:rsidP="00474005">
      <w:pPr>
        <w:shd w:val="clear" w:color="auto" w:fill="FFFFFF"/>
        <w:spacing w:line="360" w:lineRule="auto"/>
        <w:ind w:right="187" w:firstLine="708"/>
        <w:jc w:val="both"/>
        <w:rPr>
          <w:sz w:val="28"/>
          <w:szCs w:val="28"/>
        </w:rPr>
      </w:pPr>
      <w:r w:rsidRPr="00474005">
        <w:rPr>
          <w:color w:val="000000"/>
          <w:sz w:val="28"/>
          <w:szCs w:val="28"/>
        </w:rPr>
        <w:t>Часто устраивают объединенные системы водоснабжения: хозяйственно-пожарные, производственно-пожарные.</w:t>
      </w:r>
    </w:p>
    <w:p w14:paraId="7048963F" w14:textId="77777777" w:rsidR="00474005" w:rsidRPr="00447C0F" w:rsidRDefault="00474005" w:rsidP="00474005">
      <w:pPr>
        <w:shd w:val="clear" w:color="auto" w:fill="FFFFFF"/>
        <w:spacing w:line="360" w:lineRule="auto"/>
        <w:ind w:right="205" w:firstLine="709"/>
        <w:jc w:val="both"/>
        <w:rPr>
          <w:sz w:val="28"/>
          <w:szCs w:val="28"/>
        </w:rPr>
      </w:pPr>
      <w:r w:rsidRPr="00474005">
        <w:rPr>
          <w:color w:val="000000"/>
          <w:sz w:val="28"/>
          <w:szCs w:val="28"/>
        </w:rPr>
        <w:lastRenderedPageBreak/>
        <w:t>Противопожарное</w:t>
      </w:r>
      <w:r w:rsidRPr="00447C0F">
        <w:rPr>
          <w:color w:val="000000"/>
          <w:sz w:val="28"/>
          <w:szCs w:val="28"/>
        </w:rPr>
        <w:t xml:space="preserve"> водоснабжение заключается в обеспечении защищаемых регионов, объектов и т.д. необходимыми расходами воды под требуемым напором в течение нормативного времени тушения пожара при обеспечении достаточной надежности работы всего комплекса водопроводных сооружений.</w:t>
      </w:r>
    </w:p>
    <w:p w14:paraId="2BB8D444" w14:textId="77777777" w:rsidR="00474005" w:rsidRDefault="00474005" w:rsidP="00474005">
      <w:pPr>
        <w:shd w:val="clear" w:color="auto" w:fill="FFFFFF"/>
        <w:spacing w:line="360" w:lineRule="auto"/>
        <w:ind w:right="220" w:firstLine="709"/>
        <w:jc w:val="both"/>
        <w:rPr>
          <w:color w:val="000000"/>
          <w:sz w:val="28"/>
          <w:szCs w:val="28"/>
        </w:rPr>
      </w:pPr>
      <w:r w:rsidRPr="00447C0F">
        <w:rPr>
          <w:color w:val="000000"/>
          <w:sz w:val="28"/>
          <w:szCs w:val="28"/>
        </w:rPr>
        <w:t xml:space="preserve">Противопожарные водопроводы (отдельные или объединенные) бывают низкого и высокого давления. </w:t>
      </w:r>
    </w:p>
    <w:p w14:paraId="6CB40566" w14:textId="77777777" w:rsidR="00474005" w:rsidRDefault="00474005" w:rsidP="00474005">
      <w:pPr>
        <w:shd w:val="clear" w:color="auto" w:fill="FFFFFF"/>
        <w:spacing w:line="360" w:lineRule="auto"/>
        <w:ind w:right="220" w:firstLine="709"/>
        <w:jc w:val="both"/>
        <w:rPr>
          <w:color w:val="000000"/>
          <w:sz w:val="28"/>
          <w:szCs w:val="28"/>
        </w:rPr>
      </w:pPr>
      <w:r w:rsidRPr="00447C0F">
        <w:rPr>
          <w:color w:val="000000"/>
          <w:sz w:val="28"/>
          <w:szCs w:val="28"/>
        </w:rPr>
        <w:t xml:space="preserve">В водопроводах низкого давления минимальный свободный напор воды на уровне земли должен составлять </w:t>
      </w:r>
      <w:smartTag w:uri="urn:schemas-microsoft-com:office:smarttags" w:element="metricconverter">
        <w:smartTagPr>
          <w:attr w:name="ProductID" w:val="10 м"/>
        </w:smartTagPr>
        <w:r w:rsidRPr="00447C0F">
          <w:rPr>
            <w:color w:val="000000"/>
            <w:sz w:val="28"/>
            <w:szCs w:val="28"/>
          </w:rPr>
          <w:t>10 м</w:t>
        </w:r>
      </w:smartTag>
      <w:r w:rsidRPr="00447C0F">
        <w:rPr>
          <w:color w:val="000000"/>
          <w:sz w:val="28"/>
          <w:szCs w:val="28"/>
        </w:rPr>
        <w:t xml:space="preserve"> (100 КПа), а требуемый для пожаротушения напор воды создается передвижными пожарными насосами, устанавливаемыми на гидранты.</w:t>
      </w:r>
    </w:p>
    <w:p w14:paraId="51400BF2" w14:textId="77777777" w:rsidR="00474005" w:rsidRDefault="00474005" w:rsidP="00474005">
      <w:pPr>
        <w:shd w:val="clear" w:color="auto" w:fill="FFFFFF"/>
        <w:spacing w:line="360" w:lineRule="auto"/>
        <w:ind w:right="220" w:firstLine="709"/>
        <w:jc w:val="both"/>
        <w:rPr>
          <w:color w:val="000000"/>
          <w:sz w:val="28"/>
          <w:szCs w:val="28"/>
        </w:rPr>
      </w:pPr>
      <w:r w:rsidRPr="00447C0F">
        <w:rPr>
          <w:color w:val="000000"/>
          <w:sz w:val="28"/>
          <w:szCs w:val="28"/>
        </w:rPr>
        <w:t xml:space="preserve"> В водопроводах высокого давления вода к месту пожара подается непосредственно от гидрантов по пожарным рукавам. </w:t>
      </w:r>
    </w:p>
    <w:p w14:paraId="2117205A" w14:textId="77777777" w:rsidR="00474005" w:rsidRDefault="00474005" w:rsidP="00474005">
      <w:pPr>
        <w:shd w:val="clear" w:color="auto" w:fill="FFFFFF"/>
        <w:spacing w:line="360" w:lineRule="auto"/>
        <w:ind w:right="220" w:firstLine="709"/>
        <w:jc w:val="both"/>
        <w:rPr>
          <w:color w:val="000000"/>
          <w:sz w:val="28"/>
          <w:szCs w:val="28"/>
        </w:rPr>
      </w:pPr>
      <w:r w:rsidRPr="00447C0F">
        <w:rPr>
          <w:color w:val="000000"/>
          <w:sz w:val="28"/>
          <w:szCs w:val="28"/>
        </w:rPr>
        <w:t xml:space="preserve">Последние устраивают очень редко, поскольку требуют дополнительных затрат на устройство специальной насосной системы и применение повышенной прочности трубопроводов. </w:t>
      </w:r>
    </w:p>
    <w:p w14:paraId="0F40E395" w14:textId="77777777" w:rsidR="00474005" w:rsidRPr="00447C0F" w:rsidRDefault="00474005" w:rsidP="00474005">
      <w:pPr>
        <w:shd w:val="clear" w:color="auto" w:fill="FFFFFF"/>
        <w:spacing w:line="360" w:lineRule="auto"/>
        <w:ind w:right="220" w:firstLine="709"/>
        <w:jc w:val="both"/>
        <w:rPr>
          <w:sz w:val="28"/>
          <w:szCs w:val="28"/>
        </w:rPr>
      </w:pPr>
      <w:r w:rsidRPr="00447C0F">
        <w:rPr>
          <w:color w:val="000000"/>
          <w:sz w:val="28"/>
          <w:szCs w:val="28"/>
        </w:rPr>
        <w:t xml:space="preserve">Системы высокого давления предусматриваются на промышленных предприятиях, удаленных от пожарных депо на </w:t>
      </w:r>
      <w:smartTag w:uri="urn:schemas-microsoft-com:office:smarttags" w:element="metricconverter">
        <w:smartTagPr>
          <w:attr w:name="ProductID" w:val="2 км"/>
        </w:smartTagPr>
        <w:r w:rsidRPr="00447C0F">
          <w:rPr>
            <w:color w:val="000000"/>
            <w:sz w:val="28"/>
            <w:szCs w:val="28"/>
          </w:rPr>
          <w:t>2 км</w:t>
        </w:r>
      </w:smartTag>
      <w:r w:rsidRPr="00447C0F">
        <w:rPr>
          <w:color w:val="000000"/>
          <w:sz w:val="28"/>
          <w:szCs w:val="28"/>
        </w:rPr>
        <w:t>, а также в населенных пунктах с числом жителей до 50 тыс. человек.</w:t>
      </w:r>
    </w:p>
    <w:p w14:paraId="47677829" w14:textId="77777777" w:rsidR="00474005" w:rsidRPr="00447C0F" w:rsidRDefault="00474005" w:rsidP="00474005">
      <w:pPr>
        <w:shd w:val="clear" w:color="auto" w:fill="FFFFFF"/>
        <w:spacing w:line="360" w:lineRule="auto"/>
        <w:ind w:right="238" w:firstLine="709"/>
        <w:jc w:val="both"/>
        <w:rPr>
          <w:color w:val="000000"/>
          <w:sz w:val="28"/>
          <w:szCs w:val="28"/>
        </w:rPr>
      </w:pPr>
      <w:r w:rsidRPr="00447C0F">
        <w:rPr>
          <w:color w:val="000000"/>
          <w:sz w:val="28"/>
          <w:szCs w:val="28"/>
        </w:rPr>
        <w:t>Кроме того, противопожарное водоснабжение подразделяют на систему наружного (снаружи зданий) и внутреннего (внутри зданий) пожаротушения.</w:t>
      </w:r>
    </w:p>
    <w:p w14:paraId="67799D1A" w14:textId="77777777" w:rsidR="00474005" w:rsidRPr="00447C0F" w:rsidRDefault="00474005" w:rsidP="00474005">
      <w:pPr>
        <w:shd w:val="clear" w:color="auto" w:fill="FFFFFF"/>
        <w:spacing w:line="360" w:lineRule="auto"/>
        <w:ind w:left="94" w:right="238" w:firstLine="720"/>
        <w:jc w:val="both"/>
        <w:rPr>
          <w:sz w:val="28"/>
          <w:szCs w:val="28"/>
        </w:rPr>
      </w:pPr>
    </w:p>
    <w:p w14:paraId="3F8CD0FA" w14:textId="77777777" w:rsidR="00474005" w:rsidRDefault="00474005" w:rsidP="00474005">
      <w:pPr>
        <w:shd w:val="clear" w:color="auto" w:fill="FFFFFF"/>
        <w:spacing w:line="360" w:lineRule="auto"/>
        <w:ind w:left="94" w:right="238" w:firstLine="720"/>
        <w:jc w:val="both"/>
        <w:rPr>
          <w:sz w:val="28"/>
          <w:szCs w:val="28"/>
        </w:rPr>
      </w:pPr>
    </w:p>
    <w:p w14:paraId="591E7CC3" w14:textId="623A641F" w:rsidR="00A83051" w:rsidRDefault="00A83051" w:rsidP="00663748">
      <w:pPr>
        <w:spacing w:line="360" w:lineRule="auto"/>
        <w:jc w:val="center"/>
        <w:rPr>
          <w:bCs/>
          <w:sz w:val="28"/>
          <w:szCs w:val="28"/>
        </w:rPr>
      </w:pPr>
      <w:r w:rsidRPr="009C7402">
        <w:rPr>
          <w:bCs/>
          <w:sz w:val="28"/>
          <w:szCs w:val="28"/>
        </w:rPr>
        <w:t>2-й учебный вопрос</w:t>
      </w:r>
    </w:p>
    <w:p w14:paraId="01A52D5E" w14:textId="751FF3D7" w:rsidR="00183F20" w:rsidRDefault="00A83051" w:rsidP="00663748">
      <w:pPr>
        <w:spacing w:line="360" w:lineRule="auto"/>
        <w:jc w:val="center"/>
        <w:rPr>
          <w:color w:val="000000"/>
          <w:sz w:val="28"/>
          <w:szCs w:val="28"/>
        </w:rPr>
      </w:pPr>
      <w:r w:rsidRPr="009C7402">
        <w:rPr>
          <w:color w:val="000000"/>
          <w:sz w:val="28"/>
          <w:szCs w:val="28"/>
        </w:rPr>
        <w:t>Противопожарный водопровод и его технические характеристики</w:t>
      </w:r>
    </w:p>
    <w:p w14:paraId="38CA3189" w14:textId="77777777" w:rsidR="00BC0627" w:rsidRDefault="00BC0627" w:rsidP="00474005">
      <w:pPr>
        <w:shd w:val="clear" w:color="auto" w:fill="FFFFFF"/>
        <w:spacing w:line="360" w:lineRule="auto"/>
        <w:ind w:right="252" w:firstLine="720"/>
        <w:jc w:val="both"/>
        <w:rPr>
          <w:color w:val="000000"/>
          <w:sz w:val="28"/>
          <w:szCs w:val="28"/>
        </w:rPr>
      </w:pPr>
    </w:p>
    <w:p w14:paraId="56363834" w14:textId="148F55DF" w:rsidR="00BC0627" w:rsidRDefault="00474005" w:rsidP="00D13B1B">
      <w:pPr>
        <w:shd w:val="clear" w:color="auto" w:fill="FFFFFF"/>
        <w:spacing w:line="360" w:lineRule="auto"/>
        <w:ind w:right="252" w:firstLine="720"/>
        <w:jc w:val="both"/>
        <w:rPr>
          <w:color w:val="000000"/>
          <w:sz w:val="28"/>
          <w:szCs w:val="28"/>
        </w:rPr>
      </w:pPr>
      <w:r w:rsidRPr="00447C0F">
        <w:rPr>
          <w:color w:val="000000"/>
          <w:sz w:val="28"/>
          <w:szCs w:val="28"/>
        </w:rPr>
        <w:t xml:space="preserve">Противопожарный водопровод (наружный и внутренний) является одним из наиболее важных элементов системы противопожарного водоснабжения. Проектирование противопожарного водопровода производят в соответствии со СНиП 2.04.02-84 «Водоснабжение. Наружные сети и </w:t>
      </w:r>
      <w:r w:rsidRPr="00447C0F">
        <w:rPr>
          <w:color w:val="000000"/>
          <w:sz w:val="28"/>
          <w:szCs w:val="28"/>
        </w:rPr>
        <w:lastRenderedPageBreak/>
        <w:t xml:space="preserve">сооружения» и СНиП 2.04.01-85 «Внутренний водопровод и канализация зданий». </w:t>
      </w:r>
    </w:p>
    <w:p w14:paraId="79170D49" w14:textId="77777777" w:rsidR="00474005" w:rsidRPr="00447C0F" w:rsidRDefault="00474005" w:rsidP="00474005">
      <w:pPr>
        <w:shd w:val="clear" w:color="auto" w:fill="FFFFFF"/>
        <w:spacing w:line="360" w:lineRule="auto"/>
        <w:ind w:right="252" w:firstLine="720"/>
        <w:jc w:val="both"/>
        <w:rPr>
          <w:sz w:val="28"/>
          <w:szCs w:val="28"/>
        </w:rPr>
      </w:pPr>
      <w:r w:rsidRPr="00447C0F">
        <w:rPr>
          <w:color w:val="000000"/>
          <w:sz w:val="28"/>
          <w:szCs w:val="28"/>
        </w:rPr>
        <w:t>Для отбора воды из наружного водопровода на нем устанавливают на расстоянии 100-</w:t>
      </w:r>
      <w:smartTag w:uri="urn:schemas-microsoft-com:office:smarttags" w:element="metricconverter">
        <w:smartTagPr>
          <w:attr w:name="ProductID" w:val="150 м"/>
        </w:smartTagPr>
        <w:r w:rsidRPr="00447C0F">
          <w:rPr>
            <w:color w:val="000000"/>
            <w:sz w:val="28"/>
            <w:szCs w:val="28"/>
          </w:rPr>
          <w:t>150 м</w:t>
        </w:r>
      </w:smartTag>
      <w:r w:rsidRPr="00447C0F">
        <w:rPr>
          <w:color w:val="000000"/>
          <w:sz w:val="28"/>
          <w:szCs w:val="28"/>
        </w:rPr>
        <w:t xml:space="preserve"> пожарные гидранты.</w:t>
      </w:r>
    </w:p>
    <w:p w14:paraId="0465A707" w14:textId="77777777" w:rsidR="00BC0627" w:rsidRDefault="00474005" w:rsidP="00474005">
      <w:pPr>
        <w:shd w:val="clear" w:color="auto" w:fill="FFFFFF"/>
        <w:spacing w:line="360" w:lineRule="auto"/>
        <w:ind w:right="266" w:firstLine="720"/>
        <w:jc w:val="both"/>
        <w:rPr>
          <w:color w:val="000000"/>
          <w:sz w:val="28"/>
          <w:szCs w:val="28"/>
        </w:rPr>
      </w:pPr>
      <w:r w:rsidRPr="00447C0F">
        <w:rPr>
          <w:color w:val="000000"/>
          <w:sz w:val="28"/>
          <w:szCs w:val="28"/>
        </w:rPr>
        <w:t xml:space="preserve">Как правило, сеть противопожарного водопровода делают кольцевой, обеспечивающей тем самым высокую надежность водообеспечения. Причем для каждой кольцевой сети делаются два ввода (места присоединения к предыдущей сети). </w:t>
      </w:r>
    </w:p>
    <w:p w14:paraId="4AC5749C" w14:textId="77777777" w:rsidR="00474005" w:rsidRPr="00BC0627" w:rsidRDefault="00474005" w:rsidP="00474005">
      <w:pPr>
        <w:shd w:val="clear" w:color="auto" w:fill="FFFFFF"/>
        <w:spacing w:line="360" w:lineRule="auto"/>
        <w:ind w:right="266" w:firstLine="720"/>
        <w:jc w:val="both"/>
        <w:rPr>
          <w:sz w:val="28"/>
          <w:szCs w:val="28"/>
        </w:rPr>
      </w:pPr>
      <w:r w:rsidRPr="00447C0F">
        <w:rPr>
          <w:color w:val="000000"/>
          <w:sz w:val="28"/>
          <w:szCs w:val="28"/>
        </w:rPr>
        <w:t xml:space="preserve">Тупиковые сети, т.е. разветвленная сеть, в которой от каждого узла сети до точки подачи </w:t>
      </w:r>
      <w:r w:rsidRPr="00BC0627">
        <w:rPr>
          <w:color w:val="000000"/>
          <w:sz w:val="28"/>
          <w:szCs w:val="28"/>
        </w:rPr>
        <w:t>воды имеется только один путь, допускается применять в следующих случаях:</w:t>
      </w:r>
    </w:p>
    <w:p w14:paraId="14175FF0" w14:textId="77777777" w:rsidR="00474005" w:rsidRPr="00BC0627" w:rsidRDefault="00474005" w:rsidP="00600C0E">
      <w:pPr>
        <w:pStyle w:val="a4"/>
        <w:numPr>
          <w:ilvl w:val="0"/>
          <w:numId w:val="3"/>
        </w:numPr>
        <w:shd w:val="clear" w:color="auto" w:fill="FFFFFF"/>
        <w:spacing w:line="360" w:lineRule="auto"/>
        <w:ind w:right="18"/>
        <w:jc w:val="both"/>
        <w:rPr>
          <w:rFonts w:ascii="Times New Roman" w:hAnsi="Times New Roman"/>
          <w:sz w:val="28"/>
          <w:szCs w:val="28"/>
        </w:rPr>
      </w:pPr>
      <w:r w:rsidRPr="00BC0627">
        <w:rPr>
          <w:rFonts w:ascii="Times New Roman" w:hAnsi="Times New Roman"/>
          <w:color w:val="000000"/>
          <w:sz w:val="28"/>
          <w:szCs w:val="28"/>
        </w:rPr>
        <w:t>на производственные нужды, когда по условиям технологии допускаются перерывы в водоснабжении на время ликвидации аварии;</w:t>
      </w:r>
    </w:p>
    <w:p w14:paraId="5FC836CE" w14:textId="77777777" w:rsidR="00474005" w:rsidRPr="00BC0627" w:rsidRDefault="00474005" w:rsidP="00600C0E">
      <w:pPr>
        <w:pStyle w:val="a4"/>
        <w:numPr>
          <w:ilvl w:val="0"/>
          <w:numId w:val="3"/>
        </w:numPr>
        <w:shd w:val="clear" w:color="auto" w:fill="FFFFFF"/>
        <w:spacing w:line="360" w:lineRule="auto"/>
        <w:ind w:right="22"/>
        <w:jc w:val="both"/>
        <w:rPr>
          <w:rFonts w:ascii="Times New Roman" w:hAnsi="Times New Roman"/>
          <w:sz w:val="28"/>
          <w:szCs w:val="28"/>
        </w:rPr>
      </w:pPr>
      <w:r w:rsidRPr="00BC0627">
        <w:rPr>
          <w:rFonts w:ascii="Times New Roman" w:hAnsi="Times New Roman"/>
          <w:color w:val="000000"/>
          <w:sz w:val="28"/>
          <w:szCs w:val="28"/>
        </w:rPr>
        <w:t xml:space="preserve">на хозяйственно-питьевые нужды при диаметре труб не более </w:t>
      </w:r>
      <w:smartTag w:uri="urn:schemas-microsoft-com:office:smarttags" w:element="metricconverter">
        <w:smartTagPr>
          <w:attr w:name="ProductID" w:val="100 мм"/>
        </w:smartTagPr>
        <w:r w:rsidRPr="00BC0627">
          <w:rPr>
            <w:rFonts w:ascii="Times New Roman" w:hAnsi="Times New Roman"/>
            <w:color w:val="000000"/>
            <w:sz w:val="28"/>
            <w:szCs w:val="28"/>
          </w:rPr>
          <w:t>100 мм</w:t>
        </w:r>
      </w:smartTag>
      <w:r w:rsidRPr="00BC0627">
        <w:rPr>
          <w:rFonts w:ascii="Times New Roman" w:hAnsi="Times New Roman"/>
          <w:color w:val="000000"/>
          <w:sz w:val="28"/>
          <w:szCs w:val="28"/>
        </w:rPr>
        <w:t>;</w:t>
      </w:r>
    </w:p>
    <w:p w14:paraId="1EEB54A7" w14:textId="77777777" w:rsidR="00474005" w:rsidRPr="00BC0627" w:rsidRDefault="00474005" w:rsidP="00600C0E">
      <w:pPr>
        <w:pStyle w:val="a4"/>
        <w:numPr>
          <w:ilvl w:val="0"/>
          <w:numId w:val="3"/>
        </w:numPr>
        <w:shd w:val="clear" w:color="auto" w:fill="FFFFFF"/>
        <w:spacing w:line="360" w:lineRule="auto"/>
        <w:ind w:right="25"/>
        <w:jc w:val="both"/>
        <w:rPr>
          <w:rFonts w:ascii="Times New Roman" w:hAnsi="Times New Roman"/>
          <w:sz w:val="28"/>
          <w:szCs w:val="28"/>
        </w:rPr>
      </w:pPr>
      <w:r w:rsidRPr="00BC0627">
        <w:rPr>
          <w:rFonts w:ascii="Times New Roman" w:hAnsi="Times New Roman"/>
          <w:color w:val="000000"/>
          <w:sz w:val="28"/>
          <w:szCs w:val="28"/>
        </w:rPr>
        <w:t xml:space="preserve">на хозяйственно-противопожарные нужды при длине линии не более </w:t>
      </w:r>
      <w:smartTag w:uri="urn:schemas-microsoft-com:office:smarttags" w:element="metricconverter">
        <w:smartTagPr>
          <w:attr w:name="ProductID" w:val="200 м"/>
        </w:smartTagPr>
        <w:r w:rsidRPr="00BC0627">
          <w:rPr>
            <w:rFonts w:ascii="Times New Roman" w:hAnsi="Times New Roman"/>
            <w:color w:val="000000"/>
            <w:sz w:val="28"/>
            <w:szCs w:val="28"/>
          </w:rPr>
          <w:t>200 м</w:t>
        </w:r>
      </w:smartTag>
      <w:r w:rsidRPr="00BC0627">
        <w:rPr>
          <w:rFonts w:ascii="Times New Roman" w:hAnsi="Times New Roman"/>
          <w:color w:val="000000"/>
          <w:sz w:val="28"/>
          <w:szCs w:val="28"/>
        </w:rPr>
        <w:t>, а также в населенных пунктах с числом жителей до 5 тыс. человек и расходом на наружное пожаротушение до 10 л/с при условии устройства противопожарных резервуаров или водоемов.</w:t>
      </w:r>
    </w:p>
    <w:p w14:paraId="451B6003" w14:textId="77777777" w:rsidR="00474005" w:rsidRPr="00447C0F" w:rsidRDefault="00474005" w:rsidP="00474005">
      <w:pPr>
        <w:shd w:val="clear" w:color="auto" w:fill="FFFFFF"/>
        <w:spacing w:line="360" w:lineRule="auto"/>
        <w:ind w:left="104" w:right="25" w:firstLine="720"/>
        <w:jc w:val="both"/>
        <w:rPr>
          <w:sz w:val="28"/>
          <w:szCs w:val="28"/>
        </w:rPr>
      </w:pPr>
      <w:r w:rsidRPr="00BC0627">
        <w:rPr>
          <w:color w:val="000000"/>
          <w:sz w:val="28"/>
          <w:szCs w:val="28"/>
        </w:rPr>
        <w:t>Диаметр труб сетей определяют расчетом с учетом потребного расхода воды и гидравлических сопротивлений</w:t>
      </w:r>
      <w:r w:rsidRPr="00447C0F">
        <w:rPr>
          <w:color w:val="000000"/>
          <w:sz w:val="28"/>
          <w:szCs w:val="28"/>
        </w:rPr>
        <w:t xml:space="preserve"> всех участков сетей. Причем минимальный диаметр труб объединенного водопровода в населенных пунктах и на промышленных объектах должен быть не менее </w:t>
      </w:r>
      <w:smartTag w:uri="urn:schemas-microsoft-com:office:smarttags" w:element="metricconverter">
        <w:smartTagPr>
          <w:attr w:name="ProductID" w:val="100 мм"/>
        </w:smartTagPr>
        <w:r w:rsidRPr="00447C0F">
          <w:rPr>
            <w:color w:val="000000"/>
            <w:sz w:val="28"/>
            <w:szCs w:val="28"/>
          </w:rPr>
          <w:t>100 мм</w:t>
        </w:r>
      </w:smartTag>
      <w:r w:rsidRPr="00447C0F">
        <w:rPr>
          <w:color w:val="000000"/>
          <w:sz w:val="28"/>
          <w:szCs w:val="28"/>
        </w:rPr>
        <w:t xml:space="preserve">, а в сельской местности - не менее </w:t>
      </w:r>
      <w:smartTag w:uri="urn:schemas-microsoft-com:office:smarttags" w:element="metricconverter">
        <w:smartTagPr>
          <w:attr w:name="ProductID" w:val="75 мм"/>
        </w:smartTagPr>
        <w:r w:rsidRPr="00447C0F">
          <w:rPr>
            <w:color w:val="000000"/>
            <w:sz w:val="28"/>
            <w:szCs w:val="28"/>
          </w:rPr>
          <w:t>75 мм</w:t>
        </w:r>
      </w:smartTag>
      <w:r w:rsidRPr="00447C0F">
        <w:rPr>
          <w:color w:val="000000"/>
          <w:sz w:val="28"/>
          <w:szCs w:val="28"/>
        </w:rPr>
        <w:t>.</w:t>
      </w:r>
    </w:p>
    <w:p w14:paraId="463F28A8" w14:textId="0263074B" w:rsidR="00474005" w:rsidRDefault="00474005" w:rsidP="00474005">
      <w:pPr>
        <w:shd w:val="clear" w:color="auto" w:fill="FFFFFF"/>
        <w:spacing w:line="360" w:lineRule="auto"/>
        <w:ind w:firstLine="851"/>
        <w:jc w:val="both"/>
        <w:rPr>
          <w:color w:val="000000"/>
          <w:sz w:val="28"/>
          <w:szCs w:val="28"/>
        </w:rPr>
      </w:pPr>
      <w:r w:rsidRPr="00447C0F">
        <w:rPr>
          <w:color w:val="000000"/>
          <w:sz w:val="28"/>
          <w:szCs w:val="28"/>
        </w:rPr>
        <w:t>При заборе воды насосами пожарных машин необходимо знать водоотдачу водопроводных сетей, которая представлена в табл. 1 (Т - тупиковая сеть, К - кольцевая сеть).</w:t>
      </w:r>
    </w:p>
    <w:p w14:paraId="0258C328" w14:textId="77777777" w:rsidR="002263EB" w:rsidRDefault="002263EB" w:rsidP="00474005">
      <w:pPr>
        <w:shd w:val="clear" w:color="auto" w:fill="FFFFFF"/>
        <w:spacing w:line="360" w:lineRule="auto"/>
        <w:ind w:firstLine="851"/>
        <w:jc w:val="both"/>
        <w:rPr>
          <w:color w:val="000000"/>
          <w:sz w:val="28"/>
          <w:szCs w:val="28"/>
        </w:rPr>
      </w:pPr>
    </w:p>
    <w:p w14:paraId="1578918F" w14:textId="77777777" w:rsidR="002263EB" w:rsidRDefault="002263EB" w:rsidP="00474005">
      <w:pPr>
        <w:shd w:val="clear" w:color="auto" w:fill="FFFFFF"/>
        <w:spacing w:line="360" w:lineRule="auto"/>
        <w:ind w:firstLine="851"/>
        <w:jc w:val="both"/>
        <w:rPr>
          <w:color w:val="000000"/>
          <w:sz w:val="28"/>
          <w:szCs w:val="28"/>
        </w:rPr>
      </w:pPr>
    </w:p>
    <w:p w14:paraId="13C42CEC" w14:textId="77777777" w:rsidR="002263EB" w:rsidRDefault="002263EB" w:rsidP="00474005">
      <w:pPr>
        <w:shd w:val="clear" w:color="auto" w:fill="FFFFFF"/>
        <w:spacing w:line="360" w:lineRule="auto"/>
        <w:ind w:firstLine="851"/>
        <w:jc w:val="both"/>
        <w:rPr>
          <w:color w:val="000000"/>
          <w:sz w:val="28"/>
          <w:szCs w:val="28"/>
        </w:rPr>
      </w:pPr>
    </w:p>
    <w:p w14:paraId="4B7F8332" w14:textId="77777777" w:rsidR="002263EB" w:rsidRPr="00447C0F" w:rsidRDefault="002263EB" w:rsidP="00474005">
      <w:pPr>
        <w:shd w:val="clear" w:color="auto" w:fill="FFFFFF"/>
        <w:spacing w:line="360" w:lineRule="auto"/>
        <w:ind w:firstLine="851"/>
        <w:jc w:val="both"/>
        <w:rPr>
          <w:color w:val="000000"/>
          <w:sz w:val="28"/>
          <w:szCs w:val="28"/>
        </w:rPr>
      </w:pPr>
    </w:p>
    <w:p w14:paraId="00079F82" w14:textId="0D9E69C7" w:rsidR="00474005" w:rsidRPr="00BC0627" w:rsidRDefault="00474005" w:rsidP="00BC0627">
      <w:pPr>
        <w:shd w:val="clear" w:color="auto" w:fill="FFFFFF"/>
        <w:spacing w:line="360" w:lineRule="auto"/>
        <w:ind w:left="7788"/>
        <w:jc w:val="both"/>
        <w:rPr>
          <w:color w:val="000000"/>
          <w:sz w:val="28"/>
          <w:szCs w:val="28"/>
        </w:rPr>
      </w:pPr>
      <w:r w:rsidRPr="00447C0F">
        <w:rPr>
          <w:color w:val="000000"/>
          <w:sz w:val="28"/>
          <w:szCs w:val="28"/>
        </w:rPr>
        <w:lastRenderedPageBreak/>
        <w:t xml:space="preserve">Таблица 1 </w:t>
      </w:r>
    </w:p>
    <w:tbl>
      <w:tblPr>
        <w:tblW w:w="5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720"/>
        <w:gridCol w:w="540"/>
        <w:gridCol w:w="471"/>
        <w:gridCol w:w="542"/>
        <w:gridCol w:w="462"/>
        <w:gridCol w:w="481"/>
        <w:gridCol w:w="481"/>
        <w:gridCol w:w="833"/>
      </w:tblGrid>
      <w:tr w:rsidR="00474005" w:rsidRPr="00C41C26" w14:paraId="39D46D37" w14:textId="77777777" w:rsidTr="00BC0627">
        <w:trPr>
          <w:trHeight w:val="690"/>
          <w:jc w:val="center"/>
        </w:trPr>
        <w:tc>
          <w:tcPr>
            <w:tcW w:w="1434" w:type="dxa"/>
            <w:vMerge w:val="restart"/>
            <w:vAlign w:val="center"/>
          </w:tcPr>
          <w:p w14:paraId="3F7EF5F9" w14:textId="77777777" w:rsidR="00474005" w:rsidRPr="00C41C26" w:rsidRDefault="00474005" w:rsidP="00511AF9">
            <w:pPr>
              <w:shd w:val="clear" w:color="auto" w:fill="FFFFFF"/>
              <w:spacing w:line="360" w:lineRule="auto"/>
              <w:ind w:right="-108"/>
              <w:jc w:val="center"/>
              <w:rPr>
                <w:b/>
                <w:color w:val="000000"/>
                <w:sz w:val="20"/>
              </w:rPr>
            </w:pPr>
            <w:r w:rsidRPr="00C41C26">
              <w:rPr>
                <w:b/>
                <w:color w:val="000000"/>
                <w:sz w:val="20"/>
              </w:rPr>
              <w:t>Давление в</w:t>
            </w:r>
          </w:p>
          <w:p w14:paraId="04AF30B2" w14:textId="77777777" w:rsidR="00474005" w:rsidRPr="00C41C26" w:rsidRDefault="00474005" w:rsidP="00511AF9">
            <w:pPr>
              <w:shd w:val="clear" w:color="auto" w:fill="FFFFFF"/>
              <w:spacing w:line="360" w:lineRule="auto"/>
              <w:ind w:right="-108"/>
              <w:jc w:val="center"/>
              <w:rPr>
                <w:b/>
                <w:color w:val="000000"/>
                <w:sz w:val="20"/>
              </w:rPr>
            </w:pPr>
            <w:r w:rsidRPr="00C41C26">
              <w:rPr>
                <w:b/>
                <w:color w:val="000000"/>
                <w:sz w:val="20"/>
              </w:rPr>
              <w:t>сети, МПа</w:t>
            </w:r>
          </w:p>
          <w:p w14:paraId="4FEBD89B" w14:textId="77777777" w:rsidR="00474005" w:rsidRPr="00C41C26" w:rsidRDefault="00474005" w:rsidP="00511AF9">
            <w:pPr>
              <w:shd w:val="clear" w:color="auto" w:fill="FFFFFF"/>
              <w:spacing w:line="360" w:lineRule="auto"/>
              <w:ind w:right="-108"/>
              <w:jc w:val="center"/>
              <w:rPr>
                <w:b/>
                <w:sz w:val="20"/>
              </w:rPr>
            </w:pPr>
          </w:p>
          <w:p w14:paraId="25E19823" w14:textId="77777777" w:rsidR="00474005" w:rsidRPr="00C41C26" w:rsidRDefault="00474005" w:rsidP="00511AF9">
            <w:pPr>
              <w:shd w:val="clear" w:color="auto" w:fill="FFFFFF"/>
              <w:spacing w:line="360" w:lineRule="auto"/>
              <w:ind w:right="-108"/>
              <w:jc w:val="center"/>
              <w:rPr>
                <w:b/>
                <w:sz w:val="20"/>
              </w:rPr>
            </w:pPr>
          </w:p>
        </w:tc>
        <w:tc>
          <w:tcPr>
            <w:tcW w:w="720" w:type="dxa"/>
            <w:vMerge w:val="restart"/>
            <w:vAlign w:val="center"/>
          </w:tcPr>
          <w:p w14:paraId="5A964AC8" w14:textId="77777777" w:rsidR="00474005" w:rsidRPr="00C41C26" w:rsidRDefault="00474005" w:rsidP="00511AF9">
            <w:pPr>
              <w:shd w:val="clear" w:color="auto" w:fill="FFFFFF"/>
              <w:spacing w:line="360" w:lineRule="auto"/>
              <w:ind w:left="-108" w:right="-36"/>
              <w:jc w:val="center"/>
              <w:rPr>
                <w:b/>
                <w:color w:val="000000"/>
                <w:sz w:val="20"/>
              </w:rPr>
            </w:pPr>
            <w:r w:rsidRPr="00C41C26">
              <w:rPr>
                <w:b/>
                <w:color w:val="000000"/>
                <w:sz w:val="20"/>
              </w:rPr>
              <w:t>Вид</w:t>
            </w:r>
          </w:p>
          <w:p w14:paraId="52BFD337" w14:textId="77777777" w:rsidR="00474005" w:rsidRPr="00C41C26" w:rsidRDefault="00474005" w:rsidP="00511AF9">
            <w:pPr>
              <w:shd w:val="clear" w:color="auto" w:fill="FFFFFF"/>
              <w:spacing w:line="360" w:lineRule="auto"/>
              <w:ind w:left="-108" w:right="-36"/>
              <w:jc w:val="center"/>
              <w:rPr>
                <w:b/>
                <w:sz w:val="20"/>
              </w:rPr>
            </w:pPr>
            <w:r w:rsidRPr="00C41C26">
              <w:rPr>
                <w:b/>
                <w:color w:val="000000"/>
                <w:sz w:val="20"/>
              </w:rPr>
              <w:t>сети</w:t>
            </w:r>
          </w:p>
        </w:tc>
        <w:tc>
          <w:tcPr>
            <w:tcW w:w="3810" w:type="dxa"/>
            <w:gridSpan w:val="7"/>
            <w:vAlign w:val="center"/>
          </w:tcPr>
          <w:p w14:paraId="2416C8C9" w14:textId="77777777" w:rsidR="00474005" w:rsidRPr="00C41C26" w:rsidRDefault="00474005" w:rsidP="00511AF9">
            <w:pPr>
              <w:shd w:val="clear" w:color="auto" w:fill="FFFFFF"/>
              <w:spacing w:line="360" w:lineRule="auto"/>
              <w:jc w:val="center"/>
              <w:rPr>
                <w:b/>
                <w:color w:val="000000"/>
                <w:sz w:val="20"/>
              </w:rPr>
            </w:pPr>
            <w:r w:rsidRPr="00C41C26">
              <w:rPr>
                <w:b/>
                <w:color w:val="000000"/>
                <w:sz w:val="20"/>
              </w:rPr>
              <w:t>Диаметр труб водопроводной сети, мм</w:t>
            </w:r>
          </w:p>
          <w:p w14:paraId="19219EC3" w14:textId="77777777" w:rsidR="00474005" w:rsidRPr="00C41C26" w:rsidRDefault="00474005" w:rsidP="00511AF9">
            <w:pPr>
              <w:shd w:val="clear" w:color="auto" w:fill="FFFFFF"/>
              <w:spacing w:line="360" w:lineRule="auto"/>
              <w:jc w:val="center"/>
              <w:rPr>
                <w:b/>
                <w:sz w:val="20"/>
              </w:rPr>
            </w:pPr>
            <w:r w:rsidRPr="00C41C26">
              <w:rPr>
                <w:b/>
                <w:color w:val="000000"/>
                <w:sz w:val="20"/>
              </w:rPr>
              <w:t>Водоотдача водопроводной сети, л/с</w:t>
            </w:r>
          </w:p>
        </w:tc>
      </w:tr>
      <w:tr w:rsidR="00474005" w:rsidRPr="00C41C26" w14:paraId="5EF5D942" w14:textId="77777777" w:rsidTr="00BC0627">
        <w:trPr>
          <w:trHeight w:val="661"/>
          <w:jc w:val="center"/>
        </w:trPr>
        <w:tc>
          <w:tcPr>
            <w:tcW w:w="1434" w:type="dxa"/>
            <w:vMerge/>
            <w:vAlign w:val="center"/>
          </w:tcPr>
          <w:p w14:paraId="256EB0AC" w14:textId="77777777" w:rsidR="00474005" w:rsidRPr="00C41C26" w:rsidRDefault="00474005" w:rsidP="00511AF9">
            <w:pPr>
              <w:spacing w:line="360" w:lineRule="auto"/>
              <w:ind w:firstLine="720"/>
              <w:jc w:val="center"/>
              <w:rPr>
                <w:b/>
                <w:sz w:val="20"/>
              </w:rPr>
            </w:pPr>
          </w:p>
        </w:tc>
        <w:tc>
          <w:tcPr>
            <w:tcW w:w="720" w:type="dxa"/>
            <w:vMerge/>
            <w:vAlign w:val="center"/>
          </w:tcPr>
          <w:p w14:paraId="227C7A39" w14:textId="77777777" w:rsidR="00474005" w:rsidRPr="00C41C26" w:rsidRDefault="00474005" w:rsidP="00511AF9">
            <w:pPr>
              <w:spacing w:line="360" w:lineRule="auto"/>
              <w:ind w:firstLine="720"/>
              <w:jc w:val="center"/>
              <w:rPr>
                <w:b/>
                <w:sz w:val="20"/>
              </w:rPr>
            </w:pPr>
          </w:p>
        </w:tc>
        <w:tc>
          <w:tcPr>
            <w:tcW w:w="540" w:type="dxa"/>
            <w:vAlign w:val="center"/>
          </w:tcPr>
          <w:p w14:paraId="1C6997FA" w14:textId="77777777" w:rsidR="00474005" w:rsidRPr="00C41C26" w:rsidRDefault="00474005" w:rsidP="00511AF9">
            <w:pPr>
              <w:shd w:val="clear" w:color="auto" w:fill="FFFFFF"/>
              <w:spacing w:line="360" w:lineRule="auto"/>
              <w:ind w:left="-180" w:right="-108"/>
              <w:jc w:val="center"/>
              <w:rPr>
                <w:b/>
                <w:sz w:val="20"/>
              </w:rPr>
            </w:pPr>
            <w:r w:rsidRPr="00C41C26">
              <w:rPr>
                <w:b/>
                <w:sz w:val="20"/>
              </w:rPr>
              <w:t>100</w:t>
            </w:r>
          </w:p>
        </w:tc>
        <w:tc>
          <w:tcPr>
            <w:tcW w:w="471" w:type="dxa"/>
            <w:vAlign w:val="center"/>
          </w:tcPr>
          <w:p w14:paraId="19F81F4C" w14:textId="77777777" w:rsidR="00474005" w:rsidRPr="00C41C26" w:rsidRDefault="00474005" w:rsidP="00511AF9">
            <w:pPr>
              <w:shd w:val="clear" w:color="auto" w:fill="FFFFFF"/>
              <w:spacing w:line="360" w:lineRule="auto"/>
              <w:ind w:left="-104" w:right="-118" w:hanging="4"/>
              <w:jc w:val="center"/>
              <w:rPr>
                <w:b/>
                <w:sz w:val="20"/>
              </w:rPr>
            </w:pPr>
            <w:r w:rsidRPr="00C41C26">
              <w:rPr>
                <w:b/>
                <w:color w:val="000000"/>
                <w:sz w:val="20"/>
              </w:rPr>
              <w:t>125</w:t>
            </w:r>
          </w:p>
        </w:tc>
        <w:tc>
          <w:tcPr>
            <w:tcW w:w="542" w:type="dxa"/>
            <w:vAlign w:val="center"/>
          </w:tcPr>
          <w:p w14:paraId="5ED57967" w14:textId="77777777" w:rsidR="00474005" w:rsidRPr="00C41C26" w:rsidRDefault="00474005" w:rsidP="00511AF9">
            <w:pPr>
              <w:shd w:val="clear" w:color="auto" w:fill="FFFFFF"/>
              <w:spacing w:line="360" w:lineRule="auto"/>
              <w:ind w:left="-108" w:right="-47"/>
              <w:jc w:val="center"/>
              <w:rPr>
                <w:b/>
                <w:sz w:val="20"/>
              </w:rPr>
            </w:pPr>
            <w:r w:rsidRPr="00C41C26">
              <w:rPr>
                <w:b/>
                <w:color w:val="000000"/>
                <w:sz w:val="20"/>
              </w:rPr>
              <w:t>150</w:t>
            </w:r>
          </w:p>
        </w:tc>
        <w:tc>
          <w:tcPr>
            <w:tcW w:w="462" w:type="dxa"/>
            <w:vAlign w:val="center"/>
          </w:tcPr>
          <w:p w14:paraId="3E9F599B" w14:textId="77777777" w:rsidR="00474005" w:rsidRPr="00C41C26" w:rsidRDefault="00474005" w:rsidP="00511AF9">
            <w:pPr>
              <w:shd w:val="clear" w:color="auto" w:fill="FFFFFF"/>
              <w:spacing w:line="360" w:lineRule="auto"/>
              <w:ind w:left="-108" w:right="-127"/>
              <w:jc w:val="center"/>
              <w:rPr>
                <w:b/>
                <w:sz w:val="20"/>
              </w:rPr>
            </w:pPr>
            <w:r w:rsidRPr="00C41C26">
              <w:rPr>
                <w:b/>
                <w:color w:val="000000"/>
                <w:sz w:val="20"/>
              </w:rPr>
              <w:t>200</w:t>
            </w:r>
          </w:p>
        </w:tc>
        <w:tc>
          <w:tcPr>
            <w:tcW w:w="481" w:type="dxa"/>
            <w:vAlign w:val="center"/>
          </w:tcPr>
          <w:p w14:paraId="023D6C73" w14:textId="77777777" w:rsidR="00474005" w:rsidRPr="00C41C26" w:rsidRDefault="00474005" w:rsidP="00511AF9">
            <w:pPr>
              <w:shd w:val="clear" w:color="auto" w:fill="FFFFFF"/>
              <w:spacing w:line="360" w:lineRule="auto"/>
              <w:ind w:left="-108" w:right="-108"/>
              <w:jc w:val="center"/>
              <w:rPr>
                <w:b/>
                <w:sz w:val="20"/>
              </w:rPr>
            </w:pPr>
            <w:r w:rsidRPr="00C41C26">
              <w:rPr>
                <w:b/>
                <w:sz w:val="20"/>
              </w:rPr>
              <w:t>250</w:t>
            </w:r>
          </w:p>
        </w:tc>
        <w:tc>
          <w:tcPr>
            <w:tcW w:w="481" w:type="dxa"/>
            <w:vAlign w:val="center"/>
          </w:tcPr>
          <w:p w14:paraId="097622CA" w14:textId="77777777" w:rsidR="00474005" w:rsidRPr="00C41C26" w:rsidRDefault="00474005" w:rsidP="00511AF9">
            <w:pPr>
              <w:shd w:val="clear" w:color="auto" w:fill="FFFFFF"/>
              <w:spacing w:line="360" w:lineRule="auto"/>
              <w:ind w:left="-108" w:right="-108"/>
              <w:jc w:val="center"/>
              <w:rPr>
                <w:b/>
                <w:sz w:val="20"/>
              </w:rPr>
            </w:pPr>
            <w:r w:rsidRPr="00C41C26">
              <w:rPr>
                <w:b/>
                <w:color w:val="000000"/>
                <w:sz w:val="20"/>
              </w:rPr>
              <w:t>300</w:t>
            </w:r>
          </w:p>
        </w:tc>
        <w:tc>
          <w:tcPr>
            <w:tcW w:w="833" w:type="dxa"/>
            <w:vAlign w:val="center"/>
          </w:tcPr>
          <w:p w14:paraId="14215CE7" w14:textId="77777777" w:rsidR="00474005" w:rsidRPr="00C41C26" w:rsidRDefault="00474005" w:rsidP="00511AF9">
            <w:pPr>
              <w:shd w:val="clear" w:color="auto" w:fill="FFFFFF"/>
              <w:spacing w:line="360" w:lineRule="auto"/>
              <w:ind w:left="-108" w:right="-108"/>
              <w:jc w:val="center"/>
              <w:rPr>
                <w:b/>
                <w:sz w:val="20"/>
              </w:rPr>
            </w:pPr>
            <w:r w:rsidRPr="00C41C26">
              <w:rPr>
                <w:b/>
                <w:sz w:val="20"/>
              </w:rPr>
              <w:t>350</w:t>
            </w:r>
          </w:p>
        </w:tc>
      </w:tr>
      <w:tr w:rsidR="00474005" w:rsidRPr="00C41C26" w14:paraId="0B8DAFE2" w14:textId="77777777" w:rsidTr="00BC0627">
        <w:trPr>
          <w:trHeight w:val="259"/>
          <w:jc w:val="center"/>
        </w:trPr>
        <w:tc>
          <w:tcPr>
            <w:tcW w:w="1434" w:type="dxa"/>
            <w:vMerge w:val="restart"/>
            <w:vAlign w:val="center"/>
          </w:tcPr>
          <w:p w14:paraId="189C9148"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0,10</w:t>
            </w:r>
          </w:p>
        </w:tc>
        <w:tc>
          <w:tcPr>
            <w:tcW w:w="720" w:type="dxa"/>
            <w:vAlign w:val="center"/>
          </w:tcPr>
          <w:p w14:paraId="497E4049"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0B751527"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10</w:t>
            </w:r>
          </w:p>
        </w:tc>
        <w:tc>
          <w:tcPr>
            <w:tcW w:w="471" w:type="dxa"/>
            <w:vAlign w:val="center"/>
          </w:tcPr>
          <w:p w14:paraId="25B92A79"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20</w:t>
            </w:r>
          </w:p>
        </w:tc>
        <w:tc>
          <w:tcPr>
            <w:tcW w:w="542" w:type="dxa"/>
            <w:vAlign w:val="center"/>
          </w:tcPr>
          <w:p w14:paraId="4B9F2B5D"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25</w:t>
            </w:r>
          </w:p>
        </w:tc>
        <w:tc>
          <w:tcPr>
            <w:tcW w:w="462" w:type="dxa"/>
            <w:vAlign w:val="center"/>
          </w:tcPr>
          <w:p w14:paraId="344F6C99"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30</w:t>
            </w:r>
          </w:p>
        </w:tc>
        <w:tc>
          <w:tcPr>
            <w:tcW w:w="481" w:type="dxa"/>
            <w:vAlign w:val="center"/>
          </w:tcPr>
          <w:p w14:paraId="6605ECF1"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40</w:t>
            </w:r>
          </w:p>
        </w:tc>
        <w:tc>
          <w:tcPr>
            <w:tcW w:w="481" w:type="dxa"/>
            <w:vAlign w:val="center"/>
          </w:tcPr>
          <w:p w14:paraId="0C5FBEB5"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55</w:t>
            </w:r>
          </w:p>
        </w:tc>
        <w:tc>
          <w:tcPr>
            <w:tcW w:w="833" w:type="dxa"/>
            <w:vAlign w:val="center"/>
          </w:tcPr>
          <w:p w14:paraId="5023E179"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65</w:t>
            </w:r>
          </w:p>
        </w:tc>
      </w:tr>
      <w:tr w:rsidR="00474005" w:rsidRPr="00C41C26" w14:paraId="746F5AC6" w14:textId="77777777" w:rsidTr="00BC0627">
        <w:trPr>
          <w:trHeight w:val="138"/>
          <w:jc w:val="center"/>
        </w:trPr>
        <w:tc>
          <w:tcPr>
            <w:tcW w:w="1434" w:type="dxa"/>
            <w:vMerge/>
            <w:vAlign w:val="center"/>
          </w:tcPr>
          <w:p w14:paraId="55A12B2C" w14:textId="77777777" w:rsidR="00474005" w:rsidRPr="00C41C26" w:rsidRDefault="00474005" w:rsidP="00511AF9">
            <w:pPr>
              <w:spacing w:line="360" w:lineRule="auto"/>
              <w:ind w:left="-142"/>
              <w:jc w:val="center"/>
              <w:rPr>
                <w:sz w:val="20"/>
              </w:rPr>
            </w:pPr>
          </w:p>
        </w:tc>
        <w:tc>
          <w:tcPr>
            <w:tcW w:w="720" w:type="dxa"/>
            <w:vAlign w:val="center"/>
          </w:tcPr>
          <w:p w14:paraId="2302080F"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1FFBEF75"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25</w:t>
            </w:r>
          </w:p>
        </w:tc>
        <w:tc>
          <w:tcPr>
            <w:tcW w:w="471" w:type="dxa"/>
            <w:vAlign w:val="center"/>
          </w:tcPr>
          <w:p w14:paraId="1F1E2456"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40</w:t>
            </w:r>
          </w:p>
        </w:tc>
        <w:tc>
          <w:tcPr>
            <w:tcW w:w="542" w:type="dxa"/>
            <w:vAlign w:val="center"/>
          </w:tcPr>
          <w:p w14:paraId="6264BFFF"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55</w:t>
            </w:r>
          </w:p>
        </w:tc>
        <w:tc>
          <w:tcPr>
            <w:tcW w:w="462" w:type="dxa"/>
            <w:vAlign w:val="center"/>
          </w:tcPr>
          <w:p w14:paraId="4E2681C9"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65</w:t>
            </w:r>
          </w:p>
        </w:tc>
        <w:tc>
          <w:tcPr>
            <w:tcW w:w="481" w:type="dxa"/>
            <w:vAlign w:val="center"/>
          </w:tcPr>
          <w:p w14:paraId="364DE84B"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85</w:t>
            </w:r>
          </w:p>
        </w:tc>
        <w:tc>
          <w:tcPr>
            <w:tcW w:w="481" w:type="dxa"/>
            <w:vAlign w:val="center"/>
          </w:tcPr>
          <w:p w14:paraId="65D54AC7"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115</w:t>
            </w:r>
          </w:p>
        </w:tc>
        <w:tc>
          <w:tcPr>
            <w:tcW w:w="833" w:type="dxa"/>
            <w:vAlign w:val="center"/>
          </w:tcPr>
          <w:p w14:paraId="42A2A3B6"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130</w:t>
            </w:r>
          </w:p>
        </w:tc>
      </w:tr>
      <w:tr w:rsidR="00474005" w:rsidRPr="00C41C26" w14:paraId="333E3C40" w14:textId="77777777" w:rsidTr="00BC0627">
        <w:trPr>
          <w:trHeight w:val="271"/>
          <w:jc w:val="center"/>
        </w:trPr>
        <w:tc>
          <w:tcPr>
            <w:tcW w:w="1434" w:type="dxa"/>
            <w:vMerge w:val="restart"/>
            <w:vAlign w:val="center"/>
          </w:tcPr>
          <w:p w14:paraId="6EFA6014"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0,20</w:t>
            </w:r>
          </w:p>
        </w:tc>
        <w:tc>
          <w:tcPr>
            <w:tcW w:w="720" w:type="dxa"/>
            <w:vAlign w:val="center"/>
          </w:tcPr>
          <w:p w14:paraId="1644CCBD"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686F30AB"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14</w:t>
            </w:r>
          </w:p>
        </w:tc>
        <w:tc>
          <w:tcPr>
            <w:tcW w:w="471" w:type="dxa"/>
            <w:vAlign w:val="center"/>
          </w:tcPr>
          <w:p w14:paraId="0CAB114D"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25</w:t>
            </w:r>
          </w:p>
        </w:tc>
        <w:tc>
          <w:tcPr>
            <w:tcW w:w="542" w:type="dxa"/>
            <w:vAlign w:val="center"/>
          </w:tcPr>
          <w:p w14:paraId="19C37025"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30</w:t>
            </w:r>
          </w:p>
        </w:tc>
        <w:tc>
          <w:tcPr>
            <w:tcW w:w="462" w:type="dxa"/>
            <w:vAlign w:val="center"/>
          </w:tcPr>
          <w:p w14:paraId="79B2059E"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45</w:t>
            </w:r>
          </w:p>
        </w:tc>
        <w:tc>
          <w:tcPr>
            <w:tcW w:w="481" w:type="dxa"/>
            <w:vAlign w:val="center"/>
          </w:tcPr>
          <w:p w14:paraId="3D8E77DC"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55</w:t>
            </w:r>
          </w:p>
        </w:tc>
        <w:tc>
          <w:tcPr>
            <w:tcW w:w="481" w:type="dxa"/>
            <w:vAlign w:val="center"/>
          </w:tcPr>
          <w:p w14:paraId="1D98F755"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80</w:t>
            </w:r>
          </w:p>
        </w:tc>
        <w:tc>
          <w:tcPr>
            <w:tcW w:w="833" w:type="dxa"/>
            <w:vAlign w:val="center"/>
          </w:tcPr>
          <w:p w14:paraId="10554B81"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90</w:t>
            </w:r>
          </w:p>
        </w:tc>
      </w:tr>
      <w:tr w:rsidR="00474005" w:rsidRPr="00C41C26" w14:paraId="338F48E8" w14:textId="77777777" w:rsidTr="00BC0627">
        <w:trPr>
          <w:trHeight w:val="258"/>
          <w:jc w:val="center"/>
        </w:trPr>
        <w:tc>
          <w:tcPr>
            <w:tcW w:w="1434" w:type="dxa"/>
            <w:vMerge/>
            <w:vAlign w:val="center"/>
          </w:tcPr>
          <w:p w14:paraId="759A396A" w14:textId="77777777" w:rsidR="00474005" w:rsidRPr="00C41C26" w:rsidRDefault="00474005" w:rsidP="00511AF9">
            <w:pPr>
              <w:spacing w:line="360" w:lineRule="auto"/>
              <w:ind w:left="-142"/>
              <w:jc w:val="center"/>
              <w:rPr>
                <w:sz w:val="20"/>
              </w:rPr>
            </w:pPr>
          </w:p>
        </w:tc>
        <w:tc>
          <w:tcPr>
            <w:tcW w:w="720" w:type="dxa"/>
            <w:vAlign w:val="center"/>
          </w:tcPr>
          <w:p w14:paraId="3899935D"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76B73A5D"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30</w:t>
            </w:r>
          </w:p>
        </w:tc>
        <w:tc>
          <w:tcPr>
            <w:tcW w:w="471" w:type="dxa"/>
            <w:vAlign w:val="center"/>
          </w:tcPr>
          <w:p w14:paraId="6E46EAFB"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60</w:t>
            </w:r>
          </w:p>
        </w:tc>
        <w:tc>
          <w:tcPr>
            <w:tcW w:w="542" w:type="dxa"/>
            <w:vAlign w:val="center"/>
          </w:tcPr>
          <w:p w14:paraId="31B1A049"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70</w:t>
            </w:r>
          </w:p>
        </w:tc>
        <w:tc>
          <w:tcPr>
            <w:tcW w:w="462" w:type="dxa"/>
            <w:vAlign w:val="center"/>
          </w:tcPr>
          <w:p w14:paraId="065EE92A"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90</w:t>
            </w:r>
          </w:p>
        </w:tc>
        <w:tc>
          <w:tcPr>
            <w:tcW w:w="481" w:type="dxa"/>
            <w:vAlign w:val="center"/>
          </w:tcPr>
          <w:p w14:paraId="02239F2B"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115</w:t>
            </w:r>
          </w:p>
        </w:tc>
        <w:tc>
          <w:tcPr>
            <w:tcW w:w="481" w:type="dxa"/>
            <w:vAlign w:val="center"/>
          </w:tcPr>
          <w:p w14:paraId="2B9DDCDC"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170</w:t>
            </w:r>
          </w:p>
        </w:tc>
        <w:tc>
          <w:tcPr>
            <w:tcW w:w="833" w:type="dxa"/>
            <w:vAlign w:val="center"/>
          </w:tcPr>
          <w:p w14:paraId="622EAC27"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195</w:t>
            </w:r>
          </w:p>
        </w:tc>
      </w:tr>
      <w:tr w:rsidR="00474005" w:rsidRPr="00C41C26" w14:paraId="233AE0DD" w14:textId="77777777" w:rsidTr="00BC0627">
        <w:trPr>
          <w:trHeight w:val="261"/>
          <w:jc w:val="center"/>
        </w:trPr>
        <w:tc>
          <w:tcPr>
            <w:tcW w:w="1434" w:type="dxa"/>
            <w:vMerge w:val="restart"/>
            <w:vAlign w:val="center"/>
          </w:tcPr>
          <w:p w14:paraId="1AECC5F9"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0,30</w:t>
            </w:r>
          </w:p>
        </w:tc>
        <w:tc>
          <w:tcPr>
            <w:tcW w:w="720" w:type="dxa"/>
            <w:vAlign w:val="center"/>
          </w:tcPr>
          <w:p w14:paraId="0873A532"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57952A6E"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17</w:t>
            </w:r>
          </w:p>
        </w:tc>
        <w:tc>
          <w:tcPr>
            <w:tcW w:w="471" w:type="dxa"/>
            <w:vAlign w:val="center"/>
          </w:tcPr>
          <w:p w14:paraId="1089B1CE"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35</w:t>
            </w:r>
          </w:p>
        </w:tc>
        <w:tc>
          <w:tcPr>
            <w:tcW w:w="542" w:type="dxa"/>
            <w:vAlign w:val="center"/>
          </w:tcPr>
          <w:p w14:paraId="0D76D846"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40</w:t>
            </w:r>
          </w:p>
        </w:tc>
        <w:tc>
          <w:tcPr>
            <w:tcW w:w="462" w:type="dxa"/>
            <w:vAlign w:val="center"/>
          </w:tcPr>
          <w:p w14:paraId="23539DE5"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55</w:t>
            </w:r>
          </w:p>
        </w:tc>
        <w:tc>
          <w:tcPr>
            <w:tcW w:w="481" w:type="dxa"/>
            <w:vAlign w:val="center"/>
          </w:tcPr>
          <w:p w14:paraId="59DD10F6"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70</w:t>
            </w:r>
          </w:p>
        </w:tc>
        <w:tc>
          <w:tcPr>
            <w:tcW w:w="481" w:type="dxa"/>
            <w:vAlign w:val="center"/>
          </w:tcPr>
          <w:p w14:paraId="10E0A51B"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95</w:t>
            </w:r>
          </w:p>
        </w:tc>
        <w:tc>
          <w:tcPr>
            <w:tcW w:w="833" w:type="dxa"/>
            <w:vAlign w:val="center"/>
          </w:tcPr>
          <w:p w14:paraId="152ABA54"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110</w:t>
            </w:r>
          </w:p>
        </w:tc>
      </w:tr>
      <w:tr w:rsidR="00474005" w:rsidRPr="00C41C26" w14:paraId="5373396A" w14:textId="77777777" w:rsidTr="00BC0627">
        <w:trPr>
          <w:trHeight w:val="252"/>
          <w:jc w:val="center"/>
        </w:trPr>
        <w:tc>
          <w:tcPr>
            <w:tcW w:w="1434" w:type="dxa"/>
            <w:vMerge/>
            <w:vAlign w:val="center"/>
          </w:tcPr>
          <w:p w14:paraId="24D1488B" w14:textId="77777777" w:rsidR="00474005" w:rsidRPr="00C41C26" w:rsidRDefault="00474005" w:rsidP="00511AF9">
            <w:pPr>
              <w:spacing w:line="360" w:lineRule="auto"/>
              <w:ind w:left="-142"/>
              <w:jc w:val="center"/>
              <w:rPr>
                <w:sz w:val="20"/>
              </w:rPr>
            </w:pPr>
          </w:p>
        </w:tc>
        <w:tc>
          <w:tcPr>
            <w:tcW w:w="720" w:type="dxa"/>
            <w:vAlign w:val="center"/>
          </w:tcPr>
          <w:p w14:paraId="0BD8B033"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12EC54BE"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40</w:t>
            </w:r>
          </w:p>
        </w:tc>
        <w:tc>
          <w:tcPr>
            <w:tcW w:w="471" w:type="dxa"/>
            <w:vAlign w:val="center"/>
          </w:tcPr>
          <w:p w14:paraId="0F7BCA0E"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70</w:t>
            </w:r>
          </w:p>
        </w:tc>
        <w:tc>
          <w:tcPr>
            <w:tcW w:w="542" w:type="dxa"/>
            <w:vAlign w:val="center"/>
          </w:tcPr>
          <w:p w14:paraId="1B032413"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80</w:t>
            </w:r>
          </w:p>
        </w:tc>
        <w:tc>
          <w:tcPr>
            <w:tcW w:w="462" w:type="dxa"/>
            <w:vAlign w:val="center"/>
          </w:tcPr>
          <w:p w14:paraId="628BAE17"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110</w:t>
            </w:r>
          </w:p>
        </w:tc>
        <w:tc>
          <w:tcPr>
            <w:tcW w:w="481" w:type="dxa"/>
            <w:vAlign w:val="center"/>
          </w:tcPr>
          <w:p w14:paraId="23A2833F"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145</w:t>
            </w:r>
          </w:p>
        </w:tc>
        <w:tc>
          <w:tcPr>
            <w:tcW w:w="481" w:type="dxa"/>
            <w:vAlign w:val="center"/>
          </w:tcPr>
          <w:p w14:paraId="2C91C807"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205</w:t>
            </w:r>
          </w:p>
        </w:tc>
        <w:tc>
          <w:tcPr>
            <w:tcW w:w="833" w:type="dxa"/>
            <w:vAlign w:val="center"/>
          </w:tcPr>
          <w:p w14:paraId="6FB37A99"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235</w:t>
            </w:r>
          </w:p>
        </w:tc>
      </w:tr>
      <w:tr w:rsidR="00474005" w:rsidRPr="00C41C26" w14:paraId="3CBDB499" w14:textId="77777777" w:rsidTr="00BC0627">
        <w:trPr>
          <w:trHeight w:val="255"/>
          <w:jc w:val="center"/>
        </w:trPr>
        <w:tc>
          <w:tcPr>
            <w:tcW w:w="1434" w:type="dxa"/>
            <w:vMerge w:val="restart"/>
            <w:vAlign w:val="center"/>
          </w:tcPr>
          <w:p w14:paraId="066E7ED6"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0,40</w:t>
            </w:r>
          </w:p>
        </w:tc>
        <w:tc>
          <w:tcPr>
            <w:tcW w:w="720" w:type="dxa"/>
            <w:vAlign w:val="center"/>
          </w:tcPr>
          <w:p w14:paraId="58049DB9"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4423B512"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21</w:t>
            </w:r>
          </w:p>
        </w:tc>
        <w:tc>
          <w:tcPr>
            <w:tcW w:w="471" w:type="dxa"/>
            <w:vAlign w:val="center"/>
          </w:tcPr>
          <w:p w14:paraId="28E65ED7"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40</w:t>
            </w:r>
          </w:p>
        </w:tc>
        <w:tc>
          <w:tcPr>
            <w:tcW w:w="542" w:type="dxa"/>
            <w:vAlign w:val="center"/>
          </w:tcPr>
          <w:p w14:paraId="28D115C7"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45</w:t>
            </w:r>
          </w:p>
        </w:tc>
        <w:tc>
          <w:tcPr>
            <w:tcW w:w="462" w:type="dxa"/>
            <w:vAlign w:val="center"/>
          </w:tcPr>
          <w:p w14:paraId="783D4B8E"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60</w:t>
            </w:r>
          </w:p>
        </w:tc>
        <w:tc>
          <w:tcPr>
            <w:tcW w:w="481" w:type="dxa"/>
            <w:vAlign w:val="center"/>
          </w:tcPr>
          <w:p w14:paraId="628885BD"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80</w:t>
            </w:r>
          </w:p>
        </w:tc>
        <w:tc>
          <w:tcPr>
            <w:tcW w:w="481" w:type="dxa"/>
            <w:vAlign w:val="center"/>
          </w:tcPr>
          <w:p w14:paraId="2A7F86F1"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110</w:t>
            </w:r>
          </w:p>
        </w:tc>
        <w:tc>
          <w:tcPr>
            <w:tcW w:w="833" w:type="dxa"/>
            <w:vAlign w:val="center"/>
          </w:tcPr>
          <w:p w14:paraId="796898E0"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140</w:t>
            </w:r>
          </w:p>
        </w:tc>
      </w:tr>
      <w:tr w:rsidR="00474005" w:rsidRPr="00C41C26" w14:paraId="2C64E74C" w14:textId="77777777" w:rsidTr="00BC0627">
        <w:trPr>
          <w:trHeight w:val="260"/>
          <w:jc w:val="center"/>
        </w:trPr>
        <w:tc>
          <w:tcPr>
            <w:tcW w:w="1434" w:type="dxa"/>
            <w:vMerge/>
            <w:vAlign w:val="center"/>
          </w:tcPr>
          <w:p w14:paraId="54C628B9" w14:textId="77777777" w:rsidR="00474005" w:rsidRPr="00C41C26" w:rsidRDefault="00474005" w:rsidP="00511AF9">
            <w:pPr>
              <w:spacing w:line="360" w:lineRule="auto"/>
              <w:ind w:left="-142"/>
              <w:jc w:val="center"/>
              <w:rPr>
                <w:sz w:val="20"/>
              </w:rPr>
            </w:pPr>
          </w:p>
        </w:tc>
        <w:tc>
          <w:tcPr>
            <w:tcW w:w="720" w:type="dxa"/>
            <w:vAlign w:val="center"/>
          </w:tcPr>
          <w:p w14:paraId="51152490"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33287C9C"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45</w:t>
            </w:r>
          </w:p>
        </w:tc>
        <w:tc>
          <w:tcPr>
            <w:tcW w:w="471" w:type="dxa"/>
            <w:vAlign w:val="center"/>
          </w:tcPr>
          <w:p w14:paraId="33412D69"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85</w:t>
            </w:r>
          </w:p>
        </w:tc>
        <w:tc>
          <w:tcPr>
            <w:tcW w:w="542" w:type="dxa"/>
            <w:vAlign w:val="center"/>
          </w:tcPr>
          <w:p w14:paraId="6677EC95"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95</w:t>
            </w:r>
          </w:p>
        </w:tc>
        <w:tc>
          <w:tcPr>
            <w:tcW w:w="462" w:type="dxa"/>
            <w:vAlign w:val="center"/>
          </w:tcPr>
          <w:p w14:paraId="21BC0F5C"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130</w:t>
            </w:r>
          </w:p>
        </w:tc>
        <w:tc>
          <w:tcPr>
            <w:tcW w:w="481" w:type="dxa"/>
            <w:vAlign w:val="center"/>
          </w:tcPr>
          <w:p w14:paraId="46A6003B"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185</w:t>
            </w:r>
          </w:p>
        </w:tc>
        <w:tc>
          <w:tcPr>
            <w:tcW w:w="481" w:type="dxa"/>
            <w:vAlign w:val="center"/>
          </w:tcPr>
          <w:p w14:paraId="6963C008"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235</w:t>
            </w:r>
          </w:p>
        </w:tc>
        <w:tc>
          <w:tcPr>
            <w:tcW w:w="833" w:type="dxa"/>
            <w:vAlign w:val="center"/>
          </w:tcPr>
          <w:p w14:paraId="32CAE2A0"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280</w:t>
            </w:r>
          </w:p>
        </w:tc>
      </w:tr>
      <w:tr w:rsidR="00474005" w:rsidRPr="00C41C26" w14:paraId="1AB8689A" w14:textId="77777777" w:rsidTr="00BC0627">
        <w:trPr>
          <w:trHeight w:val="249"/>
          <w:jc w:val="center"/>
        </w:trPr>
        <w:tc>
          <w:tcPr>
            <w:tcW w:w="1434" w:type="dxa"/>
            <w:vMerge w:val="restart"/>
            <w:vAlign w:val="center"/>
          </w:tcPr>
          <w:p w14:paraId="360A19EA"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0,50</w:t>
            </w:r>
          </w:p>
        </w:tc>
        <w:tc>
          <w:tcPr>
            <w:tcW w:w="720" w:type="dxa"/>
            <w:vAlign w:val="center"/>
          </w:tcPr>
          <w:p w14:paraId="3C90EE8A"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1F1BF761"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24</w:t>
            </w:r>
          </w:p>
        </w:tc>
        <w:tc>
          <w:tcPr>
            <w:tcW w:w="471" w:type="dxa"/>
            <w:vAlign w:val="center"/>
          </w:tcPr>
          <w:p w14:paraId="0EEE1683"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45</w:t>
            </w:r>
          </w:p>
        </w:tc>
        <w:tc>
          <w:tcPr>
            <w:tcW w:w="542" w:type="dxa"/>
            <w:vAlign w:val="center"/>
          </w:tcPr>
          <w:p w14:paraId="5EE263FF"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50</w:t>
            </w:r>
          </w:p>
        </w:tc>
        <w:tc>
          <w:tcPr>
            <w:tcW w:w="462" w:type="dxa"/>
            <w:vAlign w:val="center"/>
          </w:tcPr>
          <w:p w14:paraId="2E23279F"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70</w:t>
            </w:r>
          </w:p>
        </w:tc>
        <w:tc>
          <w:tcPr>
            <w:tcW w:w="481" w:type="dxa"/>
            <w:vAlign w:val="center"/>
          </w:tcPr>
          <w:p w14:paraId="15B3CD84"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90</w:t>
            </w:r>
          </w:p>
        </w:tc>
        <w:tc>
          <w:tcPr>
            <w:tcW w:w="481" w:type="dxa"/>
            <w:vAlign w:val="center"/>
          </w:tcPr>
          <w:p w14:paraId="2DDFF0C2"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120</w:t>
            </w:r>
          </w:p>
        </w:tc>
        <w:tc>
          <w:tcPr>
            <w:tcW w:w="833" w:type="dxa"/>
            <w:vAlign w:val="center"/>
          </w:tcPr>
          <w:p w14:paraId="032417F9"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160</w:t>
            </w:r>
          </w:p>
        </w:tc>
      </w:tr>
      <w:tr w:rsidR="00474005" w:rsidRPr="00C41C26" w14:paraId="10D03455" w14:textId="77777777" w:rsidTr="00BC0627">
        <w:trPr>
          <w:trHeight w:val="254"/>
          <w:jc w:val="center"/>
        </w:trPr>
        <w:tc>
          <w:tcPr>
            <w:tcW w:w="1434" w:type="dxa"/>
            <w:vMerge/>
            <w:vAlign w:val="center"/>
          </w:tcPr>
          <w:p w14:paraId="2F9197D1" w14:textId="77777777" w:rsidR="00474005" w:rsidRPr="00C41C26" w:rsidRDefault="00474005" w:rsidP="00511AF9">
            <w:pPr>
              <w:spacing w:line="360" w:lineRule="auto"/>
              <w:ind w:left="-142"/>
              <w:jc w:val="center"/>
              <w:rPr>
                <w:sz w:val="20"/>
              </w:rPr>
            </w:pPr>
          </w:p>
        </w:tc>
        <w:tc>
          <w:tcPr>
            <w:tcW w:w="720" w:type="dxa"/>
            <w:vAlign w:val="center"/>
          </w:tcPr>
          <w:p w14:paraId="7F79FC6C"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05D5B0BA"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50</w:t>
            </w:r>
          </w:p>
        </w:tc>
        <w:tc>
          <w:tcPr>
            <w:tcW w:w="471" w:type="dxa"/>
            <w:vAlign w:val="center"/>
          </w:tcPr>
          <w:p w14:paraId="71E97BDA"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90</w:t>
            </w:r>
          </w:p>
        </w:tc>
        <w:tc>
          <w:tcPr>
            <w:tcW w:w="542" w:type="dxa"/>
            <w:vAlign w:val="center"/>
          </w:tcPr>
          <w:p w14:paraId="25414173"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105</w:t>
            </w:r>
          </w:p>
        </w:tc>
        <w:tc>
          <w:tcPr>
            <w:tcW w:w="462" w:type="dxa"/>
            <w:vAlign w:val="center"/>
          </w:tcPr>
          <w:p w14:paraId="537897F1"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145</w:t>
            </w:r>
          </w:p>
        </w:tc>
        <w:tc>
          <w:tcPr>
            <w:tcW w:w="481" w:type="dxa"/>
            <w:vAlign w:val="center"/>
          </w:tcPr>
          <w:p w14:paraId="5469D71C"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200</w:t>
            </w:r>
          </w:p>
        </w:tc>
        <w:tc>
          <w:tcPr>
            <w:tcW w:w="481" w:type="dxa"/>
            <w:vAlign w:val="center"/>
          </w:tcPr>
          <w:p w14:paraId="7B6E2FD9"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265</w:t>
            </w:r>
          </w:p>
        </w:tc>
        <w:tc>
          <w:tcPr>
            <w:tcW w:w="833" w:type="dxa"/>
            <w:vAlign w:val="center"/>
          </w:tcPr>
          <w:p w14:paraId="4D2EA080"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325</w:t>
            </w:r>
          </w:p>
        </w:tc>
      </w:tr>
      <w:tr w:rsidR="00474005" w:rsidRPr="00C41C26" w14:paraId="7D10EC72" w14:textId="77777777" w:rsidTr="00BC0627">
        <w:trPr>
          <w:trHeight w:val="257"/>
          <w:jc w:val="center"/>
        </w:trPr>
        <w:tc>
          <w:tcPr>
            <w:tcW w:w="1434" w:type="dxa"/>
            <w:vMerge w:val="restart"/>
            <w:vAlign w:val="center"/>
          </w:tcPr>
          <w:p w14:paraId="1E744E96"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0,60</w:t>
            </w:r>
          </w:p>
        </w:tc>
        <w:tc>
          <w:tcPr>
            <w:tcW w:w="720" w:type="dxa"/>
            <w:vAlign w:val="center"/>
          </w:tcPr>
          <w:p w14:paraId="6EF7A2B0"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2D291DBE"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26</w:t>
            </w:r>
          </w:p>
        </w:tc>
        <w:tc>
          <w:tcPr>
            <w:tcW w:w="471" w:type="dxa"/>
            <w:vAlign w:val="center"/>
          </w:tcPr>
          <w:p w14:paraId="1D66D9C4"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47</w:t>
            </w:r>
          </w:p>
        </w:tc>
        <w:tc>
          <w:tcPr>
            <w:tcW w:w="542" w:type="dxa"/>
            <w:vAlign w:val="center"/>
          </w:tcPr>
          <w:p w14:paraId="0DBD0295"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55</w:t>
            </w:r>
          </w:p>
        </w:tc>
        <w:tc>
          <w:tcPr>
            <w:tcW w:w="462" w:type="dxa"/>
            <w:vAlign w:val="center"/>
          </w:tcPr>
          <w:p w14:paraId="2718C175"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80</w:t>
            </w:r>
          </w:p>
        </w:tc>
        <w:tc>
          <w:tcPr>
            <w:tcW w:w="481" w:type="dxa"/>
            <w:vAlign w:val="center"/>
          </w:tcPr>
          <w:p w14:paraId="7BC2693C"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110</w:t>
            </w:r>
          </w:p>
        </w:tc>
        <w:tc>
          <w:tcPr>
            <w:tcW w:w="481" w:type="dxa"/>
            <w:vAlign w:val="center"/>
          </w:tcPr>
          <w:p w14:paraId="6C4C2ACA"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140</w:t>
            </w:r>
          </w:p>
        </w:tc>
        <w:tc>
          <w:tcPr>
            <w:tcW w:w="833" w:type="dxa"/>
            <w:vAlign w:val="center"/>
          </w:tcPr>
          <w:p w14:paraId="41127B4C"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190</w:t>
            </w:r>
          </w:p>
        </w:tc>
      </w:tr>
      <w:tr w:rsidR="00474005" w:rsidRPr="00C41C26" w14:paraId="03073A9B" w14:textId="77777777" w:rsidTr="00BC0627">
        <w:trPr>
          <w:trHeight w:val="248"/>
          <w:jc w:val="center"/>
        </w:trPr>
        <w:tc>
          <w:tcPr>
            <w:tcW w:w="1434" w:type="dxa"/>
            <w:vMerge/>
            <w:vAlign w:val="center"/>
          </w:tcPr>
          <w:p w14:paraId="0D4BC974" w14:textId="77777777" w:rsidR="00474005" w:rsidRPr="00C41C26" w:rsidRDefault="00474005" w:rsidP="00511AF9">
            <w:pPr>
              <w:spacing w:line="360" w:lineRule="auto"/>
              <w:ind w:left="-142"/>
              <w:jc w:val="center"/>
              <w:rPr>
                <w:sz w:val="20"/>
              </w:rPr>
            </w:pPr>
          </w:p>
        </w:tc>
        <w:tc>
          <w:tcPr>
            <w:tcW w:w="720" w:type="dxa"/>
            <w:vAlign w:val="center"/>
          </w:tcPr>
          <w:p w14:paraId="2F7C1A51"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470A7196"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52</w:t>
            </w:r>
          </w:p>
        </w:tc>
        <w:tc>
          <w:tcPr>
            <w:tcW w:w="471" w:type="dxa"/>
            <w:vAlign w:val="center"/>
          </w:tcPr>
          <w:p w14:paraId="76B4715D"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95</w:t>
            </w:r>
          </w:p>
        </w:tc>
        <w:tc>
          <w:tcPr>
            <w:tcW w:w="542" w:type="dxa"/>
            <w:vAlign w:val="center"/>
          </w:tcPr>
          <w:p w14:paraId="036DEFE1"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110</w:t>
            </w:r>
          </w:p>
        </w:tc>
        <w:tc>
          <w:tcPr>
            <w:tcW w:w="462" w:type="dxa"/>
            <w:vAlign w:val="center"/>
          </w:tcPr>
          <w:p w14:paraId="2B983E37"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163</w:t>
            </w:r>
          </w:p>
        </w:tc>
        <w:tc>
          <w:tcPr>
            <w:tcW w:w="481" w:type="dxa"/>
            <w:vAlign w:val="center"/>
          </w:tcPr>
          <w:p w14:paraId="0A9795A8"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225</w:t>
            </w:r>
          </w:p>
        </w:tc>
        <w:tc>
          <w:tcPr>
            <w:tcW w:w="481" w:type="dxa"/>
            <w:vAlign w:val="center"/>
          </w:tcPr>
          <w:p w14:paraId="7455010E"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290</w:t>
            </w:r>
          </w:p>
        </w:tc>
        <w:tc>
          <w:tcPr>
            <w:tcW w:w="833" w:type="dxa"/>
            <w:vAlign w:val="center"/>
          </w:tcPr>
          <w:p w14:paraId="7C166AAC"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380</w:t>
            </w:r>
          </w:p>
        </w:tc>
      </w:tr>
      <w:tr w:rsidR="00474005" w:rsidRPr="00C41C26" w14:paraId="5B11F9BC" w14:textId="77777777" w:rsidTr="00BC0627">
        <w:trPr>
          <w:trHeight w:val="251"/>
          <w:jc w:val="center"/>
        </w:trPr>
        <w:tc>
          <w:tcPr>
            <w:tcW w:w="1434" w:type="dxa"/>
            <w:vMerge w:val="restart"/>
            <w:vAlign w:val="center"/>
          </w:tcPr>
          <w:p w14:paraId="475FF1FF"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0,70</w:t>
            </w:r>
          </w:p>
        </w:tc>
        <w:tc>
          <w:tcPr>
            <w:tcW w:w="720" w:type="dxa"/>
            <w:vAlign w:val="center"/>
          </w:tcPr>
          <w:p w14:paraId="46D3AB7D"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4166C1D0"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29</w:t>
            </w:r>
          </w:p>
        </w:tc>
        <w:tc>
          <w:tcPr>
            <w:tcW w:w="471" w:type="dxa"/>
            <w:vAlign w:val="center"/>
          </w:tcPr>
          <w:p w14:paraId="1E261584"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50</w:t>
            </w:r>
          </w:p>
        </w:tc>
        <w:tc>
          <w:tcPr>
            <w:tcW w:w="542" w:type="dxa"/>
            <w:vAlign w:val="center"/>
          </w:tcPr>
          <w:p w14:paraId="36143156"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65</w:t>
            </w:r>
          </w:p>
        </w:tc>
        <w:tc>
          <w:tcPr>
            <w:tcW w:w="462" w:type="dxa"/>
            <w:vAlign w:val="center"/>
          </w:tcPr>
          <w:p w14:paraId="3FB5758D"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90</w:t>
            </w:r>
          </w:p>
        </w:tc>
        <w:tc>
          <w:tcPr>
            <w:tcW w:w="481" w:type="dxa"/>
            <w:vAlign w:val="center"/>
          </w:tcPr>
          <w:p w14:paraId="2F6B7CBD"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125</w:t>
            </w:r>
          </w:p>
        </w:tc>
        <w:tc>
          <w:tcPr>
            <w:tcW w:w="481" w:type="dxa"/>
            <w:vAlign w:val="center"/>
          </w:tcPr>
          <w:p w14:paraId="499D2252"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160</w:t>
            </w:r>
          </w:p>
        </w:tc>
        <w:tc>
          <w:tcPr>
            <w:tcW w:w="833" w:type="dxa"/>
            <w:vAlign w:val="center"/>
          </w:tcPr>
          <w:p w14:paraId="2C3A7E74"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210</w:t>
            </w:r>
          </w:p>
        </w:tc>
      </w:tr>
      <w:tr w:rsidR="00474005" w:rsidRPr="00C41C26" w14:paraId="10DF1D1D" w14:textId="77777777" w:rsidTr="00BC0627">
        <w:trPr>
          <w:trHeight w:val="242"/>
          <w:jc w:val="center"/>
        </w:trPr>
        <w:tc>
          <w:tcPr>
            <w:tcW w:w="1434" w:type="dxa"/>
            <w:vMerge/>
            <w:vAlign w:val="center"/>
          </w:tcPr>
          <w:p w14:paraId="5BA69A14" w14:textId="77777777" w:rsidR="00474005" w:rsidRPr="00C41C26" w:rsidRDefault="00474005" w:rsidP="00511AF9">
            <w:pPr>
              <w:spacing w:line="360" w:lineRule="auto"/>
              <w:ind w:left="-142"/>
              <w:jc w:val="center"/>
              <w:rPr>
                <w:sz w:val="20"/>
              </w:rPr>
            </w:pPr>
          </w:p>
        </w:tc>
        <w:tc>
          <w:tcPr>
            <w:tcW w:w="720" w:type="dxa"/>
            <w:vAlign w:val="center"/>
          </w:tcPr>
          <w:p w14:paraId="2171E9FA"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2A29E733"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58</w:t>
            </w:r>
          </w:p>
        </w:tc>
        <w:tc>
          <w:tcPr>
            <w:tcW w:w="471" w:type="dxa"/>
            <w:vAlign w:val="center"/>
          </w:tcPr>
          <w:p w14:paraId="24975F07"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105</w:t>
            </w:r>
          </w:p>
        </w:tc>
        <w:tc>
          <w:tcPr>
            <w:tcW w:w="542" w:type="dxa"/>
            <w:vAlign w:val="center"/>
          </w:tcPr>
          <w:p w14:paraId="5E255EAA"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130</w:t>
            </w:r>
          </w:p>
        </w:tc>
        <w:tc>
          <w:tcPr>
            <w:tcW w:w="462" w:type="dxa"/>
            <w:vAlign w:val="center"/>
          </w:tcPr>
          <w:p w14:paraId="5AAD98C4"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183</w:t>
            </w:r>
          </w:p>
        </w:tc>
        <w:tc>
          <w:tcPr>
            <w:tcW w:w="481" w:type="dxa"/>
            <w:vAlign w:val="center"/>
          </w:tcPr>
          <w:p w14:paraId="50CA7E74"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255</w:t>
            </w:r>
          </w:p>
        </w:tc>
        <w:tc>
          <w:tcPr>
            <w:tcW w:w="481" w:type="dxa"/>
            <w:vAlign w:val="center"/>
          </w:tcPr>
          <w:p w14:paraId="03620D86"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330</w:t>
            </w:r>
          </w:p>
        </w:tc>
        <w:tc>
          <w:tcPr>
            <w:tcW w:w="833" w:type="dxa"/>
            <w:vAlign w:val="center"/>
          </w:tcPr>
          <w:p w14:paraId="63AD77F0"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440</w:t>
            </w:r>
          </w:p>
        </w:tc>
      </w:tr>
      <w:tr w:rsidR="00474005" w:rsidRPr="00C41C26" w14:paraId="0F6D2443" w14:textId="77777777" w:rsidTr="00BC0627">
        <w:trPr>
          <w:trHeight w:val="231"/>
          <w:jc w:val="center"/>
        </w:trPr>
        <w:tc>
          <w:tcPr>
            <w:tcW w:w="1434" w:type="dxa"/>
            <w:vMerge w:val="restart"/>
            <w:vAlign w:val="center"/>
          </w:tcPr>
          <w:p w14:paraId="5A6C9CBA" w14:textId="77777777" w:rsidR="00474005" w:rsidRPr="00C41C26" w:rsidRDefault="00474005" w:rsidP="00511AF9">
            <w:pPr>
              <w:shd w:val="clear" w:color="auto" w:fill="FFFFFF"/>
              <w:spacing w:line="360" w:lineRule="auto"/>
              <w:ind w:left="-142"/>
              <w:jc w:val="center"/>
              <w:rPr>
                <w:sz w:val="20"/>
              </w:rPr>
            </w:pPr>
            <w:r w:rsidRPr="00C41C26">
              <w:rPr>
                <w:color w:val="000000"/>
                <w:sz w:val="20"/>
              </w:rPr>
              <w:t>0,80</w:t>
            </w:r>
          </w:p>
        </w:tc>
        <w:tc>
          <w:tcPr>
            <w:tcW w:w="720" w:type="dxa"/>
            <w:vAlign w:val="center"/>
          </w:tcPr>
          <w:p w14:paraId="13C57872"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Т</w:t>
            </w:r>
          </w:p>
        </w:tc>
        <w:tc>
          <w:tcPr>
            <w:tcW w:w="540" w:type="dxa"/>
            <w:vAlign w:val="center"/>
          </w:tcPr>
          <w:p w14:paraId="19AA5DF8"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32</w:t>
            </w:r>
          </w:p>
        </w:tc>
        <w:tc>
          <w:tcPr>
            <w:tcW w:w="471" w:type="dxa"/>
            <w:vAlign w:val="center"/>
          </w:tcPr>
          <w:p w14:paraId="37E3C18B"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55</w:t>
            </w:r>
          </w:p>
        </w:tc>
        <w:tc>
          <w:tcPr>
            <w:tcW w:w="542" w:type="dxa"/>
            <w:vAlign w:val="center"/>
          </w:tcPr>
          <w:p w14:paraId="3784D228"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70</w:t>
            </w:r>
          </w:p>
        </w:tc>
        <w:tc>
          <w:tcPr>
            <w:tcW w:w="462" w:type="dxa"/>
            <w:vAlign w:val="center"/>
          </w:tcPr>
          <w:p w14:paraId="7D7F0824"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100</w:t>
            </w:r>
          </w:p>
        </w:tc>
        <w:tc>
          <w:tcPr>
            <w:tcW w:w="481" w:type="dxa"/>
            <w:vAlign w:val="center"/>
          </w:tcPr>
          <w:p w14:paraId="0D685573"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140</w:t>
            </w:r>
          </w:p>
        </w:tc>
        <w:tc>
          <w:tcPr>
            <w:tcW w:w="481" w:type="dxa"/>
            <w:vAlign w:val="center"/>
          </w:tcPr>
          <w:p w14:paraId="76A2E6BB"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180</w:t>
            </w:r>
          </w:p>
        </w:tc>
        <w:tc>
          <w:tcPr>
            <w:tcW w:w="833" w:type="dxa"/>
            <w:vAlign w:val="center"/>
          </w:tcPr>
          <w:p w14:paraId="627A787C"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250</w:t>
            </w:r>
          </w:p>
        </w:tc>
      </w:tr>
      <w:tr w:rsidR="00474005" w:rsidRPr="00C41C26" w14:paraId="104FC139" w14:textId="77777777" w:rsidTr="00BC0627">
        <w:trPr>
          <w:trHeight w:val="222"/>
          <w:jc w:val="center"/>
        </w:trPr>
        <w:tc>
          <w:tcPr>
            <w:tcW w:w="1434" w:type="dxa"/>
            <w:vMerge/>
            <w:vAlign w:val="center"/>
          </w:tcPr>
          <w:p w14:paraId="6914D170" w14:textId="77777777" w:rsidR="00474005" w:rsidRPr="00C41C26" w:rsidRDefault="00474005" w:rsidP="00511AF9">
            <w:pPr>
              <w:spacing w:line="360" w:lineRule="auto"/>
              <w:ind w:firstLine="720"/>
              <w:jc w:val="center"/>
              <w:rPr>
                <w:sz w:val="20"/>
              </w:rPr>
            </w:pPr>
          </w:p>
        </w:tc>
        <w:tc>
          <w:tcPr>
            <w:tcW w:w="720" w:type="dxa"/>
            <w:vAlign w:val="center"/>
          </w:tcPr>
          <w:p w14:paraId="5EB3B13E" w14:textId="77777777" w:rsidR="00474005" w:rsidRPr="00C41C26" w:rsidRDefault="00474005" w:rsidP="00511AF9">
            <w:pPr>
              <w:shd w:val="clear" w:color="auto" w:fill="FFFFFF"/>
              <w:spacing w:line="360" w:lineRule="auto"/>
              <w:ind w:left="-108" w:right="-36"/>
              <w:jc w:val="center"/>
              <w:rPr>
                <w:sz w:val="20"/>
              </w:rPr>
            </w:pPr>
            <w:r w:rsidRPr="00C41C26">
              <w:rPr>
                <w:color w:val="000000"/>
                <w:sz w:val="20"/>
              </w:rPr>
              <w:t>К</w:t>
            </w:r>
          </w:p>
        </w:tc>
        <w:tc>
          <w:tcPr>
            <w:tcW w:w="540" w:type="dxa"/>
            <w:vAlign w:val="center"/>
          </w:tcPr>
          <w:p w14:paraId="2EA38585" w14:textId="77777777" w:rsidR="00474005" w:rsidRPr="00C41C26" w:rsidRDefault="00474005" w:rsidP="00511AF9">
            <w:pPr>
              <w:shd w:val="clear" w:color="auto" w:fill="FFFFFF"/>
              <w:spacing w:line="360" w:lineRule="auto"/>
              <w:ind w:left="-180" w:right="-108"/>
              <w:jc w:val="center"/>
              <w:rPr>
                <w:sz w:val="20"/>
              </w:rPr>
            </w:pPr>
            <w:r w:rsidRPr="00C41C26">
              <w:rPr>
                <w:color w:val="000000"/>
                <w:sz w:val="20"/>
              </w:rPr>
              <w:t>64</w:t>
            </w:r>
          </w:p>
        </w:tc>
        <w:tc>
          <w:tcPr>
            <w:tcW w:w="471" w:type="dxa"/>
            <w:vAlign w:val="center"/>
          </w:tcPr>
          <w:p w14:paraId="52460BAB" w14:textId="77777777" w:rsidR="00474005" w:rsidRPr="00C41C26" w:rsidRDefault="00474005" w:rsidP="00511AF9">
            <w:pPr>
              <w:shd w:val="clear" w:color="auto" w:fill="FFFFFF"/>
              <w:spacing w:line="360" w:lineRule="auto"/>
              <w:ind w:left="-104" w:right="-118" w:hanging="4"/>
              <w:jc w:val="center"/>
              <w:rPr>
                <w:sz w:val="20"/>
              </w:rPr>
            </w:pPr>
            <w:r w:rsidRPr="00C41C26">
              <w:rPr>
                <w:color w:val="000000"/>
                <w:sz w:val="20"/>
              </w:rPr>
              <w:t>115</w:t>
            </w:r>
          </w:p>
        </w:tc>
        <w:tc>
          <w:tcPr>
            <w:tcW w:w="542" w:type="dxa"/>
            <w:vAlign w:val="center"/>
          </w:tcPr>
          <w:p w14:paraId="643A7C7B" w14:textId="77777777" w:rsidR="00474005" w:rsidRPr="00C41C26" w:rsidRDefault="00474005" w:rsidP="00511AF9">
            <w:pPr>
              <w:shd w:val="clear" w:color="auto" w:fill="FFFFFF"/>
              <w:spacing w:line="360" w:lineRule="auto"/>
              <w:ind w:left="-108" w:right="-47"/>
              <w:jc w:val="center"/>
              <w:rPr>
                <w:sz w:val="20"/>
              </w:rPr>
            </w:pPr>
            <w:r w:rsidRPr="00C41C26">
              <w:rPr>
                <w:color w:val="000000"/>
                <w:sz w:val="20"/>
              </w:rPr>
              <w:t>140</w:t>
            </w:r>
          </w:p>
        </w:tc>
        <w:tc>
          <w:tcPr>
            <w:tcW w:w="462" w:type="dxa"/>
            <w:vAlign w:val="center"/>
          </w:tcPr>
          <w:p w14:paraId="32C660F6" w14:textId="77777777" w:rsidR="00474005" w:rsidRPr="00C41C26" w:rsidRDefault="00474005" w:rsidP="00511AF9">
            <w:pPr>
              <w:shd w:val="clear" w:color="auto" w:fill="FFFFFF"/>
              <w:spacing w:line="360" w:lineRule="auto"/>
              <w:ind w:left="-108" w:right="-127"/>
              <w:jc w:val="center"/>
              <w:rPr>
                <w:sz w:val="20"/>
              </w:rPr>
            </w:pPr>
            <w:r w:rsidRPr="00C41C26">
              <w:rPr>
                <w:color w:val="000000"/>
                <w:sz w:val="20"/>
              </w:rPr>
              <w:t>205</w:t>
            </w:r>
          </w:p>
        </w:tc>
        <w:tc>
          <w:tcPr>
            <w:tcW w:w="481" w:type="dxa"/>
            <w:vAlign w:val="center"/>
          </w:tcPr>
          <w:p w14:paraId="7F8294E1"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287</w:t>
            </w:r>
          </w:p>
        </w:tc>
        <w:tc>
          <w:tcPr>
            <w:tcW w:w="481" w:type="dxa"/>
            <w:vAlign w:val="center"/>
          </w:tcPr>
          <w:p w14:paraId="4F9681EF"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370</w:t>
            </w:r>
          </w:p>
        </w:tc>
        <w:tc>
          <w:tcPr>
            <w:tcW w:w="833" w:type="dxa"/>
            <w:vAlign w:val="center"/>
          </w:tcPr>
          <w:p w14:paraId="5C0393F3" w14:textId="77777777" w:rsidR="00474005" w:rsidRPr="00C41C26" w:rsidRDefault="00474005" w:rsidP="00511AF9">
            <w:pPr>
              <w:shd w:val="clear" w:color="auto" w:fill="FFFFFF"/>
              <w:spacing w:line="360" w:lineRule="auto"/>
              <w:ind w:left="-108" w:right="-108"/>
              <w:jc w:val="center"/>
              <w:rPr>
                <w:sz w:val="20"/>
              </w:rPr>
            </w:pPr>
            <w:r w:rsidRPr="00C41C26">
              <w:rPr>
                <w:color w:val="000000"/>
                <w:sz w:val="20"/>
              </w:rPr>
              <w:t>500</w:t>
            </w:r>
          </w:p>
        </w:tc>
      </w:tr>
    </w:tbl>
    <w:p w14:paraId="5EB4696B" w14:textId="77777777" w:rsidR="00BC0627" w:rsidRPr="00BC0627" w:rsidRDefault="00BC0627" w:rsidP="00474005">
      <w:pPr>
        <w:shd w:val="clear" w:color="auto" w:fill="FFFFFF"/>
        <w:spacing w:line="360" w:lineRule="auto"/>
        <w:ind w:firstLine="720"/>
        <w:jc w:val="both"/>
        <w:rPr>
          <w:color w:val="000000"/>
          <w:sz w:val="28"/>
          <w:szCs w:val="28"/>
        </w:rPr>
      </w:pPr>
    </w:p>
    <w:p w14:paraId="4A3D132D" w14:textId="77777777" w:rsidR="00474005" w:rsidRPr="00BC0627" w:rsidRDefault="00474005" w:rsidP="00474005">
      <w:pPr>
        <w:shd w:val="clear" w:color="auto" w:fill="FFFFFF"/>
        <w:spacing w:line="360" w:lineRule="auto"/>
        <w:ind w:firstLine="720"/>
        <w:jc w:val="both"/>
        <w:rPr>
          <w:color w:val="000000"/>
          <w:sz w:val="28"/>
          <w:szCs w:val="28"/>
        </w:rPr>
      </w:pPr>
      <w:r w:rsidRPr="00BC0627">
        <w:rPr>
          <w:color w:val="000000"/>
          <w:sz w:val="28"/>
          <w:szCs w:val="28"/>
        </w:rPr>
        <w:t>Внутренние противопожарные водопроводы устраивают по схемам:</w:t>
      </w:r>
    </w:p>
    <w:p w14:paraId="24156F01" w14:textId="77777777" w:rsidR="00474005" w:rsidRPr="00BC0627" w:rsidRDefault="00474005" w:rsidP="00600C0E">
      <w:pPr>
        <w:pStyle w:val="a4"/>
        <w:widowControl w:val="0"/>
        <w:numPr>
          <w:ilvl w:val="0"/>
          <w:numId w:val="4"/>
        </w:numPr>
        <w:shd w:val="clear" w:color="auto" w:fill="FFFFFF"/>
        <w:tabs>
          <w:tab w:val="left" w:pos="709"/>
        </w:tabs>
        <w:autoSpaceDE w:val="0"/>
        <w:autoSpaceDN w:val="0"/>
        <w:adjustRightInd w:val="0"/>
        <w:spacing w:line="360" w:lineRule="auto"/>
        <w:jc w:val="both"/>
        <w:rPr>
          <w:rFonts w:ascii="Times New Roman" w:hAnsi="Times New Roman"/>
          <w:sz w:val="28"/>
          <w:szCs w:val="28"/>
        </w:rPr>
      </w:pPr>
      <w:r w:rsidRPr="00BC0627">
        <w:rPr>
          <w:rFonts w:ascii="Times New Roman" w:hAnsi="Times New Roman"/>
          <w:color w:val="000000"/>
          <w:sz w:val="28"/>
          <w:szCs w:val="28"/>
        </w:rPr>
        <w:t>без повысительных установок, когда напор воды из наружного водопровода превышает требуемый напор воды;</w:t>
      </w:r>
    </w:p>
    <w:p w14:paraId="6550420B" w14:textId="77777777" w:rsidR="00474005" w:rsidRPr="00BC0627" w:rsidRDefault="00BC0627" w:rsidP="00600C0E">
      <w:pPr>
        <w:pStyle w:val="a4"/>
        <w:widowControl w:val="0"/>
        <w:numPr>
          <w:ilvl w:val="0"/>
          <w:numId w:val="4"/>
        </w:numPr>
        <w:shd w:val="clear" w:color="auto" w:fill="FFFFFF"/>
        <w:tabs>
          <w:tab w:val="left" w:pos="709"/>
        </w:tabs>
        <w:autoSpaceDE w:val="0"/>
        <w:autoSpaceDN w:val="0"/>
        <w:adjustRightInd w:val="0"/>
        <w:spacing w:line="360" w:lineRule="auto"/>
        <w:jc w:val="both"/>
        <w:rPr>
          <w:rFonts w:ascii="Times New Roman" w:hAnsi="Times New Roman"/>
          <w:sz w:val="28"/>
          <w:szCs w:val="28"/>
        </w:rPr>
      </w:pPr>
      <w:r w:rsidRPr="00BC0627">
        <w:rPr>
          <w:rFonts w:ascii="Times New Roman" w:hAnsi="Times New Roman"/>
          <w:color w:val="000000"/>
          <w:sz w:val="28"/>
          <w:szCs w:val="28"/>
        </w:rPr>
        <w:t xml:space="preserve">с противопожарными насосами - </w:t>
      </w:r>
      <w:proofErr w:type="spellStart"/>
      <w:r w:rsidRPr="00BC0627">
        <w:rPr>
          <w:rFonts w:ascii="Times New Roman" w:hAnsi="Times New Roman"/>
          <w:color w:val="000000"/>
          <w:sz w:val="28"/>
          <w:szCs w:val="28"/>
        </w:rPr>
        <w:t>повысителями</w:t>
      </w:r>
      <w:proofErr w:type="spellEnd"/>
      <w:r w:rsidRPr="00BC0627">
        <w:rPr>
          <w:rFonts w:ascii="Times New Roman" w:hAnsi="Times New Roman"/>
          <w:color w:val="000000"/>
          <w:sz w:val="28"/>
          <w:szCs w:val="28"/>
        </w:rPr>
        <w:t>,</w:t>
      </w:r>
      <w:r w:rsidR="00474005" w:rsidRPr="00BC0627">
        <w:rPr>
          <w:rFonts w:ascii="Times New Roman" w:hAnsi="Times New Roman"/>
          <w:color w:val="000000"/>
          <w:sz w:val="28"/>
          <w:szCs w:val="28"/>
        </w:rPr>
        <w:t xml:space="preserve"> которые включаются только при пожаре и обеспечивают требуемый напор воды;</w:t>
      </w:r>
    </w:p>
    <w:p w14:paraId="5302812D" w14:textId="77777777" w:rsidR="00474005" w:rsidRPr="00BC0627" w:rsidRDefault="00474005" w:rsidP="00600C0E">
      <w:pPr>
        <w:pStyle w:val="a4"/>
        <w:widowControl w:val="0"/>
        <w:numPr>
          <w:ilvl w:val="0"/>
          <w:numId w:val="4"/>
        </w:numPr>
        <w:shd w:val="clear" w:color="auto" w:fill="FFFFFF"/>
        <w:tabs>
          <w:tab w:val="left" w:pos="709"/>
          <w:tab w:val="left" w:pos="1094"/>
        </w:tabs>
        <w:autoSpaceDE w:val="0"/>
        <w:autoSpaceDN w:val="0"/>
        <w:adjustRightInd w:val="0"/>
        <w:spacing w:line="360" w:lineRule="auto"/>
        <w:jc w:val="both"/>
        <w:rPr>
          <w:rFonts w:ascii="Times New Roman" w:hAnsi="Times New Roman"/>
          <w:color w:val="000000"/>
          <w:sz w:val="28"/>
          <w:szCs w:val="28"/>
        </w:rPr>
      </w:pPr>
      <w:r w:rsidRPr="00BC0627">
        <w:rPr>
          <w:rFonts w:ascii="Times New Roman" w:hAnsi="Times New Roman"/>
          <w:color w:val="000000"/>
          <w:sz w:val="28"/>
          <w:szCs w:val="28"/>
        </w:rPr>
        <w:t xml:space="preserve">с водонапорным баком или </w:t>
      </w:r>
      <w:proofErr w:type="spellStart"/>
      <w:r w:rsidRPr="00BC0627">
        <w:rPr>
          <w:rFonts w:ascii="Times New Roman" w:hAnsi="Times New Roman"/>
          <w:color w:val="000000"/>
          <w:sz w:val="28"/>
          <w:szCs w:val="28"/>
        </w:rPr>
        <w:t>пневмобаком</w:t>
      </w:r>
      <w:proofErr w:type="spellEnd"/>
      <w:r w:rsidRPr="00BC0627">
        <w:rPr>
          <w:rFonts w:ascii="Times New Roman" w:hAnsi="Times New Roman"/>
          <w:color w:val="000000"/>
          <w:sz w:val="28"/>
          <w:szCs w:val="28"/>
        </w:rPr>
        <w:t xml:space="preserve"> и насосами в тех случаях, когда гарантированный напор меньше требуемого для хозяйственных приборов   и пожарных кранов, с обеспечением неприкосновенно противопожарного запаса на первые 10 мин тушения пожара;</w:t>
      </w:r>
    </w:p>
    <w:p w14:paraId="22228BBE" w14:textId="77777777" w:rsidR="00474005" w:rsidRPr="00BC0627" w:rsidRDefault="00474005" w:rsidP="00600C0E">
      <w:pPr>
        <w:pStyle w:val="a4"/>
        <w:widowControl w:val="0"/>
        <w:numPr>
          <w:ilvl w:val="0"/>
          <w:numId w:val="4"/>
        </w:numPr>
        <w:shd w:val="clear" w:color="auto" w:fill="FFFFFF"/>
        <w:tabs>
          <w:tab w:val="left" w:pos="709"/>
          <w:tab w:val="left" w:pos="1094"/>
        </w:tabs>
        <w:autoSpaceDE w:val="0"/>
        <w:autoSpaceDN w:val="0"/>
        <w:adjustRightInd w:val="0"/>
        <w:spacing w:line="360" w:lineRule="auto"/>
        <w:jc w:val="both"/>
        <w:rPr>
          <w:rFonts w:ascii="Times New Roman" w:hAnsi="Times New Roman"/>
          <w:sz w:val="28"/>
          <w:szCs w:val="28"/>
        </w:rPr>
      </w:pPr>
      <w:r w:rsidRPr="00BC0627">
        <w:rPr>
          <w:rFonts w:ascii="Times New Roman" w:hAnsi="Times New Roman"/>
          <w:color w:val="000000"/>
          <w:sz w:val="28"/>
          <w:szCs w:val="28"/>
        </w:rPr>
        <w:t xml:space="preserve">с запасным резервуаром, когда в отдельные часы суток ощущается недостаток воды или гарантированный напор меньше </w:t>
      </w:r>
      <w:smartTag w:uri="urn:schemas-microsoft-com:office:smarttags" w:element="metricconverter">
        <w:smartTagPr>
          <w:attr w:name="ProductID" w:val="5 м"/>
        </w:smartTagPr>
        <w:r w:rsidRPr="00BC0627">
          <w:rPr>
            <w:rFonts w:ascii="Times New Roman" w:hAnsi="Times New Roman"/>
            <w:color w:val="000000"/>
            <w:sz w:val="28"/>
            <w:szCs w:val="28"/>
          </w:rPr>
          <w:t>5 м</w:t>
        </w:r>
      </w:smartTag>
      <w:r w:rsidRPr="00BC0627">
        <w:rPr>
          <w:rFonts w:ascii="Times New Roman" w:hAnsi="Times New Roman"/>
          <w:color w:val="000000"/>
          <w:sz w:val="28"/>
          <w:szCs w:val="28"/>
        </w:rPr>
        <w:t>.</w:t>
      </w:r>
    </w:p>
    <w:p w14:paraId="2257BD2F" w14:textId="77777777" w:rsidR="00BC0627" w:rsidRDefault="00474005" w:rsidP="00E925D4">
      <w:pPr>
        <w:shd w:val="clear" w:color="auto" w:fill="FFFFFF"/>
        <w:spacing w:line="360" w:lineRule="auto"/>
        <w:ind w:left="61" w:right="4" w:firstLine="720"/>
        <w:jc w:val="both"/>
        <w:rPr>
          <w:color w:val="000000"/>
          <w:sz w:val="28"/>
          <w:szCs w:val="28"/>
        </w:rPr>
      </w:pPr>
      <w:r w:rsidRPr="00BC0627">
        <w:rPr>
          <w:color w:val="000000"/>
          <w:sz w:val="28"/>
          <w:szCs w:val="28"/>
        </w:rPr>
        <w:t xml:space="preserve">Внутренние противопожарные водопроводы включают следующие элементы: ввод в здание, водомерный узел для учета расходуемой воды, </w:t>
      </w:r>
      <w:r w:rsidRPr="00BC0627">
        <w:rPr>
          <w:color w:val="000000"/>
          <w:sz w:val="28"/>
          <w:szCs w:val="28"/>
        </w:rPr>
        <w:lastRenderedPageBreak/>
        <w:t xml:space="preserve">магистральные и распределительные трубопроводы, водоразборную арматуру и пожарные краны, насосные станции с пневматическими или открытыми водонапорными баками. </w:t>
      </w:r>
    </w:p>
    <w:p w14:paraId="1B0180A7" w14:textId="77777777" w:rsidR="00BC0627" w:rsidRDefault="00474005" w:rsidP="00474005">
      <w:pPr>
        <w:shd w:val="clear" w:color="auto" w:fill="FFFFFF"/>
        <w:spacing w:line="360" w:lineRule="auto"/>
        <w:ind w:left="61" w:right="4" w:firstLine="720"/>
        <w:jc w:val="both"/>
        <w:rPr>
          <w:color w:val="000000"/>
          <w:sz w:val="28"/>
          <w:szCs w:val="28"/>
        </w:rPr>
      </w:pPr>
      <w:r w:rsidRPr="00BC0627">
        <w:rPr>
          <w:color w:val="000000"/>
          <w:sz w:val="28"/>
          <w:szCs w:val="28"/>
        </w:rPr>
        <w:t>При числе пожарных кранов в здании не более 12 допускается применять тупиковую систему с</w:t>
      </w:r>
      <w:r w:rsidRPr="00447C0F">
        <w:rPr>
          <w:color w:val="000000"/>
          <w:sz w:val="28"/>
          <w:szCs w:val="28"/>
        </w:rPr>
        <w:t xml:space="preserve"> одним вводом, а при числе кранов более 12 - только кольцевую (или с закольцованными вводами) не менее, чем с двумя вводами. </w:t>
      </w:r>
    </w:p>
    <w:p w14:paraId="23B15293" w14:textId="77777777" w:rsidR="00BC0627" w:rsidRDefault="00474005" w:rsidP="00474005">
      <w:pPr>
        <w:shd w:val="clear" w:color="auto" w:fill="FFFFFF"/>
        <w:spacing w:line="360" w:lineRule="auto"/>
        <w:ind w:left="61" w:right="4" w:firstLine="720"/>
        <w:jc w:val="both"/>
        <w:rPr>
          <w:color w:val="000000"/>
          <w:sz w:val="28"/>
          <w:szCs w:val="28"/>
        </w:rPr>
      </w:pPr>
      <w:r w:rsidRPr="00447C0F">
        <w:rPr>
          <w:color w:val="000000"/>
          <w:sz w:val="28"/>
          <w:szCs w:val="28"/>
        </w:rPr>
        <w:t xml:space="preserve">Пожарные краны должны устанавливаться на высоте </w:t>
      </w:r>
      <w:smartTag w:uri="urn:schemas-microsoft-com:office:smarttags" w:element="metricconverter">
        <w:smartTagPr>
          <w:attr w:name="ProductID" w:val="1,35 м"/>
        </w:smartTagPr>
        <w:r w:rsidRPr="00447C0F">
          <w:rPr>
            <w:color w:val="000000"/>
            <w:sz w:val="28"/>
            <w:szCs w:val="28"/>
          </w:rPr>
          <w:t>1,35 м</w:t>
        </w:r>
      </w:smartTag>
      <w:r w:rsidRPr="00447C0F">
        <w:rPr>
          <w:color w:val="000000"/>
          <w:sz w:val="28"/>
          <w:szCs w:val="28"/>
        </w:rPr>
        <w:t xml:space="preserve"> над полом помещения и размещаться в шкафчиках, которые должны быть снабжены пожарным рукавом одинакового с краном диаметра и длиной от 10 до </w:t>
      </w:r>
      <w:smartTag w:uri="urn:schemas-microsoft-com:office:smarttags" w:element="metricconverter">
        <w:smartTagPr>
          <w:attr w:name="ProductID" w:val="20 м"/>
        </w:smartTagPr>
        <w:r w:rsidRPr="00447C0F">
          <w:rPr>
            <w:color w:val="000000"/>
            <w:sz w:val="28"/>
            <w:szCs w:val="28"/>
          </w:rPr>
          <w:t>20 м</w:t>
        </w:r>
      </w:smartTag>
      <w:r w:rsidRPr="00447C0F">
        <w:rPr>
          <w:color w:val="000000"/>
          <w:sz w:val="28"/>
          <w:szCs w:val="28"/>
        </w:rPr>
        <w:t xml:space="preserve">, а также пожарным стволом. </w:t>
      </w:r>
    </w:p>
    <w:p w14:paraId="64B984F3" w14:textId="77777777" w:rsidR="00BC0627" w:rsidRDefault="00474005" w:rsidP="00474005">
      <w:pPr>
        <w:shd w:val="clear" w:color="auto" w:fill="FFFFFF"/>
        <w:spacing w:line="360" w:lineRule="auto"/>
        <w:ind w:left="61" w:right="4" w:firstLine="720"/>
        <w:jc w:val="both"/>
        <w:rPr>
          <w:color w:val="000000"/>
          <w:sz w:val="28"/>
          <w:szCs w:val="28"/>
        </w:rPr>
      </w:pPr>
      <w:r w:rsidRPr="00447C0F">
        <w:rPr>
          <w:color w:val="000000"/>
          <w:sz w:val="28"/>
          <w:szCs w:val="28"/>
        </w:rPr>
        <w:t>В жилых зданиях пожарные краны устанавливают обычно на лестничных площадках.</w:t>
      </w:r>
    </w:p>
    <w:p w14:paraId="3C2E5D48" w14:textId="77777777" w:rsidR="00474005" w:rsidRPr="00447C0F" w:rsidRDefault="00474005" w:rsidP="00474005">
      <w:pPr>
        <w:shd w:val="clear" w:color="auto" w:fill="FFFFFF"/>
        <w:spacing w:line="360" w:lineRule="auto"/>
        <w:ind w:left="61" w:right="4" w:firstLine="720"/>
        <w:jc w:val="both"/>
        <w:rPr>
          <w:sz w:val="28"/>
          <w:szCs w:val="28"/>
        </w:rPr>
      </w:pPr>
      <w:r w:rsidRPr="00447C0F">
        <w:rPr>
          <w:color w:val="000000"/>
          <w:sz w:val="28"/>
          <w:szCs w:val="28"/>
        </w:rPr>
        <w:t xml:space="preserve"> Диаметр крана при расходе одной пожарной струи 4 л/с должен быть </w:t>
      </w:r>
      <w:smartTag w:uri="urn:schemas-microsoft-com:office:smarttags" w:element="metricconverter">
        <w:smartTagPr>
          <w:attr w:name="ProductID" w:val="50 мм"/>
        </w:smartTagPr>
        <w:r w:rsidRPr="00447C0F">
          <w:rPr>
            <w:color w:val="000000"/>
            <w:sz w:val="28"/>
            <w:szCs w:val="28"/>
          </w:rPr>
          <w:t>50 мм</w:t>
        </w:r>
      </w:smartTag>
      <w:r w:rsidRPr="00447C0F">
        <w:rPr>
          <w:color w:val="000000"/>
          <w:sz w:val="28"/>
          <w:szCs w:val="28"/>
        </w:rPr>
        <w:t xml:space="preserve">, а при большем расходе - </w:t>
      </w:r>
      <w:smartTag w:uri="urn:schemas-microsoft-com:office:smarttags" w:element="metricconverter">
        <w:smartTagPr>
          <w:attr w:name="ProductID" w:val="65 мм"/>
        </w:smartTagPr>
        <w:r w:rsidRPr="00447C0F">
          <w:rPr>
            <w:color w:val="000000"/>
            <w:sz w:val="28"/>
            <w:szCs w:val="28"/>
          </w:rPr>
          <w:t>65 мм</w:t>
        </w:r>
      </w:smartTag>
      <w:r w:rsidRPr="00447C0F">
        <w:rPr>
          <w:color w:val="000000"/>
          <w:sz w:val="28"/>
          <w:szCs w:val="28"/>
        </w:rPr>
        <w:t>.</w:t>
      </w:r>
    </w:p>
    <w:p w14:paraId="59BD686C" w14:textId="77777777" w:rsidR="00474005" w:rsidRPr="00447C0F" w:rsidRDefault="00474005" w:rsidP="00474005">
      <w:pPr>
        <w:shd w:val="clear" w:color="auto" w:fill="FFFFFF"/>
        <w:spacing w:line="360" w:lineRule="auto"/>
        <w:ind w:left="58" w:right="36" w:firstLine="720"/>
        <w:jc w:val="both"/>
        <w:rPr>
          <w:sz w:val="28"/>
          <w:szCs w:val="28"/>
        </w:rPr>
      </w:pPr>
      <w:r w:rsidRPr="00447C0F">
        <w:rPr>
          <w:color w:val="000000"/>
          <w:sz w:val="28"/>
          <w:szCs w:val="28"/>
        </w:rPr>
        <w:t>В зданиях выше 9 этажей водопроводная сеть оборудуется спаренными пожарными кранами.</w:t>
      </w:r>
    </w:p>
    <w:p w14:paraId="525BEC32" w14:textId="77777777" w:rsidR="00BC0627" w:rsidRDefault="00474005" w:rsidP="00474005">
      <w:pPr>
        <w:shd w:val="clear" w:color="auto" w:fill="FFFFFF"/>
        <w:spacing w:line="360" w:lineRule="auto"/>
        <w:ind w:left="32" w:right="36" w:firstLine="720"/>
        <w:jc w:val="both"/>
        <w:rPr>
          <w:color w:val="000000"/>
          <w:sz w:val="28"/>
          <w:szCs w:val="28"/>
        </w:rPr>
      </w:pPr>
      <w:r w:rsidRPr="00447C0F">
        <w:rPr>
          <w:color w:val="000000"/>
          <w:sz w:val="28"/>
          <w:szCs w:val="28"/>
        </w:rPr>
        <w:t xml:space="preserve">Важнейшим элементом расчета противопожарных водопроводов является определение потребного для пожаротушения расхода воды. </w:t>
      </w:r>
    </w:p>
    <w:p w14:paraId="2B8128C3" w14:textId="77777777" w:rsidR="00BC0627" w:rsidRDefault="00474005" w:rsidP="00474005">
      <w:pPr>
        <w:shd w:val="clear" w:color="auto" w:fill="FFFFFF"/>
        <w:spacing w:line="360" w:lineRule="auto"/>
        <w:ind w:left="32" w:right="36" w:firstLine="720"/>
        <w:jc w:val="both"/>
        <w:rPr>
          <w:color w:val="000000"/>
          <w:sz w:val="28"/>
          <w:szCs w:val="28"/>
        </w:rPr>
      </w:pPr>
      <w:r w:rsidRPr="00447C0F">
        <w:rPr>
          <w:color w:val="000000"/>
          <w:sz w:val="28"/>
          <w:szCs w:val="28"/>
        </w:rPr>
        <w:t xml:space="preserve">Общий расчетный расход воды складывается из расходов на наружное пожаротушение от гидрантов, внутреннее - от пожарных кранов, а также от стационарных установок пожаротушения. </w:t>
      </w:r>
    </w:p>
    <w:p w14:paraId="15057837" w14:textId="77777777" w:rsidR="00474005" w:rsidRPr="00447C0F" w:rsidRDefault="00474005" w:rsidP="00474005">
      <w:pPr>
        <w:shd w:val="clear" w:color="auto" w:fill="FFFFFF"/>
        <w:spacing w:line="360" w:lineRule="auto"/>
        <w:ind w:left="32" w:right="36" w:firstLine="720"/>
        <w:jc w:val="both"/>
        <w:rPr>
          <w:sz w:val="28"/>
          <w:szCs w:val="28"/>
        </w:rPr>
      </w:pPr>
      <w:r w:rsidRPr="00447C0F">
        <w:rPr>
          <w:color w:val="000000"/>
          <w:sz w:val="28"/>
          <w:szCs w:val="28"/>
        </w:rPr>
        <w:t>Этот расход при объединенном водопроводе должен быть обеспечен при наибольшем расходе воды на другие нужды населенного пункта или промышленного объекта (исключая поливку территории, прием душа, мытье полов, мойку оборудования).</w:t>
      </w:r>
    </w:p>
    <w:p w14:paraId="0DE19260" w14:textId="546E7396" w:rsidR="00BC0627" w:rsidRDefault="00474005" w:rsidP="00474005">
      <w:pPr>
        <w:shd w:val="clear" w:color="auto" w:fill="FFFFFF"/>
        <w:spacing w:line="360" w:lineRule="auto"/>
        <w:ind w:right="50" w:firstLine="720"/>
        <w:jc w:val="both"/>
        <w:rPr>
          <w:color w:val="000000"/>
          <w:sz w:val="28"/>
          <w:szCs w:val="28"/>
        </w:rPr>
      </w:pPr>
      <w:r w:rsidRPr="00447C0F">
        <w:rPr>
          <w:color w:val="000000"/>
          <w:sz w:val="28"/>
          <w:szCs w:val="28"/>
        </w:rPr>
        <w:t xml:space="preserve">При нормировании расхода воды на наружное пожаротушение исходят из возможного числа одновременных пожаров в населенном пункте, возникающих в течение 3-смежных часов, в зависимости от численности жителей и этажности зданий </w:t>
      </w:r>
      <w:r w:rsidR="00663748">
        <w:rPr>
          <w:color w:val="000000"/>
          <w:sz w:val="16"/>
          <w:szCs w:val="16"/>
        </w:rPr>
        <w:t>-</w:t>
      </w:r>
      <w:r w:rsidR="0001072E" w:rsidRPr="0001072E">
        <w:rPr>
          <w:sz w:val="28"/>
          <w:szCs w:val="28"/>
        </w:rPr>
        <w:t>"СП 31.13330.2021. Свод правил. Водоснабжение. Наружные сети и сооружения. СНиП 2.04.02-84*"</w:t>
      </w:r>
      <w:r w:rsidR="0001072E" w:rsidRPr="0001072E">
        <w:rPr>
          <w:sz w:val="28"/>
          <w:szCs w:val="28"/>
        </w:rPr>
        <w:br/>
      </w:r>
      <w:r w:rsidR="0001072E" w:rsidRPr="0001072E">
        <w:rPr>
          <w:sz w:val="28"/>
          <w:szCs w:val="28"/>
        </w:rPr>
        <w:lastRenderedPageBreak/>
        <w:t>(утв. и введен в действие Приказом Минстроя России от 27.12.2021 N 1016/</w:t>
      </w:r>
      <w:proofErr w:type="spellStart"/>
      <w:r w:rsidR="0001072E" w:rsidRPr="0001072E">
        <w:rPr>
          <w:sz w:val="28"/>
          <w:szCs w:val="28"/>
        </w:rPr>
        <w:t>пр</w:t>
      </w:r>
      <w:proofErr w:type="spellEnd"/>
      <w:r w:rsidR="0001072E" w:rsidRPr="0001072E">
        <w:rPr>
          <w:sz w:val="28"/>
          <w:szCs w:val="28"/>
        </w:rPr>
        <w:t>)</w:t>
      </w:r>
      <w:r w:rsidR="0001072E" w:rsidRPr="0001072E">
        <w:rPr>
          <w:sz w:val="28"/>
          <w:szCs w:val="28"/>
        </w:rPr>
        <w:br/>
        <w:t>(ред. от 26.12.2024)</w:t>
      </w:r>
      <w:r w:rsidR="0001072E">
        <w:rPr>
          <w:color w:val="000000"/>
          <w:sz w:val="16"/>
          <w:szCs w:val="16"/>
        </w:rPr>
        <w:t>.</w:t>
      </w:r>
      <w:r w:rsidRPr="0001072E">
        <w:rPr>
          <w:color w:val="000000"/>
          <w:sz w:val="16"/>
          <w:szCs w:val="16"/>
        </w:rPr>
        <w:t xml:space="preserve"> </w:t>
      </w:r>
    </w:p>
    <w:p w14:paraId="21B92FCA" w14:textId="77777777" w:rsidR="00BC0627" w:rsidRDefault="00474005" w:rsidP="00474005">
      <w:pPr>
        <w:shd w:val="clear" w:color="auto" w:fill="FFFFFF"/>
        <w:spacing w:line="360" w:lineRule="auto"/>
        <w:ind w:right="50" w:firstLine="720"/>
        <w:jc w:val="both"/>
        <w:rPr>
          <w:color w:val="000000"/>
          <w:sz w:val="28"/>
          <w:szCs w:val="28"/>
        </w:rPr>
      </w:pPr>
      <w:r w:rsidRPr="00447C0F">
        <w:rPr>
          <w:color w:val="000000"/>
          <w:sz w:val="28"/>
          <w:szCs w:val="28"/>
        </w:rPr>
        <w:t xml:space="preserve">Например, для пункта с населением до 50 тыс. человек число одновременных пожаров принимается равным двум, и при числе этажей до двух норма расхода воды на наружное пожаротушение составляет 20 л/с. </w:t>
      </w:r>
    </w:p>
    <w:p w14:paraId="586B13BA" w14:textId="77777777" w:rsidR="00BC0627" w:rsidRDefault="00474005" w:rsidP="00474005">
      <w:pPr>
        <w:shd w:val="clear" w:color="auto" w:fill="FFFFFF"/>
        <w:spacing w:line="360" w:lineRule="auto"/>
        <w:ind w:right="50" w:firstLine="720"/>
        <w:jc w:val="both"/>
        <w:rPr>
          <w:color w:val="000000"/>
          <w:sz w:val="28"/>
          <w:szCs w:val="28"/>
        </w:rPr>
      </w:pPr>
      <w:r w:rsidRPr="00447C0F">
        <w:rPr>
          <w:color w:val="000000"/>
          <w:sz w:val="28"/>
          <w:szCs w:val="28"/>
        </w:rPr>
        <w:t xml:space="preserve">Для промышленных объектов число одновременных пожаров принимается равным одному при площади территории предприятия до </w:t>
      </w:r>
      <w:smartTag w:uri="urn:schemas-microsoft-com:office:smarttags" w:element="metricconverter">
        <w:smartTagPr>
          <w:attr w:name="ProductID" w:val="150 га"/>
        </w:smartTagPr>
        <w:r w:rsidRPr="00447C0F">
          <w:rPr>
            <w:color w:val="000000"/>
            <w:sz w:val="28"/>
            <w:szCs w:val="28"/>
          </w:rPr>
          <w:t>150 га</w:t>
        </w:r>
      </w:smartTag>
      <w:r w:rsidRPr="00447C0F">
        <w:rPr>
          <w:color w:val="000000"/>
          <w:sz w:val="28"/>
          <w:szCs w:val="28"/>
        </w:rPr>
        <w:t xml:space="preserve"> и двум - при площади более </w:t>
      </w:r>
      <w:smartTag w:uri="urn:schemas-microsoft-com:office:smarttags" w:element="metricconverter">
        <w:smartTagPr>
          <w:attr w:name="ProductID" w:val="150 га"/>
        </w:smartTagPr>
        <w:r w:rsidRPr="00447C0F">
          <w:rPr>
            <w:color w:val="000000"/>
            <w:sz w:val="28"/>
            <w:szCs w:val="28"/>
          </w:rPr>
          <w:t>150 га</w:t>
        </w:r>
      </w:smartTag>
      <w:r w:rsidRPr="00447C0F">
        <w:rPr>
          <w:color w:val="000000"/>
          <w:sz w:val="28"/>
          <w:szCs w:val="28"/>
        </w:rPr>
        <w:t xml:space="preserve">. </w:t>
      </w:r>
    </w:p>
    <w:p w14:paraId="1EE09B04" w14:textId="77777777" w:rsidR="00BC0627" w:rsidRDefault="00474005" w:rsidP="00474005">
      <w:pPr>
        <w:shd w:val="clear" w:color="auto" w:fill="FFFFFF"/>
        <w:spacing w:line="360" w:lineRule="auto"/>
        <w:ind w:right="50" w:firstLine="720"/>
        <w:jc w:val="both"/>
        <w:rPr>
          <w:color w:val="000000"/>
          <w:sz w:val="28"/>
          <w:szCs w:val="28"/>
        </w:rPr>
      </w:pPr>
      <w:r w:rsidRPr="00447C0F">
        <w:rPr>
          <w:color w:val="000000"/>
          <w:sz w:val="28"/>
          <w:szCs w:val="28"/>
        </w:rPr>
        <w:t xml:space="preserve">Расчетный расход воды на наружное пожаротушение через гидранты на один пожар на промышленном предприятии принимается в зависимости от категории </w:t>
      </w:r>
      <w:proofErr w:type="spellStart"/>
      <w:r w:rsidRPr="00447C0F">
        <w:rPr>
          <w:color w:val="000000"/>
          <w:sz w:val="28"/>
          <w:szCs w:val="28"/>
        </w:rPr>
        <w:t>взрывопожароопасности</w:t>
      </w:r>
      <w:proofErr w:type="spellEnd"/>
      <w:r w:rsidRPr="00447C0F">
        <w:rPr>
          <w:color w:val="000000"/>
          <w:sz w:val="28"/>
          <w:szCs w:val="28"/>
        </w:rPr>
        <w:t xml:space="preserve">, степени огнестойкости, объема и конструктивных особенностей зданий. Например, для зданий </w:t>
      </w:r>
      <w:r w:rsidRPr="00447C0F">
        <w:rPr>
          <w:color w:val="000000"/>
          <w:sz w:val="28"/>
          <w:szCs w:val="28"/>
          <w:lang w:val="en-US"/>
        </w:rPr>
        <w:t>I</w:t>
      </w:r>
      <w:r w:rsidRPr="00447C0F">
        <w:rPr>
          <w:color w:val="000000"/>
          <w:sz w:val="28"/>
          <w:szCs w:val="28"/>
        </w:rPr>
        <w:t xml:space="preserve"> и </w:t>
      </w:r>
      <w:r w:rsidRPr="00447C0F">
        <w:rPr>
          <w:color w:val="000000"/>
          <w:sz w:val="28"/>
          <w:szCs w:val="28"/>
          <w:lang w:val="en-US"/>
        </w:rPr>
        <w:t>II</w:t>
      </w:r>
      <w:r w:rsidRPr="00447C0F">
        <w:rPr>
          <w:color w:val="000000"/>
          <w:sz w:val="28"/>
          <w:szCs w:val="28"/>
        </w:rPr>
        <w:t xml:space="preserve"> степеней огнестойкости категорий А, Б и В объемом до 20 тыс. </w:t>
      </w:r>
      <w:proofErr w:type="spellStart"/>
      <w:r w:rsidRPr="00447C0F">
        <w:rPr>
          <w:color w:val="000000"/>
          <w:sz w:val="28"/>
          <w:szCs w:val="28"/>
        </w:rPr>
        <w:t>м</w:t>
      </w:r>
      <w:r w:rsidRPr="00447C0F">
        <w:rPr>
          <w:color w:val="000000"/>
          <w:sz w:val="28"/>
          <w:szCs w:val="28"/>
          <w:vertAlign w:val="superscript"/>
        </w:rPr>
        <w:t>З</w:t>
      </w:r>
      <w:proofErr w:type="spellEnd"/>
      <w:r w:rsidRPr="00447C0F">
        <w:rPr>
          <w:color w:val="000000"/>
          <w:sz w:val="28"/>
          <w:szCs w:val="28"/>
        </w:rPr>
        <w:t xml:space="preserve"> и при ширине до </w:t>
      </w:r>
      <w:smartTag w:uri="urn:schemas-microsoft-com:office:smarttags" w:element="metricconverter">
        <w:smartTagPr>
          <w:attr w:name="ProductID" w:val="60 м"/>
        </w:smartTagPr>
        <w:r w:rsidRPr="00447C0F">
          <w:rPr>
            <w:color w:val="000000"/>
            <w:sz w:val="28"/>
            <w:szCs w:val="28"/>
          </w:rPr>
          <w:t>60 м</w:t>
        </w:r>
      </w:smartTag>
      <w:r w:rsidRPr="00447C0F">
        <w:rPr>
          <w:color w:val="000000"/>
          <w:sz w:val="28"/>
          <w:szCs w:val="28"/>
        </w:rPr>
        <w:t xml:space="preserve"> нормативный расход воды составляет 20 л/с. </w:t>
      </w:r>
    </w:p>
    <w:p w14:paraId="29A7B721" w14:textId="77777777" w:rsidR="00474005" w:rsidRPr="00447C0F" w:rsidRDefault="00474005" w:rsidP="00474005">
      <w:pPr>
        <w:shd w:val="clear" w:color="auto" w:fill="FFFFFF"/>
        <w:spacing w:line="360" w:lineRule="auto"/>
        <w:ind w:right="50" w:firstLine="720"/>
        <w:jc w:val="both"/>
        <w:rPr>
          <w:sz w:val="28"/>
          <w:szCs w:val="28"/>
        </w:rPr>
      </w:pPr>
      <w:r w:rsidRPr="00447C0F">
        <w:rPr>
          <w:color w:val="000000"/>
          <w:sz w:val="28"/>
          <w:szCs w:val="28"/>
        </w:rPr>
        <w:t xml:space="preserve">Запас воды на пожаротушение должен обеспечивать нормативный расход воды в течение 3 ч и лишь для зданий </w:t>
      </w:r>
      <w:r w:rsidRPr="00447C0F">
        <w:rPr>
          <w:color w:val="000000"/>
          <w:sz w:val="28"/>
          <w:szCs w:val="28"/>
          <w:lang w:val="en-US"/>
        </w:rPr>
        <w:t>I</w:t>
      </w:r>
      <w:r w:rsidRPr="00447C0F">
        <w:rPr>
          <w:color w:val="000000"/>
          <w:sz w:val="28"/>
          <w:szCs w:val="28"/>
        </w:rPr>
        <w:t xml:space="preserve"> и </w:t>
      </w:r>
      <w:r w:rsidRPr="00447C0F">
        <w:rPr>
          <w:color w:val="000000"/>
          <w:sz w:val="28"/>
          <w:szCs w:val="28"/>
          <w:lang w:val="en-US"/>
        </w:rPr>
        <w:t>II</w:t>
      </w:r>
      <w:r w:rsidRPr="00447C0F">
        <w:rPr>
          <w:color w:val="000000"/>
          <w:sz w:val="28"/>
          <w:szCs w:val="28"/>
        </w:rPr>
        <w:t xml:space="preserve"> степеней огнестойкости категорий Г и Д - в течение 2 ч.</w:t>
      </w:r>
    </w:p>
    <w:p w14:paraId="22293C31" w14:textId="77777777" w:rsidR="00BC0627" w:rsidRDefault="00474005" w:rsidP="00474005">
      <w:pPr>
        <w:shd w:val="clear" w:color="auto" w:fill="FFFFFF"/>
        <w:spacing w:line="360" w:lineRule="auto"/>
        <w:ind w:left="4" w:right="86" w:firstLine="720"/>
        <w:jc w:val="both"/>
        <w:rPr>
          <w:color w:val="000000"/>
          <w:sz w:val="28"/>
          <w:szCs w:val="28"/>
        </w:rPr>
      </w:pPr>
      <w:r w:rsidRPr="00447C0F">
        <w:rPr>
          <w:color w:val="000000"/>
          <w:sz w:val="28"/>
          <w:szCs w:val="28"/>
        </w:rPr>
        <w:t xml:space="preserve">В отдельных случаях допускается </w:t>
      </w:r>
      <w:proofErr w:type="spellStart"/>
      <w:r w:rsidRPr="00447C0F">
        <w:rPr>
          <w:color w:val="000000"/>
          <w:sz w:val="28"/>
          <w:szCs w:val="28"/>
        </w:rPr>
        <w:t>безводопроводное</w:t>
      </w:r>
      <w:proofErr w:type="spellEnd"/>
      <w:r w:rsidRPr="00447C0F">
        <w:rPr>
          <w:color w:val="000000"/>
          <w:sz w:val="28"/>
          <w:szCs w:val="28"/>
        </w:rPr>
        <w:t xml:space="preserve"> противопожарное водоснабжение при наличии на расстояниях до </w:t>
      </w:r>
      <w:smartTag w:uri="urn:schemas-microsoft-com:office:smarttags" w:element="metricconverter">
        <w:smartTagPr>
          <w:attr w:name="ProductID" w:val="500 м"/>
        </w:smartTagPr>
        <w:r w:rsidRPr="00447C0F">
          <w:rPr>
            <w:color w:val="000000"/>
            <w:sz w:val="28"/>
            <w:szCs w:val="28"/>
          </w:rPr>
          <w:t>500 м</w:t>
        </w:r>
      </w:smartTag>
      <w:r w:rsidRPr="00447C0F">
        <w:rPr>
          <w:color w:val="000000"/>
          <w:sz w:val="28"/>
          <w:szCs w:val="28"/>
        </w:rPr>
        <w:t xml:space="preserve"> естественных (реки, озера) или искусственных (пруды, резервуары, водохранилища) водоисточников. </w:t>
      </w:r>
    </w:p>
    <w:p w14:paraId="22F6D70E" w14:textId="77777777" w:rsidR="00BC0627" w:rsidRDefault="00474005" w:rsidP="00474005">
      <w:pPr>
        <w:shd w:val="clear" w:color="auto" w:fill="FFFFFF"/>
        <w:spacing w:line="360" w:lineRule="auto"/>
        <w:ind w:left="4" w:right="86" w:firstLine="720"/>
        <w:jc w:val="both"/>
        <w:rPr>
          <w:color w:val="000000"/>
          <w:sz w:val="28"/>
          <w:szCs w:val="28"/>
        </w:rPr>
      </w:pPr>
      <w:r w:rsidRPr="00447C0F">
        <w:rPr>
          <w:color w:val="000000"/>
          <w:sz w:val="28"/>
          <w:szCs w:val="28"/>
        </w:rPr>
        <w:t xml:space="preserve">Забор воды на пожаротушение может осуществляться мотопомпами, автонасосами или стационарными насосами с последующей подачей воды по рукавам. </w:t>
      </w:r>
    </w:p>
    <w:p w14:paraId="72A4F0DA" w14:textId="77777777" w:rsidR="00BC0627" w:rsidRDefault="00474005" w:rsidP="00474005">
      <w:pPr>
        <w:shd w:val="clear" w:color="auto" w:fill="FFFFFF"/>
        <w:spacing w:line="360" w:lineRule="auto"/>
        <w:ind w:left="4" w:right="86" w:firstLine="720"/>
        <w:jc w:val="both"/>
        <w:rPr>
          <w:color w:val="000000"/>
          <w:sz w:val="28"/>
          <w:szCs w:val="28"/>
        </w:rPr>
      </w:pPr>
      <w:r w:rsidRPr="00447C0F">
        <w:rPr>
          <w:color w:val="000000"/>
          <w:sz w:val="28"/>
          <w:szCs w:val="28"/>
        </w:rPr>
        <w:t xml:space="preserve">Такое водоснабжение допускается для производственных зданий категорий В, Г и Д при расходе воды на наружное тушение до 10 л/с, а также для населенных пунктов с числом жителей до 5 тыс. человек. </w:t>
      </w:r>
    </w:p>
    <w:p w14:paraId="3CB8C0F3" w14:textId="77777777" w:rsidR="00474005" w:rsidRPr="00447C0F" w:rsidRDefault="00474005" w:rsidP="00474005">
      <w:pPr>
        <w:shd w:val="clear" w:color="auto" w:fill="FFFFFF"/>
        <w:spacing w:line="360" w:lineRule="auto"/>
        <w:ind w:left="4" w:right="86" w:firstLine="720"/>
        <w:jc w:val="both"/>
        <w:rPr>
          <w:sz w:val="28"/>
          <w:szCs w:val="28"/>
        </w:rPr>
      </w:pPr>
      <w:r w:rsidRPr="00447C0F">
        <w:rPr>
          <w:color w:val="000000"/>
          <w:sz w:val="28"/>
          <w:szCs w:val="28"/>
        </w:rPr>
        <w:t>Причем вместимость водоемов должна обеспечивать запас воды на тушение в течение 3 ч.</w:t>
      </w:r>
    </w:p>
    <w:p w14:paraId="16CEF788" w14:textId="77777777" w:rsidR="00BC0627" w:rsidRDefault="00474005" w:rsidP="00474005">
      <w:pPr>
        <w:shd w:val="clear" w:color="auto" w:fill="FFFFFF"/>
        <w:spacing w:line="360" w:lineRule="auto"/>
        <w:ind w:left="7" w:right="14" w:firstLine="720"/>
        <w:jc w:val="both"/>
        <w:rPr>
          <w:color w:val="000000"/>
          <w:sz w:val="28"/>
          <w:szCs w:val="28"/>
        </w:rPr>
      </w:pPr>
      <w:r w:rsidRPr="00447C0F">
        <w:rPr>
          <w:color w:val="000000"/>
          <w:sz w:val="28"/>
          <w:szCs w:val="28"/>
        </w:rPr>
        <w:lastRenderedPageBreak/>
        <w:t xml:space="preserve">Устройство противопожарного водоснабжения на стройках должно предусматриваться к началу основных строительных работ. </w:t>
      </w:r>
    </w:p>
    <w:p w14:paraId="1CFADA4D" w14:textId="77777777" w:rsidR="00474005" w:rsidRPr="00447C0F" w:rsidRDefault="00474005" w:rsidP="00474005">
      <w:pPr>
        <w:shd w:val="clear" w:color="auto" w:fill="FFFFFF"/>
        <w:spacing w:line="360" w:lineRule="auto"/>
        <w:ind w:left="7" w:right="14" w:firstLine="720"/>
        <w:jc w:val="both"/>
        <w:rPr>
          <w:sz w:val="28"/>
          <w:szCs w:val="28"/>
        </w:rPr>
      </w:pPr>
      <w:r w:rsidRPr="00447C0F">
        <w:rPr>
          <w:color w:val="000000"/>
          <w:sz w:val="28"/>
          <w:szCs w:val="28"/>
        </w:rPr>
        <w:t>Противопожарное водоснабжение на новостройках должно обеспечиваться с помощью гидрантов на водопроводной сети или из водоемов, оборудованных устройствами (пирс и т.п.) для подъезда пожарных автомобилей.</w:t>
      </w:r>
    </w:p>
    <w:p w14:paraId="5E9570CC" w14:textId="772DF365" w:rsidR="00474005" w:rsidRPr="00447C0F" w:rsidRDefault="00474005" w:rsidP="00474005">
      <w:pPr>
        <w:shd w:val="clear" w:color="auto" w:fill="FFFFFF"/>
        <w:spacing w:line="360" w:lineRule="auto"/>
        <w:ind w:left="11" w:right="25" w:firstLine="720"/>
        <w:jc w:val="both"/>
        <w:rPr>
          <w:sz w:val="28"/>
          <w:szCs w:val="28"/>
        </w:rPr>
      </w:pPr>
      <w:r w:rsidRPr="00447C0F">
        <w:rPr>
          <w:color w:val="000000"/>
          <w:sz w:val="28"/>
          <w:szCs w:val="28"/>
        </w:rPr>
        <w:t>Внутренний водопровод и автоматические системы пожаротушения</w:t>
      </w:r>
      <w:proofErr w:type="gramStart"/>
      <w:r w:rsidRPr="00447C0F">
        <w:rPr>
          <w:color w:val="000000"/>
          <w:sz w:val="28"/>
          <w:szCs w:val="28"/>
        </w:rPr>
        <w:t>, ,</w:t>
      </w:r>
      <w:proofErr w:type="gramEnd"/>
      <w:r w:rsidRPr="00447C0F">
        <w:rPr>
          <w:color w:val="000000"/>
          <w:sz w:val="28"/>
          <w:szCs w:val="28"/>
        </w:rPr>
        <w:t xml:space="preserve"> необходимо монтировать одновременно с возведением объекта.</w:t>
      </w:r>
    </w:p>
    <w:p w14:paraId="4E02C250" w14:textId="2C552B11" w:rsidR="00E925D4" w:rsidRDefault="00474005" w:rsidP="00663748">
      <w:pPr>
        <w:shd w:val="clear" w:color="auto" w:fill="FFFFFF"/>
        <w:spacing w:line="360" w:lineRule="auto"/>
        <w:ind w:right="29" w:firstLine="720"/>
        <w:jc w:val="both"/>
        <w:rPr>
          <w:color w:val="000000"/>
          <w:sz w:val="28"/>
          <w:szCs w:val="28"/>
        </w:rPr>
      </w:pPr>
      <w:r w:rsidRPr="00447C0F">
        <w:rPr>
          <w:color w:val="000000"/>
          <w:sz w:val="28"/>
          <w:szCs w:val="28"/>
        </w:rPr>
        <w:t>Необходимость устройства внутреннего водопровода в зданиях и помещениях определяется их назначением, этажностью, высотой, объемом. В частности, в жилых зданиях устройство внутреннего противопожарного водопровода должно предусматриваться при количестве этажей 12 и выше, в общежитиях свыше 10 этажей и т.д.</w:t>
      </w:r>
    </w:p>
    <w:p w14:paraId="3631334D" w14:textId="77777777" w:rsidR="009B3628" w:rsidRDefault="009B3628" w:rsidP="0001072E">
      <w:pPr>
        <w:spacing w:line="360" w:lineRule="auto"/>
        <w:rPr>
          <w:color w:val="000000"/>
          <w:sz w:val="28"/>
          <w:szCs w:val="28"/>
        </w:rPr>
      </w:pPr>
    </w:p>
    <w:p w14:paraId="1889E485" w14:textId="5538C607" w:rsidR="00A83051" w:rsidRDefault="00A83051" w:rsidP="00A83051">
      <w:pPr>
        <w:spacing w:line="360" w:lineRule="auto"/>
        <w:jc w:val="center"/>
        <w:rPr>
          <w:bCs/>
          <w:sz w:val="28"/>
          <w:szCs w:val="28"/>
        </w:rPr>
      </w:pPr>
      <w:r w:rsidRPr="009C7402">
        <w:rPr>
          <w:bCs/>
          <w:sz w:val="28"/>
          <w:szCs w:val="28"/>
        </w:rPr>
        <w:t>3-й учебный вопрос</w:t>
      </w:r>
    </w:p>
    <w:p w14:paraId="7D108A18" w14:textId="5A620264" w:rsidR="00A83051" w:rsidRDefault="00A83051" w:rsidP="00A83051">
      <w:pPr>
        <w:spacing w:line="360" w:lineRule="auto"/>
        <w:jc w:val="center"/>
        <w:rPr>
          <w:color w:val="000000"/>
          <w:sz w:val="28"/>
          <w:szCs w:val="28"/>
        </w:rPr>
      </w:pPr>
      <w:r w:rsidRPr="009C7402">
        <w:rPr>
          <w:sz w:val="28"/>
          <w:szCs w:val="28"/>
        </w:rPr>
        <w:t xml:space="preserve"> Обследование и техническое обслуживание систем противопожарного водоснабжения</w:t>
      </w:r>
    </w:p>
    <w:p w14:paraId="7E8EBB5E" w14:textId="77777777" w:rsidR="000669DC" w:rsidRDefault="000669DC" w:rsidP="0076371E">
      <w:pPr>
        <w:spacing w:line="360" w:lineRule="auto"/>
        <w:ind w:firstLine="338"/>
        <w:jc w:val="both"/>
        <w:rPr>
          <w:sz w:val="28"/>
          <w:szCs w:val="28"/>
        </w:rPr>
      </w:pPr>
    </w:p>
    <w:p w14:paraId="44B700B5" w14:textId="77777777" w:rsidR="0076371E" w:rsidRPr="00447C0F" w:rsidRDefault="000669DC" w:rsidP="000669DC">
      <w:pPr>
        <w:spacing w:line="360" w:lineRule="auto"/>
        <w:ind w:firstLine="708"/>
        <w:jc w:val="both"/>
        <w:rPr>
          <w:sz w:val="28"/>
          <w:szCs w:val="28"/>
        </w:rPr>
      </w:pPr>
      <w:r>
        <w:rPr>
          <w:sz w:val="28"/>
          <w:szCs w:val="28"/>
        </w:rPr>
        <w:t>3.</w:t>
      </w:r>
      <w:r w:rsidR="0076371E" w:rsidRPr="00447C0F">
        <w:rPr>
          <w:sz w:val="28"/>
          <w:szCs w:val="28"/>
        </w:rPr>
        <w:t>1. Общие положения</w:t>
      </w:r>
    </w:p>
    <w:p w14:paraId="3BA2E776" w14:textId="77777777" w:rsidR="0076371E" w:rsidRPr="000669DC" w:rsidRDefault="0076371E" w:rsidP="0076371E">
      <w:pPr>
        <w:spacing w:line="360" w:lineRule="auto"/>
        <w:ind w:firstLine="338"/>
        <w:jc w:val="both"/>
        <w:rPr>
          <w:sz w:val="28"/>
          <w:szCs w:val="28"/>
        </w:rPr>
      </w:pPr>
      <w:r w:rsidRPr="00447C0F">
        <w:rPr>
          <w:sz w:val="28"/>
          <w:szCs w:val="28"/>
        </w:rPr>
        <w:t xml:space="preserve"> </w:t>
      </w:r>
      <w:r w:rsidR="000669DC">
        <w:rPr>
          <w:sz w:val="28"/>
          <w:szCs w:val="28"/>
        </w:rPr>
        <w:tab/>
      </w:r>
      <w:r w:rsidRPr="00447C0F">
        <w:rPr>
          <w:sz w:val="28"/>
          <w:szCs w:val="28"/>
        </w:rPr>
        <w:t xml:space="preserve">Для обеспечения постоянной готовности пожарных источников водоснабжения и успешного использования их на пожарах должно обеспечиваться </w:t>
      </w:r>
      <w:r w:rsidRPr="000669DC">
        <w:rPr>
          <w:sz w:val="28"/>
          <w:szCs w:val="28"/>
        </w:rPr>
        <w:t>проведение следующих основных мероприятий:</w:t>
      </w:r>
    </w:p>
    <w:p w14:paraId="73966D2F" w14:textId="77777777" w:rsidR="0076371E" w:rsidRPr="000669DC" w:rsidRDefault="0076371E" w:rsidP="00600C0E">
      <w:pPr>
        <w:pStyle w:val="a4"/>
        <w:numPr>
          <w:ilvl w:val="0"/>
          <w:numId w:val="8"/>
        </w:numPr>
        <w:spacing w:line="360" w:lineRule="auto"/>
        <w:jc w:val="both"/>
        <w:rPr>
          <w:rFonts w:ascii="Times New Roman" w:hAnsi="Times New Roman"/>
          <w:sz w:val="28"/>
          <w:szCs w:val="28"/>
        </w:rPr>
      </w:pPr>
      <w:r w:rsidRPr="000669DC">
        <w:rPr>
          <w:rFonts w:ascii="Times New Roman" w:hAnsi="Times New Roman"/>
          <w:sz w:val="28"/>
          <w:szCs w:val="28"/>
        </w:rPr>
        <w:t>систематический контроль за состоянием источников водоснабжения;</w:t>
      </w:r>
    </w:p>
    <w:p w14:paraId="6CE7A3AD" w14:textId="77777777" w:rsidR="0076371E" w:rsidRPr="000669DC" w:rsidRDefault="0076371E" w:rsidP="00600C0E">
      <w:pPr>
        <w:pStyle w:val="a4"/>
        <w:numPr>
          <w:ilvl w:val="0"/>
          <w:numId w:val="8"/>
        </w:numPr>
        <w:spacing w:line="360" w:lineRule="auto"/>
        <w:jc w:val="both"/>
        <w:rPr>
          <w:rFonts w:ascii="Times New Roman" w:hAnsi="Times New Roman"/>
          <w:sz w:val="28"/>
          <w:szCs w:val="28"/>
        </w:rPr>
      </w:pPr>
      <w:r w:rsidRPr="000669DC">
        <w:rPr>
          <w:rFonts w:ascii="Times New Roman" w:hAnsi="Times New Roman"/>
          <w:sz w:val="28"/>
          <w:szCs w:val="28"/>
        </w:rPr>
        <w:t>своевременная подготовка противопожарного водоснабжения к условиям эксплуатации в весенне-летний и осенне-зимний периоды;</w:t>
      </w:r>
    </w:p>
    <w:p w14:paraId="0D7F0A94" w14:textId="77777777" w:rsidR="0076371E" w:rsidRPr="000669DC" w:rsidRDefault="0076371E" w:rsidP="00600C0E">
      <w:pPr>
        <w:pStyle w:val="a4"/>
        <w:numPr>
          <w:ilvl w:val="0"/>
          <w:numId w:val="8"/>
        </w:numPr>
        <w:spacing w:line="360" w:lineRule="auto"/>
        <w:jc w:val="both"/>
        <w:rPr>
          <w:rFonts w:ascii="Times New Roman" w:hAnsi="Times New Roman"/>
          <w:sz w:val="28"/>
          <w:szCs w:val="28"/>
        </w:rPr>
      </w:pPr>
      <w:r w:rsidRPr="000669DC">
        <w:rPr>
          <w:rFonts w:ascii="Times New Roman" w:hAnsi="Times New Roman"/>
          <w:sz w:val="28"/>
          <w:szCs w:val="28"/>
        </w:rPr>
        <w:t>испытание водопроводных сетей на водоотдачу и составление актов по данным водоотдачи;</w:t>
      </w:r>
    </w:p>
    <w:p w14:paraId="5DC58470" w14:textId="77777777" w:rsidR="0076371E" w:rsidRPr="000669DC" w:rsidRDefault="0076371E" w:rsidP="00600C0E">
      <w:pPr>
        <w:pStyle w:val="a4"/>
        <w:numPr>
          <w:ilvl w:val="0"/>
          <w:numId w:val="8"/>
        </w:numPr>
        <w:spacing w:line="360" w:lineRule="auto"/>
        <w:jc w:val="both"/>
        <w:rPr>
          <w:rFonts w:ascii="Times New Roman" w:hAnsi="Times New Roman"/>
          <w:sz w:val="28"/>
          <w:szCs w:val="28"/>
        </w:rPr>
      </w:pPr>
      <w:r w:rsidRPr="000669DC">
        <w:rPr>
          <w:rFonts w:ascii="Times New Roman" w:hAnsi="Times New Roman"/>
          <w:sz w:val="28"/>
          <w:szCs w:val="28"/>
        </w:rPr>
        <w:t>точный учет всего противопожарного водоснабжения;</w:t>
      </w:r>
    </w:p>
    <w:p w14:paraId="7D76B11F" w14:textId="77777777" w:rsidR="0076371E" w:rsidRPr="000669DC" w:rsidRDefault="0076371E" w:rsidP="00600C0E">
      <w:pPr>
        <w:pStyle w:val="a4"/>
        <w:numPr>
          <w:ilvl w:val="0"/>
          <w:numId w:val="8"/>
        </w:numPr>
        <w:spacing w:line="360" w:lineRule="auto"/>
        <w:jc w:val="both"/>
        <w:rPr>
          <w:rFonts w:ascii="Times New Roman" w:hAnsi="Times New Roman"/>
          <w:sz w:val="28"/>
          <w:szCs w:val="28"/>
        </w:rPr>
      </w:pPr>
      <w:r w:rsidRPr="000669DC">
        <w:rPr>
          <w:rFonts w:ascii="Times New Roman" w:hAnsi="Times New Roman"/>
          <w:sz w:val="28"/>
          <w:szCs w:val="28"/>
        </w:rPr>
        <w:t>установление оперативной взаимосвязи с водопроводными служ</w:t>
      </w:r>
      <w:r w:rsidR="000669DC" w:rsidRPr="000669DC">
        <w:rPr>
          <w:rFonts w:ascii="Times New Roman" w:hAnsi="Times New Roman"/>
          <w:sz w:val="28"/>
          <w:szCs w:val="28"/>
        </w:rPr>
        <w:t>бами города, районов и объектов.</w:t>
      </w:r>
    </w:p>
    <w:p w14:paraId="4D75FCCE" w14:textId="77777777" w:rsidR="0076371E" w:rsidRPr="000669DC" w:rsidRDefault="0076371E" w:rsidP="000669DC">
      <w:pPr>
        <w:spacing w:line="360" w:lineRule="auto"/>
        <w:ind w:firstLine="708"/>
        <w:jc w:val="both"/>
        <w:rPr>
          <w:sz w:val="28"/>
          <w:szCs w:val="28"/>
        </w:rPr>
      </w:pPr>
      <w:r w:rsidRPr="000669DC">
        <w:rPr>
          <w:sz w:val="28"/>
          <w:szCs w:val="28"/>
        </w:rPr>
        <w:lastRenderedPageBreak/>
        <w:t>Совместно с водопроводной службой города, районов (объектов) разрабатываются инструкции по содержанию и эксплуатации пожарных гидрантов на сети водопровода, которые регламентируют взаимодействие ГПС и подразделений «Водоканала».</w:t>
      </w:r>
    </w:p>
    <w:p w14:paraId="42703F21" w14:textId="77777777" w:rsidR="0076371E" w:rsidRPr="000669DC" w:rsidRDefault="0076371E" w:rsidP="000669DC">
      <w:pPr>
        <w:spacing w:line="360" w:lineRule="auto"/>
        <w:ind w:firstLine="708"/>
        <w:jc w:val="both"/>
        <w:rPr>
          <w:sz w:val="28"/>
          <w:szCs w:val="28"/>
        </w:rPr>
      </w:pPr>
      <w:r w:rsidRPr="000669DC">
        <w:rPr>
          <w:sz w:val="28"/>
          <w:szCs w:val="28"/>
        </w:rPr>
        <w:t>Контроль за выполнением перечисленных подготовительных мероприятий возлагается на начальников отрядов Государственной противопожарной службы (ОГПС) и пожарных частей (ПЧ).</w:t>
      </w:r>
    </w:p>
    <w:p w14:paraId="6732BC16" w14:textId="77777777" w:rsidR="0076371E" w:rsidRPr="000669DC" w:rsidRDefault="0076371E" w:rsidP="000669DC">
      <w:pPr>
        <w:spacing w:line="360" w:lineRule="auto"/>
        <w:ind w:firstLine="708"/>
        <w:jc w:val="both"/>
        <w:rPr>
          <w:sz w:val="28"/>
          <w:szCs w:val="28"/>
        </w:rPr>
      </w:pPr>
      <w:r w:rsidRPr="000669DC">
        <w:rPr>
          <w:sz w:val="28"/>
          <w:szCs w:val="28"/>
        </w:rPr>
        <w:t>Ответственность за состояние противопожарного водоснабжения возлагается:</w:t>
      </w:r>
    </w:p>
    <w:p w14:paraId="206695CD" w14:textId="77777777" w:rsidR="0076371E" w:rsidRPr="000669DC" w:rsidRDefault="0076371E" w:rsidP="00600C0E">
      <w:pPr>
        <w:pStyle w:val="a4"/>
        <w:numPr>
          <w:ilvl w:val="0"/>
          <w:numId w:val="9"/>
        </w:numPr>
        <w:spacing w:line="360" w:lineRule="auto"/>
        <w:jc w:val="both"/>
        <w:rPr>
          <w:rFonts w:ascii="Times New Roman" w:hAnsi="Times New Roman"/>
          <w:sz w:val="28"/>
          <w:szCs w:val="28"/>
        </w:rPr>
      </w:pPr>
      <w:r w:rsidRPr="000669DC">
        <w:rPr>
          <w:rFonts w:ascii="Times New Roman" w:hAnsi="Times New Roman"/>
          <w:sz w:val="28"/>
          <w:szCs w:val="28"/>
        </w:rPr>
        <w:t>в ОГПС на заместителя начальника ОГПС по службе;</w:t>
      </w:r>
    </w:p>
    <w:p w14:paraId="1A8D8BFA" w14:textId="77777777" w:rsidR="0076371E" w:rsidRPr="000669DC" w:rsidRDefault="0076371E" w:rsidP="00600C0E">
      <w:pPr>
        <w:pStyle w:val="a4"/>
        <w:numPr>
          <w:ilvl w:val="0"/>
          <w:numId w:val="9"/>
        </w:numPr>
        <w:spacing w:line="360" w:lineRule="auto"/>
        <w:jc w:val="both"/>
        <w:rPr>
          <w:rFonts w:ascii="Times New Roman" w:hAnsi="Times New Roman"/>
          <w:sz w:val="28"/>
          <w:szCs w:val="28"/>
        </w:rPr>
      </w:pPr>
      <w:r w:rsidRPr="000669DC">
        <w:rPr>
          <w:rFonts w:ascii="Times New Roman" w:hAnsi="Times New Roman"/>
          <w:sz w:val="28"/>
          <w:szCs w:val="28"/>
        </w:rPr>
        <w:t>в ПЧ – на начальника караула ответственного за противопожарное водоснабжение;</w:t>
      </w:r>
    </w:p>
    <w:p w14:paraId="433FB9A1" w14:textId="77777777" w:rsidR="0076371E" w:rsidRPr="000669DC" w:rsidRDefault="0076371E" w:rsidP="00600C0E">
      <w:pPr>
        <w:pStyle w:val="a4"/>
        <w:numPr>
          <w:ilvl w:val="0"/>
          <w:numId w:val="9"/>
        </w:numPr>
        <w:spacing w:line="360" w:lineRule="auto"/>
        <w:jc w:val="both"/>
        <w:rPr>
          <w:rFonts w:ascii="Times New Roman" w:hAnsi="Times New Roman"/>
          <w:sz w:val="28"/>
          <w:szCs w:val="28"/>
        </w:rPr>
      </w:pPr>
      <w:r w:rsidRPr="000669DC">
        <w:rPr>
          <w:rFonts w:ascii="Times New Roman" w:hAnsi="Times New Roman"/>
          <w:sz w:val="28"/>
          <w:szCs w:val="28"/>
        </w:rPr>
        <w:t>инспекторский состав</w:t>
      </w:r>
      <w:r w:rsidR="000669DC" w:rsidRPr="000669DC">
        <w:rPr>
          <w:rFonts w:ascii="Times New Roman" w:hAnsi="Times New Roman"/>
          <w:sz w:val="28"/>
          <w:szCs w:val="28"/>
        </w:rPr>
        <w:t xml:space="preserve"> ГПН, закрепленный за объектами.</w:t>
      </w:r>
    </w:p>
    <w:p w14:paraId="7EC13E16" w14:textId="77777777" w:rsidR="0076371E" w:rsidRPr="000669DC" w:rsidRDefault="0076371E" w:rsidP="0076371E">
      <w:pPr>
        <w:spacing w:line="360" w:lineRule="auto"/>
        <w:ind w:firstLine="338"/>
        <w:jc w:val="both"/>
        <w:rPr>
          <w:sz w:val="28"/>
          <w:szCs w:val="28"/>
        </w:rPr>
      </w:pPr>
      <w:r w:rsidRPr="000669DC">
        <w:rPr>
          <w:sz w:val="28"/>
          <w:szCs w:val="28"/>
        </w:rPr>
        <w:t>Ответственные за противопожарное водоснабжение обязаны:</w:t>
      </w:r>
    </w:p>
    <w:p w14:paraId="5677C1B6" w14:textId="77777777" w:rsidR="0076371E" w:rsidRPr="000669DC" w:rsidRDefault="0076371E" w:rsidP="00600C0E">
      <w:pPr>
        <w:pStyle w:val="a4"/>
        <w:numPr>
          <w:ilvl w:val="0"/>
          <w:numId w:val="10"/>
        </w:numPr>
        <w:spacing w:line="360" w:lineRule="auto"/>
        <w:jc w:val="both"/>
        <w:rPr>
          <w:rFonts w:ascii="Times New Roman" w:hAnsi="Times New Roman"/>
          <w:sz w:val="28"/>
          <w:szCs w:val="28"/>
        </w:rPr>
      </w:pPr>
      <w:r w:rsidRPr="000669DC">
        <w:rPr>
          <w:rFonts w:ascii="Times New Roman" w:hAnsi="Times New Roman"/>
          <w:sz w:val="28"/>
          <w:szCs w:val="28"/>
        </w:rPr>
        <w:t>вести строгий учет наличия (проверки) ПГ и других источников противопожарного водоснабжения в журналах установленного образца;</w:t>
      </w:r>
    </w:p>
    <w:p w14:paraId="4B4F365D" w14:textId="77777777" w:rsidR="0076371E" w:rsidRPr="000669DC" w:rsidRDefault="0076371E" w:rsidP="00600C0E">
      <w:pPr>
        <w:pStyle w:val="a4"/>
        <w:numPr>
          <w:ilvl w:val="0"/>
          <w:numId w:val="10"/>
        </w:numPr>
        <w:spacing w:line="360" w:lineRule="auto"/>
        <w:jc w:val="both"/>
        <w:rPr>
          <w:rFonts w:ascii="Times New Roman" w:hAnsi="Times New Roman"/>
          <w:sz w:val="28"/>
          <w:szCs w:val="28"/>
        </w:rPr>
      </w:pPr>
      <w:r w:rsidRPr="000669DC">
        <w:rPr>
          <w:rFonts w:ascii="Times New Roman" w:hAnsi="Times New Roman"/>
          <w:sz w:val="28"/>
          <w:szCs w:val="28"/>
        </w:rPr>
        <w:t>ежемесячно представлять в СПТ ЦУС все необходимые сведения об изменениях в противопожарном водоснабжении (установка ПГ, замена ПГ, ликвидация или новое строительство: пирсов, водоемов, оборудование подъездов к источникам водоснабжения и т. д.);</w:t>
      </w:r>
    </w:p>
    <w:p w14:paraId="38E5600F" w14:textId="77777777" w:rsidR="0076371E" w:rsidRPr="000669DC" w:rsidRDefault="0076371E" w:rsidP="00600C0E">
      <w:pPr>
        <w:pStyle w:val="a4"/>
        <w:numPr>
          <w:ilvl w:val="0"/>
          <w:numId w:val="10"/>
        </w:numPr>
        <w:spacing w:line="360" w:lineRule="auto"/>
        <w:jc w:val="both"/>
        <w:rPr>
          <w:rFonts w:ascii="Times New Roman" w:hAnsi="Times New Roman"/>
          <w:sz w:val="28"/>
          <w:szCs w:val="28"/>
        </w:rPr>
      </w:pPr>
      <w:r w:rsidRPr="000669DC">
        <w:rPr>
          <w:rFonts w:ascii="Times New Roman" w:hAnsi="Times New Roman"/>
          <w:sz w:val="28"/>
          <w:szCs w:val="28"/>
        </w:rPr>
        <w:t>информировать организацию на территории, которой расположены ПГ и руководство пожарных подразделений за ходом и качеством проверок источников пожарного водоснабжения;</w:t>
      </w:r>
    </w:p>
    <w:p w14:paraId="52A2E3DC" w14:textId="77777777" w:rsidR="0076371E" w:rsidRPr="000669DC" w:rsidRDefault="0076371E" w:rsidP="00600C0E">
      <w:pPr>
        <w:pStyle w:val="a4"/>
        <w:numPr>
          <w:ilvl w:val="0"/>
          <w:numId w:val="10"/>
        </w:numPr>
        <w:spacing w:line="360" w:lineRule="auto"/>
        <w:jc w:val="both"/>
        <w:rPr>
          <w:rFonts w:ascii="Times New Roman" w:hAnsi="Times New Roman"/>
          <w:sz w:val="28"/>
          <w:szCs w:val="28"/>
        </w:rPr>
      </w:pPr>
      <w:r w:rsidRPr="000669DC">
        <w:rPr>
          <w:rFonts w:ascii="Times New Roman" w:hAnsi="Times New Roman"/>
          <w:sz w:val="28"/>
          <w:szCs w:val="28"/>
        </w:rPr>
        <w:t>знать состояние противопожарного водоснабжения в обслуживаемом районе (объекте). Все изменения о состоянии источников водоснабжения в районе выезда подразделения заносятся в журнал, с обязательным ознакомлением ответственных лиц в караулах;</w:t>
      </w:r>
    </w:p>
    <w:p w14:paraId="4E0C428B" w14:textId="77777777" w:rsidR="0076371E" w:rsidRPr="000669DC" w:rsidRDefault="0076371E" w:rsidP="00600C0E">
      <w:pPr>
        <w:pStyle w:val="a4"/>
        <w:numPr>
          <w:ilvl w:val="0"/>
          <w:numId w:val="10"/>
        </w:numPr>
        <w:spacing w:line="360" w:lineRule="auto"/>
        <w:jc w:val="both"/>
        <w:rPr>
          <w:rFonts w:ascii="Times New Roman" w:hAnsi="Times New Roman"/>
          <w:sz w:val="28"/>
          <w:szCs w:val="28"/>
        </w:rPr>
      </w:pPr>
      <w:r w:rsidRPr="000669DC">
        <w:rPr>
          <w:rFonts w:ascii="Times New Roman" w:hAnsi="Times New Roman"/>
          <w:sz w:val="28"/>
          <w:szCs w:val="28"/>
        </w:rPr>
        <w:lastRenderedPageBreak/>
        <w:t>корректировать планшеты, план</w:t>
      </w:r>
      <w:r w:rsidR="000669DC">
        <w:rPr>
          <w:rFonts w:ascii="Times New Roman" w:hAnsi="Times New Roman"/>
          <w:sz w:val="28"/>
          <w:szCs w:val="28"/>
        </w:rPr>
        <w:t xml:space="preserve"> </w:t>
      </w:r>
      <w:r w:rsidRPr="000669DC">
        <w:rPr>
          <w:rFonts w:ascii="Times New Roman" w:hAnsi="Times New Roman"/>
          <w:sz w:val="28"/>
          <w:szCs w:val="28"/>
        </w:rPr>
        <w:t>-</w:t>
      </w:r>
      <w:r w:rsidR="000669DC">
        <w:rPr>
          <w:rFonts w:ascii="Times New Roman" w:hAnsi="Times New Roman"/>
          <w:sz w:val="28"/>
          <w:szCs w:val="28"/>
        </w:rPr>
        <w:t xml:space="preserve"> </w:t>
      </w:r>
      <w:r w:rsidRPr="000669DC">
        <w:rPr>
          <w:rFonts w:ascii="Times New Roman" w:hAnsi="Times New Roman"/>
          <w:sz w:val="28"/>
          <w:szCs w:val="28"/>
        </w:rPr>
        <w:t>карты и список пожарного водоснабжения после каждой проверки с пуском воды, ввода новых, демонтажа старых ПГ и ПВ, но не реже двух раз в год;</w:t>
      </w:r>
    </w:p>
    <w:p w14:paraId="47619D3F" w14:textId="77777777" w:rsidR="0076371E" w:rsidRPr="000669DC" w:rsidRDefault="0076371E" w:rsidP="00600C0E">
      <w:pPr>
        <w:pStyle w:val="a4"/>
        <w:numPr>
          <w:ilvl w:val="0"/>
          <w:numId w:val="10"/>
        </w:numPr>
        <w:spacing w:line="360" w:lineRule="auto"/>
        <w:jc w:val="both"/>
        <w:rPr>
          <w:rFonts w:ascii="Times New Roman" w:hAnsi="Times New Roman"/>
          <w:sz w:val="28"/>
          <w:szCs w:val="28"/>
        </w:rPr>
      </w:pPr>
      <w:r w:rsidRPr="000669DC">
        <w:rPr>
          <w:rFonts w:ascii="Times New Roman" w:hAnsi="Times New Roman"/>
          <w:sz w:val="28"/>
          <w:szCs w:val="28"/>
        </w:rPr>
        <w:t>следить за своевременным ремонтом неисправных гидрантов и других источников противопожарного водоснабжения, принимать меры к быстрейшему уст</w:t>
      </w:r>
      <w:r w:rsidR="000669DC" w:rsidRPr="000669DC">
        <w:rPr>
          <w:rFonts w:ascii="Times New Roman" w:hAnsi="Times New Roman"/>
          <w:sz w:val="28"/>
          <w:szCs w:val="28"/>
        </w:rPr>
        <w:t>ранению вскрытых неисправностей.</w:t>
      </w:r>
    </w:p>
    <w:p w14:paraId="06DA500F" w14:textId="77777777" w:rsidR="0076371E" w:rsidRPr="000669DC" w:rsidRDefault="0076371E" w:rsidP="000669DC">
      <w:pPr>
        <w:spacing w:line="360" w:lineRule="auto"/>
        <w:ind w:firstLine="708"/>
        <w:jc w:val="both"/>
        <w:rPr>
          <w:sz w:val="28"/>
          <w:szCs w:val="28"/>
        </w:rPr>
      </w:pPr>
      <w:r w:rsidRPr="000669DC">
        <w:rPr>
          <w:sz w:val="28"/>
          <w:szCs w:val="28"/>
        </w:rPr>
        <w:t>О всех видах использования источников водоснабжения на пожарах, учениях, ПТЗ, заправке, немедленно сообщать в районные (объектовые) ВКХ (для провед</w:t>
      </w:r>
      <w:r w:rsidR="000669DC">
        <w:rPr>
          <w:sz w:val="28"/>
          <w:szCs w:val="28"/>
        </w:rPr>
        <w:t>ения профилактической проверки).</w:t>
      </w:r>
    </w:p>
    <w:p w14:paraId="003DFE95" w14:textId="77777777" w:rsidR="0076371E" w:rsidRPr="000669DC" w:rsidRDefault="0076371E" w:rsidP="000669DC">
      <w:pPr>
        <w:spacing w:line="360" w:lineRule="auto"/>
        <w:ind w:firstLine="708"/>
        <w:jc w:val="both"/>
        <w:rPr>
          <w:sz w:val="28"/>
          <w:szCs w:val="28"/>
        </w:rPr>
      </w:pPr>
      <w:r w:rsidRPr="000669DC">
        <w:rPr>
          <w:sz w:val="28"/>
          <w:szCs w:val="28"/>
        </w:rPr>
        <w:t>При обнаружении неисправности ПГ составляется двусторонний акт</w:t>
      </w:r>
      <w:r w:rsidR="00511AF9">
        <w:rPr>
          <w:sz w:val="28"/>
          <w:szCs w:val="28"/>
        </w:rPr>
        <w:t xml:space="preserve">             </w:t>
      </w:r>
      <w:r w:rsidRPr="000669DC">
        <w:rPr>
          <w:sz w:val="28"/>
          <w:szCs w:val="28"/>
        </w:rPr>
        <w:t xml:space="preserve"> с представителем ВКХ, с указанием неисправности. Сведения о неисправном ПГ заносятся в журнал и ведется контроль за его ремонтом;</w:t>
      </w:r>
    </w:p>
    <w:p w14:paraId="655C5745" w14:textId="024FEA74" w:rsidR="0076371E" w:rsidRPr="00663748" w:rsidRDefault="0076371E" w:rsidP="00511AF9">
      <w:pPr>
        <w:spacing w:line="360" w:lineRule="auto"/>
        <w:ind w:firstLine="708"/>
        <w:jc w:val="both"/>
        <w:rPr>
          <w:sz w:val="28"/>
          <w:szCs w:val="28"/>
        </w:rPr>
      </w:pPr>
      <w:r w:rsidRPr="000669DC">
        <w:rPr>
          <w:sz w:val="28"/>
          <w:szCs w:val="28"/>
        </w:rPr>
        <w:t>Все работы по обслуживанию ПГ, установленных на сети городского водопровода: своевременный ремонт, отогревание замерзших гидрантов, откачка воды из стояков и колодцев (при пользовании ПГ в зимнее время), обеспечение гидрантов координатными табличками и т. д., осуществляются силами работников ВКХ районов на основании</w:t>
      </w:r>
      <w:r w:rsidR="00E925D4">
        <w:rPr>
          <w:sz w:val="28"/>
          <w:szCs w:val="28"/>
        </w:rPr>
        <w:t xml:space="preserve"> требований, утвержденных </w:t>
      </w:r>
      <w:r w:rsidR="00663748" w:rsidRPr="00663748">
        <w:rPr>
          <w:sz w:val="28"/>
          <w:szCs w:val="28"/>
        </w:rPr>
        <w:t>"МДК 3-02.2001. Правила технической эксплуатации систем и сооружений коммунального водоснабжения и канализации"</w:t>
      </w:r>
      <w:r w:rsidR="00663748">
        <w:rPr>
          <w:sz w:val="28"/>
          <w:szCs w:val="28"/>
        </w:rPr>
        <w:t xml:space="preserve"> </w:t>
      </w:r>
      <w:r w:rsidR="00663748" w:rsidRPr="00663748">
        <w:rPr>
          <w:sz w:val="28"/>
          <w:szCs w:val="28"/>
        </w:rPr>
        <w:t>(утв. Приказом Госстроя РФ от 30.12.1999 N 168)</w:t>
      </w:r>
      <w:r w:rsidR="00663748">
        <w:rPr>
          <w:sz w:val="28"/>
          <w:szCs w:val="28"/>
        </w:rPr>
        <w:t>.</w:t>
      </w:r>
    </w:p>
    <w:p w14:paraId="228CD44D" w14:textId="77777777" w:rsidR="0076371E" w:rsidRPr="00447C0F" w:rsidRDefault="0076371E" w:rsidP="00511AF9">
      <w:pPr>
        <w:spacing w:line="360" w:lineRule="auto"/>
        <w:ind w:firstLine="708"/>
        <w:jc w:val="both"/>
        <w:rPr>
          <w:sz w:val="28"/>
          <w:szCs w:val="28"/>
        </w:rPr>
      </w:pPr>
      <w:r w:rsidRPr="000669DC">
        <w:rPr>
          <w:sz w:val="28"/>
          <w:szCs w:val="28"/>
        </w:rPr>
        <w:t>На основании вышеизложенных правил п. 2.10.12. ремонт пожарных гидрантов должен производить</w:t>
      </w:r>
      <w:r w:rsidRPr="00447C0F">
        <w:rPr>
          <w:sz w:val="28"/>
          <w:szCs w:val="28"/>
        </w:rPr>
        <w:t>ся в течение суток с момента обнаружения неисправности. Об обнаруженной неисправности и окончании ремонта гидранта ВКХ обязано поставить в известность подразделения ГПС.</w:t>
      </w:r>
    </w:p>
    <w:p w14:paraId="0FB954DC" w14:textId="77777777" w:rsidR="0076371E" w:rsidRPr="00447C0F" w:rsidRDefault="0076371E" w:rsidP="00511AF9">
      <w:pPr>
        <w:spacing w:line="360" w:lineRule="auto"/>
        <w:ind w:firstLine="708"/>
        <w:jc w:val="both"/>
        <w:rPr>
          <w:sz w:val="28"/>
          <w:szCs w:val="28"/>
        </w:rPr>
      </w:pPr>
      <w:r w:rsidRPr="00447C0F">
        <w:rPr>
          <w:sz w:val="28"/>
          <w:szCs w:val="28"/>
        </w:rPr>
        <w:t>Работы по поддержанию в рабочем состоянии гидрантов на объектовых сетях, водоемов, пирсов, подъездов производят те организации, которым они принадлежат.</w:t>
      </w:r>
    </w:p>
    <w:p w14:paraId="53F928F4" w14:textId="77777777" w:rsidR="0076371E" w:rsidRPr="00447C0F" w:rsidRDefault="0076371E" w:rsidP="00511AF9">
      <w:pPr>
        <w:spacing w:line="360" w:lineRule="auto"/>
        <w:ind w:firstLine="708"/>
        <w:jc w:val="both"/>
        <w:rPr>
          <w:sz w:val="28"/>
          <w:szCs w:val="28"/>
        </w:rPr>
      </w:pPr>
      <w:r w:rsidRPr="00447C0F">
        <w:rPr>
          <w:sz w:val="28"/>
          <w:szCs w:val="28"/>
        </w:rPr>
        <w:t xml:space="preserve">Временное отключение участков водопроводной сети с установленными на них пожарными гидрантами, а также уменьшение напора в сети ниже требуемого допускается в исключительных случаях и только при разработке </w:t>
      </w:r>
      <w:r w:rsidRPr="00447C0F">
        <w:rPr>
          <w:sz w:val="28"/>
          <w:szCs w:val="28"/>
        </w:rPr>
        <w:lastRenderedPageBreak/>
        <w:t>компенсирующих мероприятий, согласованных с территориальными органами пожарной охраны.</w:t>
      </w:r>
    </w:p>
    <w:p w14:paraId="18A4F8DA" w14:textId="77777777" w:rsidR="0076371E" w:rsidRPr="00447C0F" w:rsidRDefault="0076371E" w:rsidP="00511AF9">
      <w:pPr>
        <w:spacing w:line="360" w:lineRule="auto"/>
        <w:ind w:firstLine="708"/>
        <w:jc w:val="both"/>
        <w:rPr>
          <w:sz w:val="28"/>
          <w:szCs w:val="28"/>
        </w:rPr>
      </w:pPr>
      <w:r w:rsidRPr="00447C0F">
        <w:rPr>
          <w:sz w:val="28"/>
          <w:szCs w:val="28"/>
        </w:rPr>
        <w:t xml:space="preserve">ВКХ обязаны предварительно уведомлять территориальные органы ГПС о всех случаях частичного или полного прекращения подачи воды </w:t>
      </w:r>
      <w:proofErr w:type="gramStart"/>
      <w:r w:rsidRPr="00447C0F">
        <w:rPr>
          <w:sz w:val="28"/>
          <w:szCs w:val="28"/>
        </w:rPr>
        <w:t>на объектах</w:t>
      </w:r>
      <w:proofErr w:type="gramEnd"/>
      <w:r w:rsidRPr="00447C0F">
        <w:rPr>
          <w:sz w:val="28"/>
          <w:szCs w:val="28"/>
        </w:rPr>
        <w:t xml:space="preserve"> имеющих сети наружного или внутреннего противопожарного водопровода, но при возникновении пожаров на отключенных объектах ВКХ обязаны незамедлительно возобновить подачу воды для обеспечения тушения пожара.</w:t>
      </w:r>
    </w:p>
    <w:p w14:paraId="0BEB7F5E" w14:textId="77777777" w:rsidR="0076371E" w:rsidRPr="00447C0F" w:rsidRDefault="0076371E" w:rsidP="00511AF9">
      <w:pPr>
        <w:spacing w:line="360" w:lineRule="auto"/>
        <w:ind w:firstLine="708"/>
        <w:jc w:val="both"/>
        <w:rPr>
          <w:sz w:val="28"/>
          <w:szCs w:val="28"/>
        </w:rPr>
      </w:pPr>
      <w:r w:rsidRPr="00447C0F">
        <w:rPr>
          <w:sz w:val="28"/>
          <w:szCs w:val="28"/>
        </w:rPr>
        <w:t>Совместно с МУП «Водоканал» должна быть разработана и утверждена инструкция по содержанию и эксплуатации пожарных гидрантов на сети водопровода.</w:t>
      </w:r>
    </w:p>
    <w:p w14:paraId="6481E727" w14:textId="3E7A2049" w:rsidR="0076371E" w:rsidRPr="00447C0F" w:rsidRDefault="00511AF9" w:rsidP="00E12EB8">
      <w:pPr>
        <w:spacing w:line="360" w:lineRule="auto"/>
        <w:ind w:firstLine="708"/>
        <w:jc w:val="both"/>
        <w:rPr>
          <w:sz w:val="28"/>
          <w:szCs w:val="28"/>
        </w:rPr>
      </w:pPr>
      <w:r>
        <w:rPr>
          <w:sz w:val="28"/>
          <w:szCs w:val="28"/>
        </w:rPr>
        <w:t>3.2.</w:t>
      </w:r>
      <w:r w:rsidR="00E12EB8">
        <w:rPr>
          <w:sz w:val="28"/>
          <w:szCs w:val="28"/>
        </w:rPr>
        <w:t xml:space="preserve"> </w:t>
      </w:r>
      <w:r w:rsidR="0076371E" w:rsidRPr="00447C0F">
        <w:rPr>
          <w:sz w:val="28"/>
          <w:szCs w:val="28"/>
        </w:rPr>
        <w:t>Требования, предъявляемые при приеме в эксплуатацию новых источников противопожарного водоснабжения</w:t>
      </w:r>
    </w:p>
    <w:p w14:paraId="74BD7362" w14:textId="25E524CD" w:rsidR="006A54EF" w:rsidRDefault="00511AF9" w:rsidP="00E12EB8">
      <w:pPr>
        <w:spacing w:line="360" w:lineRule="auto"/>
        <w:ind w:firstLine="708"/>
        <w:jc w:val="both"/>
        <w:rPr>
          <w:sz w:val="28"/>
          <w:szCs w:val="28"/>
        </w:rPr>
      </w:pPr>
      <w:r>
        <w:rPr>
          <w:sz w:val="28"/>
          <w:szCs w:val="28"/>
        </w:rPr>
        <w:t>3.2.1.</w:t>
      </w:r>
      <w:r w:rsidR="00E12EB8" w:rsidRPr="00E12EB8">
        <w:rPr>
          <w:sz w:val="28"/>
          <w:szCs w:val="28"/>
        </w:rPr>
        <w:t xml:space="preserve"> </w:t>
      </w:r>
      <w:r w:rsidR="00E12EB8" w:rsidRPr="00447C0F">
        <w:rPr>
          <w:sz w:val="28"/>
          <w:szCs w:val="28"/>
        </w:rPr>
        <w:t>Требования</w:t>
      </w:r>
      <w:r w:rsidR="00C16A51">
        <w:rPr>
          <w:sz w:val="28"/>
          <w:szCs w:val="28"/>
        </w:rPr>
        <w:t xml:space="preserve"> </w:t>
      </w:r>
      <w:r w:rsidR="00E12EB8">
        <w:rPr>
          <w:sz w:val="28"/>
          <w:szCs w:val="28"/>
        </w:rPr>
        <w:t>к</w:t>
      </w:r>
      <w:r w:rsidR="0076371E" w:rsidRPr="00447C0F">
        <w:rPr>
          <w:sz w:val="28"/>
          <w:szCs w:val="28"/>
        </w:rPr>
        <w:t xml:space="preserve"> пожарным гидрантам</w:t>
      </w:r>
      <w:r w:rsidR="00E12EB8">
        <w:rPr>
          <w:sz w:val="28"/>
          <w:szCs w:val="28"/>
        </w:rPr>
        <w:t>.</w:t>
      </w:r>
    </w:p>
    <w:p w14:paraId="230070F6" w14:textId="32C97FCB" w:rsidR="0076371E" w:rsidRPr="00447C0F" w:rsidRDefault="0076371E" w:rsidP="006A54EF">
      <w:pPr>
        <w:spacing w:line="360" w:lineRule="auto"/>
        <w:ind w:firstLine="708"/>
        <w:jc w:val="both"/>
        <w:rPr>
          <w:sz w:val="28"/>
          <w:szCs w:val="28"/>
        </w:rPr>
      </w:pPr>
      <w:r w:rsidRPr="00447C0F">
        <w:rPr>
          <w:sz w:val="28"/>
          <w:szCs w:val="28"/>
        </w:rPr>
        <w:t xml:space="preserve">Пожарные гидранты устанавливаются на кольцевых водопроводных сетях. Допускается установка ПГ на тупиковых линиях, при условии, что их длина не превышает </w:t>
      </w:r>
      <w:smartTag w:uri="urn:schemas-microsoft-com:office:smarttags" w:element="metricconverter">
        <w:smartTagPr>
          <w:attr w:name="ProductID" w:val="200 метров"/>
        </w:smartTagPr>
        <w:r w:rsidRPr="00447C0F">
          <w:rPr>
            <w:sz w:val="28"/>
            <w:szCs w:val="28"/>
          </w:rPr>
          <w:t>200 метров</w:t>
        </w:r>
      </w:smartTag>
      <w:r w:rsidRPr="00447C0F">
        <w:rPr>
          <w:sz w:val="28"/>
          <w:szCs w:val="28"/>
        </w:rPr>
        <w:t xml:space="preserve"> (</w:t>
      </w:r>
      <w:proofErr w:type="spellStart"/>
      <w:r w:rsidRPr="00447C0F">
        <w:rPr>
          <w:sz w:val="28"/>
          <w:szCs w:val="28"/>
        </w:rPr>
        <w:t>пп</w:t>
      </w:r>
      <w:proofErr w:type="spellEnd"/>
      <w:r w:rsidRPr="00447C0F">
        <w:rPr>
          <w:sz w:val="28"/>
          <w:szCs w:val="28"/>
        </w:rPr>
        <w:t xml:space="preserve">. 8.16 </w:t>
      </w:r>
      <w:bookmarkStart w:id="0" w:name="_Hlk201223661"/>
      <w:r w:rsidR="00480378" w:rsidRPr="00480378">
        <w:rPr>
          <w:sz w:val="28"/>
          <w:szCs w:val="28"/>
        </w:rPr>
        <w:t>приказа Министерства строительства и жилищно-коммунального хозяйства Российской Федерации от 27 декабря 2021 г. N 1016/</w:t>
      </w:r>
      <w:proofErr w:type="spellStart"/>
      <w:r w:rsidR="00480378" w:rsidRPr="00480378">
        <w:rPr>
          <w:sz w:val="28"/>
          <w:szCs w:val="28"/>
        </w:rPr>
        <w:t>пр</w:t>
      </w:r>
      <w:proofErr w:type="spellEnd"/>
      <w:r w:rsidR="00480378" w:rsidRPr="00480378">
        <w:rPr>
          <w:sz w:val="28"/>
          <w:szCs w:val="28"/>
        </w:rPr>
        <w:t xml:space="preserve"> "Об утверждении СП 31.13330.2021 "СНиП 2.04.02-84 Водоснабжение. Наружные сети и сооружения"</w:t>
      </w:r>
      <w:r w:rsidR="00480378">
        <w:rPr>
          <w:sz w:val="28"/>
          <w:szCs w:val="28"/>
        </w:rPr>
        <w:t>).</w:t>
      </w:r>
      <w:bookmarkEnd w:id="0"/>
    </w:p>
    <w:p w14:paraId="62FA58AB" w14:textId="666E1F57" w:rsidR="0076371E" w:rsidRPr="00447C0F" w:rsidRDefault="0076371E" w:rsidP="00511AF9">
      <w:pPr>
        <w:spacing w:line="360" w:lineRule="auto"/>
        <w:ind w:firstLine="708"/>
        <w:jc w:val="both"/>
        <w:rPr>
          <w:sz w:val="28"/>
          <w:szCs w:val="28"/>
        </w:rPr>
      </w:pPr>
      <w:r w:rsidRPr="00447C0F">
        <w:rPr>
          <w:sz w:val="28"/>
          <w:szCs w:val="28"/>
        </w:rPr>
        <w:t xml:space="preserve">Диаметр труб водопровода, на которых устанавливаются ПГ, должен быть не менее </w:t>
      </w:r>
      <w:smartTag w:uri="urn:schemas-microsoft-com:office:smarttags" w:element="metricconverter">
        <w:smartTagPr>
          <w:attr w:name="ProductID" w:val="100 мм"/>
        </w:smartTagPr>
        <w:r w:rsidRPr="00447C0F">
          <w:rPr>
            <w:sz w:val="28"/>
            <w:szCs w:val="28"/>
          </w:rPr>
          <w:t>100 мм</w:t>
        </w:r>
      </w:smartTag>
      <w:r w:rsidRPr="00447C0F">
        <w:rPr>
          <w:sz w:val="28"/>
          <w:szCs w:val="28"/>
        </w:rPr>
        <w:t xml:space="preserve">, а максимальный </w:t>
      </w:r>
      <w:r w:rsidR="00F05618">
        <w:rPr>
          <w:sz w:val="28"/>
          <w:szCs w:val="28"/>
        </w:rPr>
        <w:t>-</w:t>
      </w:r>
      <w:r w:rsidRPr="00447C0F">
        <w:rPr>
          <w:sz w:val="28"/>
          <w:szCs w:val="28"/>
        </w:rPr>
        <w:t xml:space="preserve"> </w:t>
      </w:r>
      <w:smartTag w:uri="urn:schemas-microsoft-com:office:smarttags" w:element="metricconverter">
        <w:smartTagPr>
          <w:attr w:name="ProductID" w:val="400 мм"/>
        </w:smartTagPr>
        <w:r w:rsidRPr="00447C0F">
          <w:rPr>
            <w:sz w:val="28"/>
            <w:szCs w:val="28"/>
          </w:rPr>
          <w:t>400 мм</w:t>
        </w:r>
      </w:smartTag>
      <w:r w:rsidRPr="00447C0F">
        <w:rPr>
          <w:sz w:val="28"/>
          <w:szCs w:val="28"/>
        </w:rPr>
        <w:t>.</w:t>
      </w:r>
    </w:p>
    <w:p w14:paraId="39288704" w14:textId="77777777" w:rsidR="00511AF9" w:rsidRDefault="0076371E" w:rsidP="00511AF9">
      <w:pPr>
        <w:spacing w:line="360" w:lineRule="auto"/>
        <w:ind w:firstLine="708"/>
        <w:jc w:val="both"/>
        <w:rPr>
          <w:sz w:val="28"/>
          <w:szCs w:val="28"/>
        </w:rPr>
      </w:pPr>
      <w:r w:rsidRPr="00447C0F">
        <w:rPr>
          <w:sz w:val="28"/>
          <w:szCs w:val="28"/>
        </w:rPr>
        <w:t xml:space="preserve">Пожарные гидранты надлежит располагать вдоль автомобильных дорог на расстоянии не более </w:t>
      </w:r>
      <w:smartTag w:uri="urn:schemas-microsoft-com:office:smarttags" w:element="metricconverter">
        <w:smartTagPr>
          <w:attr w:name="ProductID" w:val="2,5 м"/>
        </w:smartTagPr>
        <w:r w:rsidRPr="00447C0F">
          <w:rPr>
            <w:sz w:val="28"/>
            <w:szCs w:val="28"/>
          </w:rPr>
          <w:t>2,5 м</w:t>
        </w:r>
      </w:smartTag>
      <w:r w:rsidRPr="00447C0F">
        <w:rPr>
          <w:sz w:val="28"/>
          <w:szCs w:val="28"/>
        </w:rPr>
        <w:t xml:space="preserve">. от края проезжей части, но не ближе </w:t>
      </w:r>
      <w:smartTag w:uri="urn:schemas-microsoft-com:office:smarttags" w:element="metricconverter">
        <w:smartTagPr>
          <w:attr w:name="ProductID" w:val="5 метров"/>
        </w:smartTagPr>
        <w:r w:rsidRPr="00447C0F">
          <w:rPr>
            <w:sz w:val="28"/>
            <w:szCs w:val="28"/>
          </w:rPr>
          <w:t>5 метров</w:t>
        </w:r>
      </w:smartTag>
      <w:r w:rsidRPr="00447C0F">
        <w:rPr>
          <w:sz w:val="28"/>
          <w:szCs w:val="28"/>
        </w:rPr>
        <w:t xml:space="preserve"> от стен зданий. Допускается располагать ПГ на проезжей части. Расстояние между ПГ не должно превышать </w:t>
      </w:r>
      <w:smartTag w:uri="urn:schemas-microsoft-com:office:smarttags" w:element="metricconverter">
        <w:smartTagPr>
          <w:attr w:name="ProductID" w:val="150 м"/>
        </w:smartTagPr>
        <w:r w:rsidRPr="00447C0F">
          <w:rPr>
            <w:sz w:val="28"/>
            <w:szCs w:val="28"/>
          </w:rPr>
          <w:t>150 м</w:t>
        </w:r>
      </w:smartTag>
      <w:r w:rsidR="005071A8">
        <w:rPr>
          <w:sz w:val="28"/>
          <w:szCs w:val="28"/>
        </w:rPr>
        <w:t>.</w:t>
      </w:r>
    </w:p>
    <w:p w14:paraId="62D077B2" w14:textId="77777777" w:rsidR="0076371E" w:rsidRPr="00447C0F" w:rsidRDefault="0076371E" w:rsidP="00511AF9">
      <w:pPr>
        <w:spacing w:line="360" w:lineRule="auto"/>
        <w:ind w:firstLine="708"/>
        <w:jc w:val="both"/>
        <w:rPr>
          <w:sz w:val="28"/>
          <w:szCs w:val="28"/>
        </w:rPr>
      </w:pPr>
      <w:r w:rsidRPr="00447C0F">
        <w:rPr>
          <w:sz w:val="28"/>
          <w:szCs w:val="28"/>
        </w:rPr>
        <w:t xml:space="preserve">Вокруг люков колодцев ПГ, расположенных на застроенных территориях без дорожных покрытий или в зеленой зоне, должны предусматриваться отмостки шириной </w:t>
      </w:r>
      <w:smartTag w:uri="urn:schemas-microsoft-com:office:smarttags" w:element="metricconverter">
        <w:smartTagPr>
          <w:attr w:name="ProductID" w:val="1 м"/>
        </w:smartTagPr>
        <w:r w:rsidRPr="00447C0F">
          <w:rPr>
            <w:sz w:val="28"/>
            <w:szCs w:val="28"/>
          </w:rPr>
          <w:t>1 м</w:t>
        </w:r>
      </w:smartTag>
      <w:r w:rsidRPr="00447C0F">
        <w:rPr>
          <w:sz w:val="28"/>
          <w:szCs w:val="28"/>
        </w:rPr>
        <w:t xml:space="preserve"> с уклоном от люков. Отмостки должны быть выше прилегающей территории на 0,05 м</w:t>
      </w:r>
    </w:p>
    <w:p w14:paraId="728CE04C" w14:textId="77777777" w:rsidR="0076371E" w:rsidRPr="00447C0F" w:rsidRDefault="0076371E" w:rsidP="00511AF9">
      <w:pPr>
        <w:spacing w:line="360" w:lineRule="auto"/>
        <w:ind w:firstLine="708"/>
        <w:jc w:val="both"/>
        <w:rPr>
          <w:sz w:val="28"/>
          <w:szCs w:val="28"/>
        </w:rPr>
      </w:pPr>
      <w:r w:rsidRPr="00447C0F">
        <w:rPr>
          <w:sz w:val="28"/>
          <w:szCs w:val="28"/>
        </w:rPr>
        <w:t xml:space="preserve">К ПГ должен быть свободный подъезд шириной не менее </w:t>
      </w:r>
      <w:smartTag w:uri="urn:schemas-microsoft-com:office:smarttags" w:element="metricconverter">
        <w:smartTagPr>
          <w:attr w:name="ProductID" w:val="3,5 м"/>
        </w:smartTagPr>
        <w:r w:rsidRPr="00447C0F">
          <w:rPr>
            <w:sz w:val="28"/>
            <w:szCs w:val="28"/>
          </w:rPr>
          <w:t>3,5 м</w:t>
        </w:r>
      </w:smartTag>
      <w:r w:rsidRPr="00447C0F">
        <w:rPr>
          <w:sz w:val="28"/>
          <w:szCs w:val="28"/>
        </w:rPr>
        <w:t>.</w:t>
      </w:r>
    </w:p>
    <w:p w14:paraId="2185AE62" w14:textId="77777777" w:rsidR="00511AF9" w:rsidRDefault="0076371E" w:rsidP="00511AF9">
      <w:pPr>
        <w:spacing w:line="360" w:lineRule="auto"/>
        <w:ind w:firstLine="708"/>
        <w:jc w:val="both"/>
        <w:rPr>
          <w:sz w:val="28"/>
          <w:szCs w:val="28"/>
        </w:rPr>
      </w:pPr>
      <w:r w:rsidRPr="00447C0F">
        <w:rPr>
          <w:sz w:val="28"/>
          <w:szCs w:val="28"/>
        </w:rPr>
        <w:lastRenderedPageBreak/>
        <w:t>Для облегчения поиска ПГ при пожаре «Водоканал» обязан оборудовать ПГ указателями, отвечающими требованиям НПБ 160-97 «Цвета сигнальные. Знаки пожарной безопасности. Виды, размер, общие технические тре</w:t>
      </w:r>
      <w:r w:rsidR="00511AF9">
        <w:rPr>
          <w:sz w:val="28"/>
          <w:szCs w:val="28"/>
        </w:rPr>
        <w:t>бования».</w:t>
      </w:r>
      <w:r w:rsidRPr="00447C0F">
        <w:rPr>
          <w:sz w:val="28"/>
          <w:szCs w:val="28"/>
        </w:rPr>
        <w:t xml:space="preserve"> </w:t>
      </w:r>
    </w:p>
    <w:p w14:paraId="207FB94C" w14:textId="77777777" w:rsidR="0076371E" w:rsidRPr="00447C0F" w:rsidRDefault="0076371E" w:rsidP="00511AF9">
      <w:pPr>
        <w:spacing w:line="360" w:lineRule="auto"/>
        <w:ind w:firstLine="708"/>
        <w:jc w:val="both"/>
        <w:rPr>
          <w:sz w:val="28"/>
          <w:szCs w:val="28"/>
        </w:rPr>
      </w:pPr>
      <w:r w:rsidRPr="00447C0F">
        <w:rPr>
          <w:sz w:val="28"/>
          <w:szCs w:val="28"/>
        </w:rPr>
        <w:t>Указатели пожарных гидрантов, как правило, устанавливаются на фасаде ближайшего здания напротив колодца или вблизи от него на видном месте.</w:t>
      </w:r>
    </w:p>
    <w:p w14:paraId="5EF46E53" w14:textId="77777777" w:rsidR="0076371E" w:rsidRPr="00447C0F" w:rsidRDefault="0076371E" w:rsidP="00511AF9">
      <w:pPr>
        <w:spacing w:line="360" w:lineRule="auto"/>
        <w:ind w:firstLine="708"/>
        <w:jc w:val="both"/>
        <w:rPr>
          <w:sz w:val="28"/>
          <w:szCs w:val="28"/>
        </w:rPr>
      </w:pPr>
      <w:r w:rsidRPr="00447C0F">
        <w:rPr>
          <w:sz w:val="28"/>
          <w:szCs w:val="28"/>
        </w:rPr>
        <w:t xml:space="preserve">Расстояние от верхней части ПГ до верхней кромки люка должно быть не более </w:t>
      </w:r>
      <w:smartTag w:uri="urn:schemas-microsoft-com:office:smarttags" w:element="metricconverter">
        <w:smartTagPr>
          <w:attr w:name="ProductID" w:val="400 мм"/>
        </w:smartTagPr>
        <w:r w:rsidRPr="00447C0F">
          <w:rPr>
            <w:sz w:val="28"/>
            <w:szCs w:val="28"/>
          </w:rPr>
          <w:t>400 мм</w:t>
        </w:r>
      </w:smartTag>
      <w:r w:rsidRPr="00447C0F">
        <w:rPr>
          <w:sz w:val="28"/>
          <w:szCs w:val="28"/>
        </w:rPr>
        <w:t xml:space="preserve"> и не менее </w:t>
      </w:r>
      <w:smartTag w:uri="urn:schemas-microsoft-com:office:smarttags" w:element="metricconverter">
        <w:smartTagPr>
          <w:attr w:name="ProductID" w:val="150 мм"/>
        </w:smartTagPr>
        <w:r w:rsidRPr="00447C0F">
          <w:rPr>
            <w:sz w:val="28"/>
            <w:szCs w:val="28"/>
          </w:rPr>
          <w:t>150 мм</w:t>
        </w:r>
      </w:smartTag>
      <w:r w:rsidRPr="00447C0F">
        <w:rPr>
          <w:sz w:val="28"/>
          <w:szCs w:val="28"/>
        </w:rPr>
        <w:t>. Техническое состояние ПГ проверяется путем установки колонки с обязательным пуском воды, при этом не должно наблюдаться подтекания воды во фланцевых соединениях гидранта.</w:t>
      </w:r>
    </w:p>
    <w:p w14:paraId="62395E8F" w14:textId="77777777" w:rsidR="00511AF9" w:rsidRDefault="0076371E" w:rsidP="00511AF9">
      <w:pPr>
        <w:spacing w:line="360" w:lineRule="auto"/>
        <w:ind w:firstLine="708"/>
        <w:jc w:val="both"/>
        <w:rPr>
          <w:sz w:val="28"/>
          <w:szCs w:val="28"/>
        </w:rPr>
      </w:pPr>
      <w:r w:rsidRPr="00447C0F">
        <w:rPr>
          <w:sz w:val="28"/>
          <w:szCs w:val="28"/>
        </w:rPr>
        <w:t xml:space="preserve">После приема в эксплуатацию и испытания на водоотдачу ПГ составляется акт в трех экземплярах, по одному экземпляру для пожарной части, «Водоканала» и организации, проводившей работы. </w:t>
      </w:r>
    </w:p>
    <w:p w14:paraId="4DED902E" w14:textId="77777777" w:rsidR="0076371E" w:rsidRDefault="0076371E" w:rsidP="005071A8">
      <w:pPr>
        <w:spacing w:line="360" w:lineRule="auto"/>
        <w:ind w:firstLine="708"/>
        <w:jc w:val="both"/>
        <w:rPr>
          <w:sz w:val="28"/>
          <w:szCs w:val="28"/>
        </w:rPr>
      </w:pPr>
      <w:r w:rsidRPr="00447C0F">
        <w:rPr>
          <w:sz w:val="28"/>
          <w:szCs w:val="28"/>
        </w:rPr>
        <w:t xml:space="preserve">На основании актов </w:t>
      </w:r>
      <w:r w:rsidR="00511AF9">
        <w:rPr>
          <w:sz w:val="28"/>
          <w:szCs w:val="28"/>
        </w:rPr>
        <w:t>ПГ</w:t>
      </w:r>
      <w:r w:rsidRPr="00447C0F">
        <w:rPr>
          <w:sz w:val="28"/>
          <w:szCs w:val="28"/>
        </w:rPr>
        <w:t xml:space="preserve"> ставятся на учет, вносятся изменения в </w:t>
      </w:r>
      <w:proofErr w:type="gramStart"/>
      <w:r w:rsidRPr="00447C0F">
        <w:rPr>
          <w:sz w:val="28"/>
          <w:szCs w:val="28"/>
        </w:rPr>
        <w:t>план-карты</w:t>
      </w:r>
      <w:proofErr w:type="gramEnd"/>
      <w:r w:rsidRPr="00447C0F">
        <w:rPr>
          <w:sz w:val="28"/>
          <w:szCs w:val="28"/>
        </w:rPr>
        <w:t xml:space="preserve"> районов, планшеты источников водоснабжения и списки </w:t>
      </w:r>
      <w:r w:rsidR="005071A8">
        <w:rPr>
          <w:sz w:val="28"/>
          <w:szCs w:val="28"/>
        </w:rPr>
        <w:t>противопожарного водоснабжения.</w:t>
      </w:r>
    </w:p>
    <w:p w14:paraId="2DC114B2" w14:textId="4F52B3D3" w:rsidR="0076371E" w:rsidRPr="00447C0F" w:rsidRDefault="00511AF9" w:rsidP="00480378">
      <w:pPr>
        <w:spacing w:line="360" w:lineRule="auto"/>
        <w:ind w:firstLine="708"/>
        <w:jc w:val="both"/>
        <w:rPr>
          <w:sz w:val="28"/>
          <w:szCs w:val="28"/>
        </w:rPr>
      </w:pPr>
      <w:r>
        <w:rPr>
          <w:sz w:val="28"/>
          <w:szCs w:val="28"/>
        </w:rPr>
        <w:t>3.2.2.</w:t>
      </w:r>
      <w:r w:rsidR="00480378" w:rsidRPr="00480378">
        <w:rPr>
          <w:sz w:val="28"/>
          <w:szCs w:val="28"/>
        </w:rPr>
        <w:t xml:space="preserve"> </w:t>
      </w:r>
      <w:r w:rsidR="00480378" w:rsidRPr="00447C0F">
        <w:rPr>
          <w:sz w:val="28"/>
          <w:szCs w:val="28"/>
        </w:rPr>
        <w:t>Требования</w:t>
      </w:r>
      <w:r w:rsidR="00C16A51">
        <w:rPr>
          <w:sz w:val="28"/>
          <w:szCs w:val="28"/>
        </w:rPr>
        <w:t xml:space="preserve"> </w:t>
      </w:r>
      <w:r w:rsidR="00480378">
        <w:rPr>
          <w:sz w:val="28"/>
          <w:szCs w:val="28"/>
        </w:rPr>
        <w:t>к</w:t>
      </w:r>
      <w:r w:rsidR="0076371E" w:rsidRPr="00447C0F">
        <w:rPr>
          <w:sz w:val="28"/>
          <w:szCs w:val="28"/>
        </w:rPr>
        <w:t xml:space="preserve"> пожарным водоемам (резервуарам)</w:t>
      </w:r>
      <w:r w:rsidR="00480378">
        <w:rPr>
          <w:sz w:val="28"/>
          <w:szCs w:val="28"/>
        </w:rPr>
        <w:t>.</w:t>
      </w:r>
    </w:p>
    <w:p w14:paraId="6343BE4A" w14:textId="0D3A202E" w:rsidR="0076371E" w:rsidRPr="00447C0F" w:rsidRDefault="0076371E" w:rsidP="00511AF9">
      <w:pPr>
        <w:spacing w:line="360" w:lineRule="auto"/>
        <w:ind w:firstLine="708"/>
        <w:jc w:val="both"/>
        <w:rPr>
          <w:sz w:val="28"/>
          <w:szCs w:val="28"/>
        </w:rPr>
      </w:pPr>
      <w:r w:rsidRPr="00447C0F">
        <w:rPr>
          <w:sz w:val="28"/>
          <w:szCs w:val="28"/>
        </w:rPr>
        <w:t xml:space="preserve">Необходимость устройства и требуемый объем пожарных водоемов (ПВ) для объектов определяются по нормам расхода воды, при расчетном времени пожаротушения в соответствии с указаниями </w:t>
      </w:r>
      <w:proofErr w:type="spellStart"/>
      <w:r w:rsidRPr="00447C0F">
        <w:rPr>
          <w:sz w:val="28"/>
          <w:szCs w:val="28"/>
        </w:rPr>
        <w:t>пп</w:t>
      </w:r>
      <w:proofErr w:type="spellEnd"/>
      <w:r w:rsidRPr="00447C0F">
        <w:rPr>
          <w:sz w:val="28"/>
          <w:szCs w:val="28"/>
        </w:rPr>
        <w:t xml:space="preserve">. 2.16–2.18 </w:t>
      </w:r>
      <w:r w:rsidR="00480378" w:rsidRPr="00480378">
        <w:rPr>
          <w:sz w:val="28"/>
          <w:szCs w:val="28"/>
        </w:rPr>
        <w:t>приказа Министерства строительства и жилищно-коммунального хозяйства Российской Федерации от 27 декабря 2021 г. N 1016/</w:t>
      </w:r>
      <w:proofErr w:type="spellStart"/>
      <w:r w:rsidR="00480378" w:rsidRPr="00480378">
        <w:rPr>
          <w:sz w:val="28"/>
          <w:szCs w:val="28"/>
        </w:rPr>
        <w:t>пр</w:t>
      </w:r>
      <w:proofErr w:type="spellEnd"/>
      <w:r w:rsidR="00480378" w:rsidRPr="00480378">
        <w:rPr>
          <w:sz w:val="28"/>
          <w:szCs w:val="28"/>
        </w:rPr>
        <w:t xml:space="preserve"> "Об утверждении СП 31.13330.2021 "СНиП 2.04.02-84 Водоснабжение. Наружные сети и сооружения"</w:t>
      </w:r>
      <w:r w:rsidR="00480378">
        <w:rPr>
          <w:sz w:val="28"/>
          <w:szCs w:val="28"/>
        </w:rPr>
        <w:t>).</w:t>
      </w:r>
    </w:p>
    <w:p w14:paraId="38E7FD9E" w14:textId="49C269F2" w:rsidR="0076371E" w:rsidRPr="00447C0F" w:rsidRDefault="0076371E" w:rsidP="006E572D">
      <w:pPr>
        <w:spacing w:line="360" w:lineRule="auto"/>
        <w:ind w:firstLine="708"/>
        <w:jc w:val="both"/>
        <w:rPr>
          <w:sz w:val="28"/>
          <w:szCs w:val="28"/>
        </w:rPr>
      </w:pPr>
      <w:r w:rsidRPr="00447C0F">
        <w:rPr>
          <w:sz w:val="28"/>
          <w:szCs w:val="28"/>
        </w:rPr>
        <w:t>Количество ПВ должно быть не менее двух, при этом в каждом водоеме должен храниться половинный объем воды на пожаротушение.</w:t>
      </w:r>
    </w:p>
    <w:p w14:paraId="36F95CFB" w14:textId="77777777" w:rsidR="0076371E" w:rsidRPr="00447C0F" w:rsidRDefault="0076371E" w:rsidP="006E572D">
      <w:pPr>
        <w:spacing w:line="360" w:lineRule="auto"/>
        <w:ind w:firstLine="708"/>
        <w:jc w:val="both"/>
        <w:rPr>
          <w:sz w:val="28"/>
          <w:szCs w:val="28"/>
        </w:rPr>
      </w:pPr>
      <w:r w:rsidRPr="00447C0F">
        <w:rPr>
          <w:sz w:val="28"/>
          <w:szCs w:val="28"/>
        </w:rPr>
        <w:t xml:space="preserve">Расстояние от водоемов до зданий III, IV и V степеней огнестойкости и до открытых складов сгораемых материалов должно быть не менее </w:t>
      </w:r>
      <w:smartTag w:uri="urn:schemas-microsoft-com:office:smarttags" w:element="metricconverter">
        <w:smartTagPr>
          <w:attr w:name="ProductID" w:val="30 м"/>
        </w:smartTagPr>
        <w:r w:rsidRPr="00447C0F">
          <w:rPr>
            <w:sz w:val="28"/>
            <w:szCs w:val="28"/>
          </w:rPr>
          <w:t>30 м</w:t>
        </w:r>
      </w:smartTag>
      <w:r w:rsidRPr="00447C0F">
        <w:rPr>
          <w:sz w:val="28"/>
          <w:szCs w:val="28"/>
        </w:rPr>
        <w:t xml:space="preserve">, до зданий I–II степеней огнестойкости – не менее </w:t>
      </w:r>
      <w:smartTag w:uri="urn:schemas-microsoft-com:office:smarttags" w:element="metricconverter">
        <w:smartTagPr>
          <w:attr w:name="ProductID" w:val="10 м"/>
        </w:smartTagPr>
        <w:r w:rsidRPr="00447C0F">
          <w:rPr>
            <w:sz w:val="28"/>
            <w:szCs w:val="28"/>
          </w:rPr>
          <w:t>10 м</w:t>
        </w:r>
      </w:smartTag>
      <w:r w:rsidRPr="00447C0F">
        <w:rPr>
          <w:sz w:val="28"/>
          <w:szCs w:val="28"/>
        </w:rPr>
        <w:t xml:space="preserve">; до резервуарных парков с хранением нефтепродуктов не менее </w:t>
      </w:r>
      <w:smartTag w:uri="urn:schemas-microsoft-com:office:smarttags" w:element="metricconverter">
        <w:smartTagPr>
          <w:attr w:name="ProductID" w:val="40 м"/>
        </w:smartTagPr>
        <w:r w:rsidRPr="00447C0F">
          <w:rPr>
            <w:sz w:val="28"/>
            <w:szCs w:val="28"/>
          </w:rPr>
          <w:t>40 м</w:t>
        </w:r>
      </w:smartTag>
      <w:r w:rsidRPr="00447C0F">
        <w:rPr>
          <w:sz w:val="28"/>
          <w:szCs w:val="28"/>
        </w:rPr>
        <w:t>.</w:t>
      </w:r>
    </w:p>
    <w:p w14:paraId="1770E712" w14:textId="77777777" w:rsidR="0076371E" w:rsidRPr="00447C0F" w:rsidRDefault="0076371E" w:rsidP="006E572D">
      <w:pPr>
        <w:spacing w:line="360" w:lineRule="auto"/>
        <w:ind w:firstLine="708"/>
        <w:jc w:val="both"/>
        <w:rPr>
          <w:sz w:val="28"/>
          <w:szCs w:val="28"/>
        </w:rPr>
      </w:pPr>
      <w:r w:rsidRPr="00447C0F">
        <w:rPr>
          <w:sz w:val="28"/>
          <w:szCs w:val="28"/>
        </w:rPr>
        <w:t xml:space="preserve">При затруднении забора воды из ПВ, надлежит предусматривать приемные колодцы (сухие) объемом 3–5 м3, соединенных с ПВ трубой </w:t>
      </w:r>
      <w:r w:rsidRPr="00447C0F">
        <w:rPr>
          <w:sz w:val="28"/>
          <w:szCs w:val="28"/>
        </w:rPr>
        <w:lastRenderedPageBreak/>
        <w:t xml:space="preserve">диаметром не менее </w:t>
      </w:r>
      <w:smartTag w:uri="urn:schemas-microsoft-com:office:smarttags" w:element="metricconverter">
        <w:smartTagPr>
          <w:attr w:name="ProductID" w:val="200 мм"/>
        </w:smartTagPr>
        <w:r w:rsidRPr="00447C0F">
          <w:rPr>
            <w:sz w:val="28"/>
            <w:szCs w:val="28"/>
          </w:rPr>
          <w:t>200 мм</w:t>
        </w:r>
      </w:smartTag>
      <w:r w:rsidRPr="00447C0F">
        <w:rPr>
          <w:sz w:val="28"/>
          <w:szCs w:val="28"/>
        </w:rPr>
        <w:t>. Перед приемным колодцем на соединительном трубопроводе следует устанавливать колодец с задвижкой, штурвал которой должен быть выведен под крышку люка.</w:t>
      </w:r>
    </w:p>
    <w:p w14:paraId="615D67DE" w14:textId="77777777" w:rsidR="0076371E" w:rsidRPr="00447C0F" w:rsidRDefault="0076371E" w:rsidP="006E572D">
      <w:pPr>
        <w:spacing w:line="360" w:lineRule="auto"/>
        <w:ind w:firstLine="708"/>
        <w:jc w:val="both"/>
        <w:rPr>
          <w:sz w:val="28"/>
          <w:szCs w:val="28"/>
        </w:rPr>
      </w:pPr>
      <w:r w:rsidRPr="00447C0F">
        <w:rPr>
          <w:sz w:val="28"/>
          <w:szCs w:val="28"/>
        </w:rPr>
        <w:t>Из каждого водоема должен быть обеспечен забор воды не менее чем двумя пожарными насосами, желательно с разных сторон.</w:t>
      </w:r>
    </w:p>
    <w:p w14:paraId="576690AE" w14:textId="77777777" w:rsidR="0076371E" w:rsidRPr="00447C0F" w:rsidRDefault="0076371E" w:rsidP="006E572D">
      <w:pPr>
        <w:spacing w:line="360" w:lineRule="auto"/>
        <w:ind w:firstLine="708"/>
        <w:jc w:val="both"/>
        <w:rPr>
          <w:sz w:val="28"/>
          <w:szCs w:val="28"/>
        </w:rPr>
      </w:pPr>
      <w:r w:rsidRPr="00447C0F">
        <w:rPr>
          <w:sz w:val="28"/>
          <w:szCs w:val="28"/>
        </w:rPr>
        <w:t>К пожарным водоемам и приемным колодцам устраиваются подъезды с площадками для разворота пожарных автомобилей, размером не менее 12×12 м.</w:t>
      </w:r>
    </w:p>
    <w:p w14:paraId="14C945AB" w14:textId="77777777" w:rsidR="006E572D" w:rsidRDefault="0076371E" w:rsidP="006E572D">
      <w:pPr>
        <w:spacing w:line="360" w:lineRule="auto"/>
        <w:ind w:firstLine="708"/>
        <w:jc w:val="both"/>
        <w:rPr>
          <w:sz w:val="28"/>
          <w:szCs w:val="28"/>
        </w:rPr>
      </w:pPr>
      <w:r w:rsidRPr="00447C0F">
        <w:rPr>
          <w:sz w:val="28"/>
          <w:szCs w:val="28"/>
        </w:rPr>
        <w:t xml:space="preserve">Для надежного забора воды из естественных водоемов, имеющих крутые откосы берега, а также значительное сезонное колебание горизонтов воды устраиваются подъезды (пирсы), способные выдержать нагрузку пожарных автомобилей. </w:t>
      </w:r>
    </w:p>
    <w:p w14:paraId="08827E87" w14:textId="77777777" w:rsidR="0076371E" w:rsidRPr="00447C0F" w:rsidRDefault="0076371E" w:rsidP="006E572D">
      <w:pPr>
        <w:spacing w:line="360" w:lineRule="auto"/>
        <w:ind w:firstLine="708"/>
        <w:jc w:val="both"/>
        <w:rPr>
          <w:sz w:val="28"/>
          <w:szCs w:val="28"/>
        </w:rPr>
      </w:pPr>
      <w:r w:rsidRPr="00447C0F">
        <w:rPr>
          <w:sz w:val="28"/>
          <w:szCs w:val="28"/>
        </w:rPr>
        <w:t xml:space="preserve">Площадка подъезда (пирса) должна быть расположена не выше </w:t>
      </w:r>
      <w:smartTag w:uri="urn:schemas-microsoft-com:office:smarttags" w:element="metricconverter">
        <w:smartTagPr>
          <w:attr w:name="ProductID" w:val="5 м"/>
        </w:smartTagPr>
        <w:r w:rsidRPr="00447C0F">
          <w:rPr>
            <w:sz w:val="28"/>
            <w:szCs w:val="28"/>
          </w:rPr>
          <w:t>5 м</w:t>
        </w:r>
      </w:smartTag>
      <w:r w:rsidRPr="00447C0F">
        <w:rPr>
          <w:sz w:val="28"/>
          <w:szCs w:val="28"/>
        </w:rPr>
        <w:t xml:space="preserve"> от уровня горизонта низких вод и выше горизонта высоких вод не менее, чем на </w:t>
      </w:r>
      <w:smartTag w:uri="urn:schemas-microsoft-com:office:smarttags" w:element="metricconverter">
        <w:smartTagPr>
          <w:attr w:name="ProductID" w:val="0,7 м"/>
        </w:smartTagPr>
        <w:r w:rsidRPr="00447C0F">
          <w:rPr>
            <w:sz w:val="28"/>
            <w:szCs w:val="28"/>
          </w:rPr>
          <w:t>0,7 м</w:t>
        </w:r>
      </w:smartTag>
      <w:r w:rsidRPr="00447C0F">
        <w:rPr>
          <w:sz w:val="28"/>
          <w:szCs w:val="28"/>
        </w:rPr>
        <w:t xml:space="preserve"> и оборудовано отводными лотками для всасывающих рукавов.</w:t>
      </w:r>
    </w:p>
    <w:p w14:paraId="28D6387A" w14:textId="77777777" w:rsidR="00480378" w:rsidRDefault="0076371E" w:rsidP="00480378">
      <w:pPr>
        <w:spacing w:line="360" w:lineRule="auto"/>
        <w:ind w:firstLine="708"/>
        <w:jc w:val="both"/>
        <w:rPr>
          <w:sz w:val="28"/>
          <w:szCs w:val="28"/>
        </w:rPr>
      </w:pPr>
      <w:r w:rsidRPr="00447C0F">
        <w:rPr>
          <w:sz w:val="28"/>
          <w:szCs w:val="28"/>
        </w:rPr>
        <w:t xml:space="preserve">Глубина воды с учетом промерзания в зимнее время должна быть не менее </w:t>
      </w:r>
      <w:smartTag w:uri="urn:schemas-microsoft-com:office:smarttags" w:element="metricconverter">
        <w:smartTagPr>
          <w:attr w:name="ProductID" w:val="1 м"/>
        </w:smartTagPr>
        <w:r w:rsidRPr="00447C0F">
          <w:rPr>
            <w:sz w:val="28"/>
            <w:szCs w:val="28"/>
          </w:rPr>
          <w:t>1 м</w:t>
        </w:r>
      </w:smartTag>
      <w:r w:rsidRPr="00447C0F">
        <w:rPr>
          <w:sz w:val="28"/>
          <w:szCs w:val="28"/>
        </w:rPr>
        <w:t xml:space="preserve">, в противном случае в месте забора устраивают котлован (приямок). Ширина настила площадки должна быть не менее 4,5–5 м с уклоном в сторону берега и иметь прочное боковое ограждение высотой 0,7–0,8 м. На расстоянии </w:t>
      </w:r>
      <w:smartTag w:uri="urn:schemas-microsoft-com:office:smarttags" w:element="metricconverter">
        <w:smartTagPr>
          <w:attr w:name="ProductID" w:val="1,5 м"/>
        </w:smartTagPr>
        <w:r w:rsidRPr="00447C0F">
          <w:rPr>
            <w:sz w:val="28"/>
            <w:szCs w:val="28"/>
          </w:rPr>
          <w:t>1,5 м</w:t>
        </w:r>
      </w:smartTag>
      <w:r w:rsidRPr="00447C0F">
        <w:rPr>
          <w:sz w:val="28"/>
          <w:szCs w:val="28"/>
        </w:rPr>
        <w:t xml:space="preserve"> от продольного края площадки укладывается и укрепляется упорный брус сечением не менее 25×25 см.</w:t>
      </w:r>
      <w:r w:rsidR="00480378">
        <w:rPr>
          <w:sz w:val="28"/>
          <w:szCs w:val="28"/>
        </w:rPr>
        <w:t xml:space="preserve"> </w:t>
      </w:r>
    </w:p>
    <w:p w14:paraId="5ECC9C2C" w14:textId="3D415A04" w:rsidR="0076371E" w:rsidRPr="00447C0F" w:rsidRDefault="00511AF9" w:rsidP="00480378">
      <w:pPr>
        <w:spacing w:line="360" w:lineRule="auto"/>
        <w:ind w:firstLine="708"/>
        <w:jc w:val="both"/>
        <w:rPr>
          <w:sz w:val="28"/>
          <w:szCs w:val="28"/>
        </w:rPr>
      </w:pPr>
      <w:r>
        <w:rPr>
          <w:sz w:val="28"/>
          <w:szCs w:val="28"/>
        </w:rPr>
        <w:t>3.3.3.</w:t>
      </w:r>
      <w:r w:rsidR="00480378">
        <w:rPr>
          <w:sz w:val="28"/>
          <w:szCs w:val="28"/>
        </w:rPr>
        <w:t xml:space="preserve"> </w:t>
      </w:r>
      <w:r w:rsidR="0076371E" w:rsidRPr="00447C0F">
        <w:rPr>
          <w:sz w:val="28"/>
          <w:szCs w:val="28"/>
        </w:rPr>
        <w:t>Испытание на водоотдачу водопроводных сетей</w:t>
      </w:r>
    </w:p>
    <w:p w14:paraId="6A9020BE" w14:textId="77777777" w:rsidR="0076371E" w:rsidRPr="00447C0F" w:rsidRDefault="0076371E" w:rsidP="006E572D">
      <w:pPr>
        <w:spacing w:line="360" w:lineRule="auto"/>
        <w:ind w:firstLine="708"/>
        <w:jc w:val="both"/>
        <w:rPr>
          <w:sz w:val="28"/>
          <w:szCs w:val="28"/>
        </w:rPr>
      </w:pPr>
      <w:r w:rsidRPr="00447C0F">
        <w:rPr>
          <w:sz w:val="28"/>
          <w:szCs w:val="28"/>
        </w:rPr>
        <w:t>Плановое испытание водопроводной сети проводится один раз в год, в весенний период (участки определяются совместно с ГПС), а также после капитального ремонта и приема новых водопроводных сетей.</w:t>
      </w:r>
    </w:p>
    <w:p w14:paraId="36451448" w14:textId="77777777" w:rsidR="0076371E" w:rsidRPr="00447C0F" w:rsidRDefault="0076371E" w:rsidP="006E572D">
      <w:pPr>
        <w:spacing w:line="360" w:lineRule="auto"/>
        <w:ind w:firstLine="708"/>
        <w:jc w:val="both"/>
        <w:rPr>
          <w:sz w:val="28"/>
          <w:szCs w:val="28"/>
        </w:rPr>
      </w:pPr>
      <w:r w:rsidRPr="00447C0F">
        <w:rPr>
          <w:sz w:val="28"/>
          <w:szCs w:val="28"/>
        </w:rPr>
        <w:t>Испытание водопроводных сетей на водоотдачу отдельных участков водопроводной сети, в соответствии с «Правилами технической эксплуатации систем коммунального водоснабжения» п. 2.10.2. (б), утвержденными</w:t>
      </w:r>
      <w:r w:rsidR="00BD244E" w:rsidRPr="00BD244E">
        <w:t xml:space="preserve"> </w:t>
      </w:r>
      <w:r w:rsidR="00BD244E">
        <w:rPr>
          <w:sz w:val="28"/>
          <w:szCs w:val="28"/>
        </w:rPr>
        <w:t>п</w:t>
      </w:r>
      <w:r w:rsidR="00BD244E" w:rsidRPr="00BD244E">
        <w:rPr>
          <w:sz w:val="28"/>
          <w:szCs w:val="28"/>
        </w:rPr>
        <w:t>риказ</w:t>
      </w:r>
      <w:r w:rsidR="00BD244E">
        <w:rPr>
          <w:sz w:val="28"/>
          <w:szCs w:val="28"/>
        </w:rPr>
        <w:t>ом</w:t>
      </w:r>
      <w:r w:rsidR="00BD244E" w:rsidRPr="00BD244E">
        <w:rPr>
          <w:sz w:val="28"/>
          <w:szCs w:val="28"/>
        </w:rPr>
        <w:t xml:space="preserve"> Госстроя РФ от 30.12.1999 N 168 «</w:t>
      </w:r>
      <w:r w:rsidR="00BD244E">
        <w:rPr>
          <w:sz w:val="28"/>
          <w:szCs w:val="28"/>
        </w:rPr>
        <w:t xml:space="preserve">Об утверждении </w:t>
      </w:r>
      <w:r w:rsidR="00BD244E" w:rsidRPr="00BD244E">
        <w:rPr>
          <w:sz w:val="28"/>
          <w:szCs w:val="28"/>
        </w:rPr>
        <w:t xml:space="preserve">Правил технической эксплуатации систем и сооружений коммунального водоснабжения и </w:t>
      </w:r>
      <w:r w:rsidR="00BD244E" w:rsidRPr="00BD244E">
        <w:rPr>
          <w:sz w:val="28"/>
          <w:szCs w:val="28"/>
        </w:rPr>
        <w:lastRenderedPageBreak/>
        <w:t>канализации»</w:t>
      </w:r>
      <w:r w:rsidRPr="00447C0F">
        <w:rPr>
          <w:sz w:val="28"/>
          <w:szCs w:val="28"/>
        </w:rPr>
        <w:t>, осуществляется подразделениями «Водоканал» совместно с ГПС с составлением акта.</w:t>
      </w:r>
    </w:p>
    <w:p w14:paraId="1327E048" w14:textId="77777777" w:rsidR="0076371E" w:rsidRPr="00447C0F" w:rsidRDefault="0076371E" w:rsidP="0076371E">
      <w:pPr>
        <w:spacing w:line="360" w:lineRule="auto"/>
        <w:ind w:firstLine="338"/>
        <w:jc w:val="both"/>
        <w:rPr>
          <w:sz w:val="28"/>
          <w:szCs w:val="28"/>
        </w:rPr>
      </w:pPr>
      <w:r w:rsidRPr="00447C0F">
        <w:rPr>
          <w:sz w:val="28"/>
          <w:szCs w:val="28"/>
        </w:rPr>
        <w:t>Испытанию в первую очередь должны подвергаться участки водопроводной сети:</w:t>
      </w:r>
    </w:p>
    <w:p w14:paraId="7BD3E0A0"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с пониженным давлением;</w:t>
      </w:r>
    </w:p>
    <w:p w14:paraId="0A5D5C5B"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 xml:space="preserve">с малым диаметром труб (75; </w:t>
      </w:r>
      <w:smartTag w:uri="urn:schemas-microsoft-com:office:smarttags" w:element="metricconverter">
        <w:smartTagPr>
          <w:attr w:name="ProductID" w:val="100 мм"/>
        </w:smartTagPr>
        <w:r w:rsidRPr="006E572D">
          <w:rPr>
            <w:rFonts w:ascii="Times New Roman" w:hAnsi="Times New Roman"/>
            <w:sz w:val="28"/>
            <w:szCs w:val="28"/>
          </w:rPr>
          <w:t>100 мм</w:t>
        </w:r>
      </w:smartTag>
      <w:r w:rsidRPr="006E572D">
        <w:rPr>
          <w:rFonts w:ascii="Times New Roman" w:hAnsi="Times New Roman"/>
          <w:sz w:val="28"/>
          <w:szCs w:val="28"/>
        </w:rPr>
        <w:t>), п.8. 46 СНиП 2.04.02-84;</w:t>
      </w:r>
    </w:p>
    <w:p w14:paraId="3AACB6D9"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тупиковые линии;</w:t>
      </w:r>
    </w:p>
    <w:p w14:paraId="0EEF679F"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старые линии;</w:t>
      </w:r>
    </w:p>
    <w:p w14:paraId="1166E880"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линии с большой протяженностью;</w:t>
      </w:r>
    </w:p>
    <w:p w14:paraId="33F230A5"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наиболее удаленные от насосных станций линии;</w:t>
      </w:r>
    </w:p>
    <w:p w14:paraId="6D4101FB"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линии с большим водопотреблением;</w:t>
      </w:r>
    </w:p>
    <w:p w14:paraId="71F5E46E"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 xml:space="preserve">участки у наиболее </w:t>
      </w:r>
      <w:proofErr w:type="spellStart"/>
      <w:r w:rsidRPr="006E572D">
        <w:rPr>
          <w:rFonts w:ascii="Times New Roman" w:hAnsi="Times New Roman"/>
          <w:sz w:val="28"/>
          <w:szCs w:val="28"/>
        </w:rPr>
        <w:t>пожаровзрывоопасных</w:t>
      </w:r>
      <w:proofErr w:type="spellEnd"/>
      <w:r w:rsidRPr="006E572D">
        <w:rPr>
          <w:rFonts w:ascii="Times New Roman" w:hAnsi="Times New Roman"/>
          <w:sz w:val="28"/>
          <w:szCs w:val="28"/>
        </w:rPr>
        <w:t xml:space="preserve"> производственных объектов;</w:t>
      </w:r>
    </w:p>
    <w:p w14:paraId="01493FAF"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вновь проложенные участки;</w:t>
      </w:r>
    </w:p>
    <w:p w14:paraId="721CC974" w14:textId="77777777" w:rsidR="0076371E" w:rsidRPr="006E572D" w:rsidRDefault="0076371E" w:rsidP="00600C0E">
      <w:pPr>
        <w:pStyle w:val="a4"/>
        <w:numPr>
          <w:ilvl w:val="0"/>
          <w:numId w:val="11"/>
        </w:numPr>
        <w:spacing w:line="360" w:lineRule="auto"/>
        <w:jc w:val="both"/>
        <w:rPr>
          <w:rFonts w:ascii="Times New Roman" w:hAnsi="Times New Roman"/>
          <w:sz w:val="28"/>
          <w:szCs w:val="28"/>
        </w:rPr>
      </w:pPr>
      <w:r w:rsidRPr="006E572D">
        <w:rPr>
          <w:rFonts w:ascii="Times New Roman" w:hAnsi="Times New Roman"/>
          <w:sz w:val="28"/>
          <w:szCs w:val="28"/>
        </w:rPr>
        <w:t>участки, где проводились ремонтные работы.</w:t>
      </w:r>
    </w:p>
    <w:p w14:paraId="55695FC6" w14:textId="77777777" w:rsidR="0076371E" w:rsidRPr="00447C0F" w:rsidRDefault="0076371E" w:rsidP="00A13409">
      <w:pPr>
        <w:spacing w:line="360" w:lineRule="auto"/>
        <w:ind w:firstLine="708"/>
        <w:jc w:val="both"/>
        <w:rPr>
          <w:sz w:val="28"/>
          <w:szCs w:val="28"/>
        </w:rPr>
      </w:pPr>
      <w:r w:rsidRPr="00447C0F">
        <w:rPr>
          <w:sz w:val="28"/>
          <w:szCs w:val="28"/>
        </w:rPr>
        <w:t>При проведении испытания водопроводных сетей, на территории которых находятся пожароопасные объекты и объекты с массовым пребыванием людей, необходимо учитывать расчетное количество воды для целей пожаротушения на данные объекты.</w:t>
      </w:r>
    </w:p>
    <w:p w14:paraId="468C253E" w14:textId="77777777" w:rsidR="0076371E" w:rsidRPr="00447C0F" w:rsidRDefault="0076371E" w:rsidP="005071A8">
      <w:pPr>
        <w:spacing w:line="360" w:lineRule="auto"/>
        <w:ind w:firstLine="708"/>
        <w:jc w:val="both"/>
        <w:rPr>
          <w:sz w:val="28"/>
          <w:szCs w:val="28"/>
        </w:rPr>
      </w:pPr>
      <w:r w:rsidRPr="00447C0F">
        <w:rPr>
          <w:sz w:val="28"/>
          <w:szCs w:val="28"/>
        </w:rPr>
        <w:t>На основании выводов, отображенных в актах, «Водоканал» и подразделения ГПС, при недостатке воды разрабатывают мероприятия для обеспечения водой на тушение возможных пожаров.</w:t>
      </w:r>
    </w:p>
    <w:p w14:paraId="097D8E19" w14:textId="77777777" w:rsidR="0076371E" w:rsidRPr="00447C0F" w:rsidRDefault="0076371E" w:rsidP="005071A8">
      <w:pPr>
        <w:spacing w:line="360" w:lineRule="auto"/>
        <w:ind w:firstLine="708"/>
        <w:jc w:val="both"/>
        <w:rPr>
          <w:sz w:val="28"/>
          <w:szCs w:val="28"/>
        </w:rPr>
      </w:pPr>
      <w:r w:rsidRPr="00447C0F">
        <w:rPr>
          <w:sz w:val="28"/>
          <w:szCs w:val="28"/>
        </w:rPr>
        <w:t>Водопроводные сети испытывают в часы максимального водопотребления, например, в жилой застройке с 7 до 9 утра, на промышленных объектах при наличии хозяйственно-питьевого водопровода – в часы обеденного перерыва, при водопроводе производственно-пожар­ном – в зависимости от водопотребления на производственный процесс.</w:t>
      </w:r>
    </w:p>
    <w:p w14:paraId="30C10F01" w14:textId="77777777" w:rsidR="0076371E" w:rsidRPr="00447C0F" w:rsidRDefault="0076371E" w:rsidP="005071A8">
      <w:pPr>
        <w:spacing w:line="360" w:lineRule="auto"/>
        <w:ind w:firstLine="708"/>
        <w:jc w:val="both"/>
        <w:rPr>
          <w:sz w:val="28"/>
          <w:szCs w:val="28"/>
        </w:rPr>
      </w:pPr>
      <w:r w:rsidRPr="00447C0F">
        <w:rPr>
          <w:sz w:val="28"/>
          <w:szCs w:val="28"/>
        </w:rPr>
        <w:t xml:space="preserve">Методика проверки водопроводных сетей на водоотдачу состоит в том, чтобы: установить имеющийся в водопроводной сети напор и расход воды; </w:t>
      </w:r>
      <w:r w:rsidRPr="00447C0F">
        <w:rPr>
          <w:sz w:val="28"/>
          <w:szCs w:val="28"/>
        </w:rPr>
        <w:lastRenderedPageBreak/>
        <w:t>определить, какой должен быть по нормам напор и расход воды; сравнить имеющийся напор, и сделать заключение об их соответствии.</w:t>
      </w:r>
    </w:p>
    <w:p w14:paraId="79695C7F" w14:textId="77777777" w:rsidR="0076371E" w:rsidRPr="00447C0F" w:rsidRDefault="0076371E" w:rsidP="005071A8">
      <w:pPr>
        <w:spacing w:line="360" w:lineRule="auto"/>
        <w:ind w:firstLine="708"/>
        <w:jc w:val="both"/>
        <w:rPr>
          <w:sz w:val="28"/>
          <w:szCs w:val="28"/>
        </w:rPr>
      </w:pPr>
      <w:r w:rsidRPr="00447C0F">
        <w:rPr>
          <w:sz w:val="28"/>
          <w:szCs w:val="28"/>
        </w:rPr>
        <w:t>Нормативный расход воды на наружное пожаротушение определяется на основании СНиП 2.04.02-84 п. 2.4–2.26, табл. № 5–8 или расчетного расхода воды согласно варианту оперативного плана пожаротушения.</w:t>
      </w:r>
    </w:p>
    <w:p w14:paraId="5A0E6ABF" w14:textId="77777777" w:rsidR="0076371E" w:rsidRPr="00A13409" w:rsidRDefault="0076371E" w:rsidP="005071A8">
      <w:pPr>
        <w:spacing w:line="360" w:lineRule="auto"/>
        <w:ind w:firstLine="708"/>
        <w:jc w:val="both"/>
        <w:rPr>
          <w:sz w:val="28"/>
          <w:szCs w:val="28"/>
        </w:rPr>
      </w:pPr>
      <w:r w:rsidRPr="00447C0F">
        <w:rPr>
          <w:sz w:val="28"/>
          <w:szCs w:val="28"/>
        </w:rPr>
        <w:t xml:space="preserve">Испытание на водоотдачу водопроводов низкого давления производить при помощи пожарных </w:t>
      </w:r>
      <w:r w:rsidRPr="00A13409">
        <w:rPr>
          <w:sz w:val="28"/>
          <w:szCs w:val="28"/>
        </w:rPr>
        <w:t>автоцистерн или оборудованной для этих целей автотехники ВКХ в следующей последовательности:</w:t>
      </w:r>
    </w:p>
    <w:p w14:paraId="76220FE7" w14:textId="77777777" w:rsidR="0076371E" w:rsidRPr="00A13409" w:rsidRDefault="0076371E" w:rsidP="00600C0E">
      <w:pPr>
        <w:pStyle w:val="a4"/>
        <w:numPr>
          <w:ilvl w:val="0"/>
          <w:numId w:val="12"/>
        </w:numPr>
        <w:spacing w:line="360" w:lineRule="auto"/>
        <w:jc w:val="both"/>
        <w:rPr>
          <w:rFonts w:ascii="Times New Roman" w:hAnsi="Times New Roman"/>
          <w:sz w:val="28"/>
          <w:szCs w:val="28"/>
        </w:rPr>
      </w:pPr>
      <w:r w:rsidRPr="00A13409">
        <w:rPr>
          <w:rFonts w:ascii="Times New Roman" w:hAnsi="Times New Roman"/>
          <w:sz w:val="28"/>
          <w:szCs w:val="28"/>
        </w:rPr>
        <w:t xml:space="preserve">определяется расчетный пожарный расход </w:t>
      </w:r>
      <w:proofErr w:type="gramStart"/>
      <w:r w:rsidRPr="00A13409">
        <w:rPr>
          <w:rFonts w:ascii="Times New Roman" w:hAnsi="Times New Roman"/>
          <w:sz w:val="28"/>
          <w:szCs w:val="28"/>
        </w:rPr>
        <w:t>воды согласно требованиям</w:t>
      </w:r>
      <w:proofErr w:type="gramEnd"/>
      <w:r w:rsidRPr="00A13409">
        <w:rPr>
          <w:rFonts w:ascii="Times New Roman" w:hAnsi="Times New Roman"/>
          <w:sz w:val="28"/>
          <w:szCs w:val="28"/>
        </w:rPr>
        <w:t xml:space="preserve"> СНиП 2.04.02-</w:t>
      </w:r>
      <w:smartTag w:uri="urn:schemas-microsoft-com:office:smarttags" w:element="metricconverter">
        <w:smartTagPr>
          <w:attr w:name="ProductID" w:val="84 г"/>
        </w:smartTagPr>
        <w:r w:rsidRPr="00A13409">
          <w:rPr>
            <w:rFonts w:ascii="Times New Roman" w:hAnsi="Times New Roman"/>
            <w:sz w:val="28"/>
            <w:szCs w:val="28"/>
          </w:rPr>
          <w:t>84 г</w:t>
        </w:r>
      </w:smartTag>
      <w:r w:rsidRPr="00A13409">
        <w:rPr>
          <w:rFonts w:ascii="Times New Roman" w:hAnsi="Times New Roman"/>
          <w:sz w:val="28"/>
          <w:szCs w:val="28"/>
        </w:rPr>
        <w:t>. для участка водопроводной сети или расчетный расход согласно варианту оперативного плана пожаротушения;</w:t>
      </w:r>
    </w:p>
    <w:p w14:paraId="13C90E0D" w14:textId="77777777" w:rsidR="0076371E" w:rsidRPr="00A13409" w:rsidRDefault="0076371E" w:rsidP="00600C0E">
      <w:pPr>
        <w:pStyle w:val="a4"/>
        <w:numPr>
          <w:ilvl w:val="0"/>
          <w:numId w:val="12"/>
        </w:numPr>
        <w:spacing w:line="360" w:lineRule="auto"/>
        <w:jc w:val="both"/>
        <w:rPr>
          <w:rFonts w:ascii="Times New Roman" w:hAnsi="Times New Roman"/>
          <w:sz w:val="28"/>
          <w:szCs w:val="28"/>
        </w:rPr>
      </w:pPr>
      <w:r w:rsidRPr="00A13409">
        <w:rPr>
          <w:rFonts w:ascii="Times New Roman" w:hAnsi="Times New Roman"/>
          <w:sz w:val="28"/>
          <w:szCs w:val="28"/>
        </w:rPr>
        <w:t>определяется количество АЦ для отбора от наружной сети необходимого расхода воды, например:</w:t>
      </w:r>
    </w:p>
    <w:p w14:paraId="232CC963" w14:textId="77777777" w:rsidR="0076371E" w:rsidRPr="00A13409" w:rsidRDefault="0076371E" w:rsidP="00600C0E">
      <w:pPr>
        <w:pStyle w:val="a4"/>
        <w:numPr>
          <w:ilvl w:val="0"/>
          <w:numId w:val="12"/>
        </w:numPr>
        <w:spacing w:line="360" w:lineRule="auto"/>
        <w:jc w:val="both"/>
        <w:rPr>
          <w:rFonts w:ascii="Times New Roman" w:hAnsi="Times New Roman"/>
          <w:sz w:val="28"/>
          <w:szCs w:val="28"/>
        </w:rPr>
      </w:pPr>
      <w:r w:rsidRPr="00A13409">
        <w:rPr>
          <w:rFonts w:ascii="Times New Roman" w:hAnsi="Times New Roman"/>
          <w:sz w:val="28"/>
          <w:szCs w:val="28"/>
        </w:rPr>
        <w:t>Q</w:t>
      </w:r>
      <w:r w:rsidR="00A13409" w:rsidRPr="00A13409">
        <w:rPr>
          <w:rFonts w:ascii="Times New Roman" w:hAnsi="Times New Roman"/>
          <w:sz w:val="28"/>
          <w:szCs w:val="28"/>
        </w:rPr>
        <w:t xml:space="preserve"> </w:t>
      </w:r>
      <w:r w:rsidRPr="00A13409">
        <w:rPr>
          <w:rFonts w:ascii="Times New Roman" w:hAnsi="Times New Roman"/>
          <w:sz w:val="28"/>
          <w:szCs w:val="28"/>
        </w:rPr>
        <w:t>нор. = 90(л/сек), для испытания потребуется n = 90/40 = 3 насоса марки ПН-40У (округляем в большую сторону);</w:t>
      </w:r>
    </w:p>
    <w:p w14:paraId="0836AB71" w14:textId="77777777" w:rsidR="0076371E" w:rsidRPr="00A13409" w:rsidRDefault="0076371E" w:rsidP="00600C0E">
      <w:pPr>
        <w:pStyle w:val="a4"/>
        <w:numPr>
          <w:ilvl w:val="0"/>
          <w:numId w:val="12"/>
        </w:numPr>
        <w:spacing w:line="360" w:lineRule="auto"/>
        <w:jc w:val="both"/>
        <w:rPr>
          <w:rFonts w:ascii="Times New Roman" w:hAnsi="Times New Roman"/>
          <w:sz w:val="28"/>
          <w:szCs w:val="28"/>
        </w:rPr>
      </w:pPr>
      <w:r w:rsidRPr="00A13409">
        <w:rPr>
          <w:rFonts w:ascii="Times New Roman" w:hAnsi="Times New Roman"/>
          <w:sz w:val="28"/>
          <w:szCs w:val="28"/>
        </w:rPr>
        <w:t xml:space="preserve">пожарные колонки устанавливаются на наиболее невыгодно расположенные гидранты и при помощи мягких рукавов соединяются с насосом (чтобы исключить откачку воды под вакуумом и тем самым предотвратить загрязнение водопровода грунтовыми водами). К напорным патрубкам насоса присоединяются рукава диаметром </w:t>
      </w:r>
      <w:smartTag w:uri="urn:schemas-microsoft-com:office:smarttags" w:element="metricconverter">
        <w:smartTagPr>
          <w:attr w:name="ProductID" w:val="66,77 мм"/>
        </w:smartTagPr>
        <w:r w:rsidRPr="00A13409">
          <w:rPr>
            <w:rFonts w:ascii="Times New Roman" w:hAnsi="Times New Roman"/>
            <w:sz w:val="28"/>
            <w:szCs w:val="28"/>
          </w:rPr>
          <w:t>66,77 мм</w:t>
        </w:r>
      </w:smartTag>
      <w:r w:rsidRPr="00A13409">
        <w:rPr>
          <w:rFonts w:ascii="Times New Roman" w:hAnsi="Times New Roman"/>
          <w:sz w:val="28"/>
          <w:szCs w:val="28"/>
        </w:rPr>
        <w:t xml:space="preserve"> (по одному на каждый патрубок), заканчивающиеся стволом со спрысками большого диаметра;</w:t>
      </w:r>
    </w:p>
    <w:p w14:paraId="345BC4AD" w14:textId="77777777" w:rsidR="0076371E" w:rsidRPr="00A13409" w:rsidRDefault="0076371E" w:rsidP="00600C0E">
      <w:pPr>
        <w:pStyle w:val="a4"/>
        <w:numPr>
          <w:ilvl w:val="0"/>
          <w:numId w:val="12"/>
        </w:numPr>
        <w:spacing w:line="360" w:lineRule="auto"/>
        <w:jc w:val="both"/>
        <w:rPr>
          <w:rFonts w:ascii="Times New Roman" w:hAnsi="Times New Roman"/>
          <w:sz w:val="28"/>
          <w:szCs w:val="28"/>
        </w:rPr>
      </w:pPr>
      <w:r w:rsidRPr="00A13409">
        <w:rPr>
          <w:rFonts w:ascii="Times New Roman" w:hAnsi="Times New Roman"/>
          <w:sz w:val="28"/>
          <w:szCs w:val="28"/>
        </w:rPr>
        <w:t xml:space="preserve">при испытании (измерении) с помощью пожарной колонки необходимо предварительно ее </w:t>
      </w:r>
      <w:proofErr w:type="spellStart"/>
      <w:r w:rsidRPr="00A13409">
        <w:rPr>
          <w:rFonts w:ascii="Times New Roman" w:hAnsi="Times New Roman"/>
          <w:sz w:val="28"/>
          <w:szCs w:val="28"/>
        </w:rPr>
        <w:t>протарировать</w:t>
      </w:r>
      <w:proofErr w:type="spellEnd"/>
      <w:r w:rsidRPr="00A13409">
        <w:rPr>
          <w:rFonts w:ascii="Times New Roman" w:hAnsi="Times New Roman"/>
          <w:sz w:val="28"/>
          <w:szCs w:val="28"/>
        </w:rPr>
        <w:t>, т. е. определить расход воды в зависимости от показания манометра. Пожарная колонка оборудуется манометром и сливным патрубком. Данный способ применяется, как правило, на отдельных участках городской водопроводной сети.</w:t>
      </w:r>
    </w:p>
    <w:p w14:paraId="3F94E449" w14:textId="77777777" w:rsidR="0076371E" w:rsidRPr="00A13409" w:rsidRDefault="0076371E" w:rsidP="00600C0E">
      <w:pPr>
        <w:pStyle w:val="a4"/>
        <w:numPr>
          <w:ilvl w:val="0"/>
          <w:numId w:val="12"/>
        </w:numPr>
        <w:spacing w:line="360" w:lineRule="auto"/>
        <w:jc w:val="both"/>
        <w:rPr>
          <w:rFonts w:ascii="Times New Roman" w:hAnsi="Times New Roman"/>
          <w:sz w:val="28"/>
          <w:szCs w:val="28"/>
        </w:rPr>
      </w:pPr>
      <w:r w:rsidRPr="00A13409">
        <w:rPr>
          <w:rFonts w:ascii="Times New Roman" w:hAnsi="Times New Roman"/>
          <w:sz w:val="28"/>
          <w:szCs w:val="28"/>
        </w:rPr>
        <w:t xml:space="preserve">определяется расход воды из стволов и подсчитывается суммарный расход воды согласно табл. 2:                                                                                     </w:t>
      </w:r>
    </w:p>
    <w:p w14:paraId="4E068A47" w14:textId="77777777" w:rsidR="0076371E" w:rsidRPr="00447C0F" w:rsidRDefault="0076371E" w:rsidP="0076371E">
      <w:pPr>
        <w:spacing w:line="360" w:lineRule="auto"/>
        <w:ind w:firstLine="338"/>
        <w:jc w:val="both"/>
        <w:rPr>
          <w:sz w:val="28"/>
          <w:szCs w:val="28"/>
          <w:lang w:val="en-US"/>
        </w:rPr>
      </w:pPr>
      <w:r w:rsidRPr="00447C0F">
        <w:rPr>
          <w:sz w:val="28"/>
          <w:szCs w:val="28"/>
        </w:rPr>
        <w:lastRenderedPageBreak/>
        <w:t xml:space="preserve">   </w:t>
      </w:r>
      <w:r w:rsidR="00A13409">
        <w:rPr>
          <w:sz w:val="28"/>
          <w:szCs w:val="28"/>
        </w:rPr>
        <w:tab/>
      </w:r>
      <w:r w:rsidR="00A13409">
        <w:rPr>
          <w:sz w:val="28"/>
          <w:szCs w:val="28"/>
        </w:rPr>
        <w:tab/>
      </w:r>
      <w:r w:rsidR="00A13409">
        <w:rPr>
          <w:sz w:val="28"/>
          <w:szCs w:val="28"/>
        </w:rPr>
        <w:tab/>
      </w:r>
      <w:r w:rsidR="00A13409">
        <w:rPr>
          <w:sz w:val="28"/>
          <w:szCs w:val="28"/>
        </w:rPr>
        <w:tab/>
      </w:r>
      <w:r w:rsidR="00A13409">
        <w:rPr>
          <w:sz w:val="28"/>
          <w:szCs w:val="28"/>
        </w:rPr>
        <w:tab/>
      </w:r>
      <w:r w:rsidR="00A13409">
        <w:rPr>
          <w:sz w:val="28"/>
          <w:szCs w:val="28"/>
        </w:rPr>
        <w:tab/>
      </w:r>
      <w:r w:rsidR="00A13409">
        <w:rPr>
          <w:sz w:val="28"/>
          <w:szCs w:val="28"/>
        </w:rPr>
        <w:tab/>
      </w:r>
      <w:r w:rsidR="00A13409">
        <w:rPr>
          <w:sz w:val="28"/>
          <w:szCs w:val="28"/>
        </w:rPr>
        <w:tab/>
      </w:r>
      <w:r w:rsidR="00A13409">
        <w:rPr>
          <w:sz w:val="28"/>
          <w:szCs w:val="28"/>
        </w:rPr>
        <w:tab/>
      </w:r>
      <w:r w:rsidR="00A13409">
        <w:rPr>
          <w:sz w:val="28"/>
          <w:szCs w:val="28"/>
        </w:rPr>
        <w:tab/>
      </w:r>
      <w:r w:rsidR="00A13409">
        <w:rPr>
          <w:sz w:val="28"/>
          <w:szCs w:val="28"/>
        </w:rPr>
        <w:tab/>
      </w:r>
      <w:r w:rsidRPr="00447C0F">
        <w:rPr>
          <w:sz w:val="28"/>
          <w:szCs w:val="28"/>
        </w:rPr>
        <w:t xml:space="preserve">Таблица </w:t>
      </w:r>
      <w:r w:rsidRPr="00447C0F">
        <w:rPr>
          <w:sz w:val="28"/>
          <w:szCs w:val="28"/>
          <w:lang w:val="en-US"/>
        </w:rPr>
        <w:t>2</w:t>
      </w:r>
    </w:p>
    <w:tbl>
      <w:tblPr>
        <w:tblW w:w="6098"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42"/>
        <w:gridCol w:w="2204"/>
        <w:gridCol w:w="2152"/>
      </w:tblGrid>
      <w:tr w:rsidR="0076371E" w:rsidRPr="00447C0F" w14:paraId="269404DD" w14:textId="77777777" w:rsidTr="00A13409">
        <w:trPr>
          <w:trHeight w:val="580"/>
          <w:tblCellSpacing w:w="0" w:type="dxa"/>
          <w:jc w:val="center"/>
        </w:trPr>
        <w:tc>
          <w:tcPr>
            <w:tcW w:w="1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F3A3C0" w14:textId="77777777" w:rsidR="0076371E" w:rsidRPr="00A13409" w:rsidRDefault="0076371E" w:rsidP="00A13409">
            <w:pPr>
              <w:spacing w:line="360" w:lineRule="auto"/>
              <w:jc w:val="center"/>
              <w:rPr>
                <w:sz w:val="22"/>
                <w:szCs w:val="22"/>
              </w:rPr>
            </w:pPr>
            <w:r w:rsidRPr="00A13409">
              <w:rPr>
                <w:sz w:val="22"/>
                <w:szCs w:val="22"/>
              </w:rPr>
              <w:t>Диаметр насадка, мм</w:t>
            </w:r>
          </w:p>
        </w:tc>
        <w:tc>
          <w:tcPr>
            <w:tcW w:w="2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DDF468" w14:textId="77777777" w:rsidR="0076371E" w:rsidRPr="00A13409" w:rsidRDefault="0076371E" w:rsidP="00A13409">
            <w:pPr>
              <w:spacing w:line="360" w:lineRule="auto"/>
              <w:jc w:val="center"/>
              <w:rPr>
                <w:sz w:val="22"/>
                <w:szCs w:val="22"/>
              </w:rPr>
            </w:pPr>
            <w:r w:rsidRPr="00A13409">
              <w:rPr>
                <w:sz w:val="22"/>
                <w:szCs w:val="22"/>
              </w:rPr>
              <w:t>Напор у ствола, м</w:t>
            </w:r>
          </w:p>
        </w:tc>
        <w:tc>
          <w:tcPr>
            <w:tcW w:w="2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F63D21" w14:textId="77777777" w:rsidR="0076371E" w:rsidRPr="00A13409" w:rsidRDefault="0076371E" w:rsidP="00A13409">
            <w:pPr>
              <w:spacing w:line="360" w:lineRule="auto"/>
              <w:jc w:val="center"/>
              <w:rPr>
                <w:sz w:val="22"/>
                <w:szCs w:val="22"/>
              </w:rPr>
            </w:pPr>
            <w:r w:rsidRPr="00A13409">
              <w:rPr>
                <w:sz w:val="22"/>
                <w:szCs w:val="22"/>
              </w:rPr>
              <w:t>Расход воды, л/сек</w:t>
            </w:r>
          </w:p>
        </w:tc>
      </w:tr>
      <w:tr w:rsidR="0076371E" w:rsidRPr="00447C0F" w14:paraId="52D0A94E" w14:textId="77777777" w:rsidTr="00A13409">
        <w:trPr>
          <w:trHeight w:val="380"/>
          <w:tblCellSpacing w:w="0" w:type="dxa"/>
          <w:jc w:val="center"/>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8B5F04" w14:textId="77777777" w:rsidR="0076371E" w:rsidRPr="00A13409" w:rsidRDefault="0076371E" w:rsidP="00A13409">
            <w:pPr>
              <w:spacing w:line="360" w:lineRule="auto"/>
              <w:jc w:val="center"/>
              <w:rPr>
                <w:sz w:val="22"/>
                <w:szCs w:val="22"/>
              </w:rPr>
            </w:pPr>
            <w:r w:rsidRPr="00A13409">
              <w:rPr>
                <w:sz w:val="22"/>
                <w:szCs w:val="22"/>
              </w:rPr>
              <w:t>13</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C8CFED" w14:textId="77777777" w:rsidR="0076371E" w:rsidRPr="00A13409" w:rsidRDefault="0076371E" w:rsidP="00A13409">
            <w:pPr>
              <w:spacing w:line="360" w:lineRule="auto"/>
              <w:jc w:val="center"/>
              <w:rPr>
                <w:sz w:val="22"/>
                <w:szCs w:val="22"/>
              </w:rPr>
            </w:pPr>
            <w:r w:rsidRPr="00A13409">
              <w:rPr>
                <w:sz w:val="22"/>
                <w:szCs w:val="22"/>
              </w:rPr>
              <w:t>40</w:t>
            </w:r>
          </w:p>
          <w:p w14:paraId="2ADDAF22" w14:textId="77777777" w:rsidR="0076371E" w:rsidRPr="00A13409" w:rsidRDefault="0076371E" w:rsidP="00A13409">
            <w:pPr>
              <w:spacing w:line="360" w:lineRule="auto"/>
              <w:jc w:val="center"/>
              <w:rPr>
                <w:sz w:val="22"/>
                <w:szCs w:val="22"/>
              </w:rPr>
            </w:pPr>
            <w:r w:rsidRPr="00A13409">
              <w:rPr>
                <w:sz w:val="22"/>
                <w:szCs w:val="22"/>
              </w:rPr>
              <w:t>50</w:t>
            </w:r>
          </w:p>
          <w:p w14:paraId="159484BE" w14:textId="77777777" w:rsidR="0076371E" w:rsidRPr="00A13409" w:rsidRDefault="0076371E" w:rsidP="00A13409">
            <w:pPr>
              <w:spacing w:line="360" w:lineRule="auto"/>
              <w:jc w:val="center"/>
              <w:rPr>
                <w:sz w:val="22"/>
                <w:szCs w:val="22"/>
              </w:rPr>
            </w:pPr>
            <w:r w:rsidRPr="00A13409">
              <w:rPr>
                <w:sz w:val="22"/>
                <w:szCs w:val="22"/>
              </w:rPr>
              <w:t>70</w:t>
            </w:r>
          </w:p>
          <w:p w14:paraId="7DB53B3F" w14:textId="77777777" w:rsidR="0076371E" w:rsidRPr="00A13409" w:rsidRDefault="0076371E" w:rsidP="00A13409">
            <w:pPr>
              <w:spacing w:line="360" w:lineRule="auto"/>
              <w:jc w:val="center"/>
              <w:rPr>
                <w:sz w:val="22"/>
                <w:szCs w:val="22"/>
              </w:rPr>
            </w:pPr>
            <w:r w:rsidRPr="00A13409">
              <w:rPr>
                <w:sz w:val="22"/>
                <w:szCs w:val="22"/>
              </w:rPr>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CAED201" w14:textId="77777777" w:rsidR="0076371E" w:rsidRPr="00A13409" w:rsidRDefault="0076371E" w:rsidP="00A13409">
            <w:pPr>
              <w:spacing w:line="360" w:lineRule="auto"/>
              <w:jc w:val="center"/>
              <w:rPr>
                <w:sz w:val="22"/>
                <w:szCs w:val="22"/>
              </w:rPr>
            </w:pPr>
            <w:r w:rsidRPr="00A13409">
              <w:rPr>
                <w:sz w:val="22"/>
                <w:szCs w:val="22"/>
              </w:rPr>
              <w:t>3,7</w:t>
            </w:r>
          </w:p>
          <w:p w14:paraId="49BB3C6A" w14:textId="77777777" w:rsidR="0076371E" w:rsidRPr="00A13409" w:rsidRDefault="0076371E" w:rsidP="00A13409">
            <w:pPr>
              <w:spacing w:line="360" w:lineRule="auto"/>
              <w:jc w:val="center"/>
              <w:rPr>
                <w:sz w:val="22"/>
                <w:szCs w:val="22"/>
              </w:rPr>
            </w:pPr>
            <w:r w:rsidRPr="00A13409">
              <w:rPr>
                <w:sz w:val="22"/>
                <w:szCs w:val="22"/>
              </w:rPr>
              <w:t>4,2</w:t>
            </w:r>
          </w:p>
          <w:p w14:paraId="2F09965C" w14:textId="77777777" w:rsidR="0076371E" w:rsidRPr="00A13409" w:rsidRDefault="0076371E" w:rsidP="00A13409">
            <w:pPr>
              <w:spacing w:line="360" w:lineRule="auto"/>
              <w:jc w:val="center"/>
              <w:rPr>
                <w:sz w:val="22"/>
                <w:szCs w:val="22"/>
              </w:rPr>
            </w:pPr>
            <w:r w:rsidRPr="00A13409">
              <w:rPr>
                <w:sz w:val="22"/>
                <w:szCs w:val="22"/>
              </w:rPr>
              <w:t>4,9</w:t>
            </w:r>
          </w:p>
          <w:p w14:paraId="1DDA17D3" w14:textId="77777777" w:rsidR="0076371E" w:rsidRPr="00A13409" w:rsidRDefault="0076371E" w:rsidP="00A13409">
            <w:pPr>
              <w:spacing w:line="360" w:lineRule="auto"/>
              <w:jc w:val="center"/>
              <w:rPr>
                <w:sz w:val="22"/>
                <w:szCs w:val="22"/>
              </w:rPr>
            </w:pPr>
            <w:r w:rsidRPr="00A13409">
              <w:rPr>
                <w:sz w:val="22"/>
                <w:szCs w:val="22"/>
              </w:rPr>
              <w:t>5,5</w:t>
            </w:r>
          </w:p>
        </w:tc>
      </w:tr>
      <w:tr w:rsidR="0076371E" w:rsidRPr="00447C0F" w14:paraId="7BEDE50E" w14:textId="77777777" w:rsidTr="00A13409">
        <w:trPr>
          <w:trHeight w:val="380"/>
          <w:tblCellSpacing w:w="0" w:type="dxa"/>
          <w:jc w:val="center"/>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FC0342" w14:textId="77777777" w:rsidR="0076371E" w:rsidRPr="00A13409" w:rsidRDefault="0076371E" w:rsidP="00A13409">
            <w:pPr>
              <w:spacing w:line="360" w:lineRule="auto"/>
              <w:jc w:val="center"/>
              <w:rPr>
                <w:sz w:val="22"/>
                <w:szCs w:val="22"/>
              </w:rPr>
            </w:pPr>
            <w:r w:rsidRPr="00A13409">
              <w:rPr>
                <w:sz w:val="22"/>
                <w:szCs w:val="22"/>
              </w:rPr>
              <w:t>19</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15C05C" w14:textId="77777777" w:rsidR="0076371E" w:rsidRPr="00A13409" w:rsidRDefault="0076371E" w:rsidP="00A13409">
            <w:pPr>
              <w:spacing w:line="360" w:lineRule="auto"/>
              <w:jc w:val="center"/>
              <w:rPr>
                <w:sz w:val="22"/>
                <w:szCs w:val="22"/>
              </w:rPr>
            </w:pPr>
            <w:r w:rsidRPr="00A13409">
              <w:rPr>
                <w:sz w:val="22"/>
                <w:szCs w:val="22"/>
              </w:rPr>
              <w:t>40</w:t>
            </w:r>
          </w:p>
          <w:p w14:paraId="11816AE8" w14:textId="77777777" w:rsidR="0076371E" w:rsidRPr="00A13409" w:rsidRDefault="0076371E" w:rsidP="00A13409">
            <w:pPr>
              <w:spacing w:line="360" w:lineRule="auto"/>
              <w:jc w:val="center"/>
              <w:rPr>
                <w:sz w:val="22"/>
                <w:szCs w:val="22"/>
              </w:rPr>
            </w:pPr>
            <w:r w:rsidRPr="00A13409">
              <w:rPr>
                <w:sz w:val="22"/>
                <w:szCs w:val="22"/>
              </w:rPr>
              <w:t>50</w:t>
            </w:r>
          </w:p>
          <w:p w14:paraId="2CEF05D2" w14:textId="77777777" w:rsidR="0076371E" w:rsidRPr="00A13409" w:rsidRDefault="0076371E" w:rsidP="00A13409">
            <w:pPr>
              <w:spacing w:line="360" w:lineRule="auto"/>
              <w:jc w:val="center"/>
              <w:rPr>
                <w:sz w:val="22"/>
                <w:szCs w:val="22"/>
              </w:rPr>
            </w:pPr>
            <w:r w:rsidRPr="00A13409">
              <w:rPr>
                <w:sz w:val="22"/>
                <w:szCs w:val="22"/>
              </w:rPr>
              <w:t>70</w:t>
            </w:r>
          </w:p>
          <w:p w14:paraId="68BF2453" w14:textId="77777777" w:rsidR="0076371E" w:rsidRPr="00A13409" w:rsidRDefault="0076371E" w:rsidP="00A13409">
            <w:pPr>
              <w:spacing w:line="360" w:lineRule="auto"/>
              <w:jc w:val="center"/>
              <w:rPr>
                <w:sz w:val="22"/>
                <w:szCs w:val="22"/>
              </w:rPr>
            </w:pPr>
            <w:r w:rsidRPr="00A13409">
              <w:rPr>
                <w:sz w:val="22"/>
                <w:szCs w:val="22"/>
              </w:rPr>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07E17898" w14:textId="77777777" w:rsidR="0076371E" w:rsidRPr="00A13409" w:rsidRDefault="0076371E" w:rsidP="00A13409">
            <w:pPr>
              <w:spacing w:line="360" w:lineRule="auto"/>
              <w:jc w:val="center"/>
              <w:rPr>
                <w:sz w:val="22"/>
                <w:szCs w:val="22"/>
              </w:rPr>
            </w:pPr>
            <w:r w:rsidRPr="00A13409">
              <w:rPr>
                <w:sz w:val="22"/>
                <w:szCs w:val="22"/>
              </w:rPr>
              <w:t>7,8</w:t>
            </w:r>
          </w:p>
          <w:p w14:paraId="6FDC1D08" w14:textId="77777777" w:rsidR="0076371E" w:rsidRPr="00A13409" w:rsidRDefault="0076371E" w:rsidP="00A13409">
            <w:pPr>
              <w:spacing w:line="360" w:lineRule="auto"/>
              <w:jc w:val="center"/>
              <w:rPr>
                <w:sz w:val="22"/>
                <w:szCs w:val="22"/>
              </w:rPr>
            </w:pPr>
            <w:r w:rsidRPr="00A13409">
              <w:rPr>
                <w:sz w:val="22"/>
                <w:szCs w:val="22"/>
              </w:rPr>
              <w:t>9,0</w:t>
            </w:r>
          </w:p>
          <w:p w14:paraId="6A52B67D" w14:textId="77777777" w:rsidR="0076371E" w:rsidRPr="00A13409" w:rsidRDefault="0076371E" w:rsidP="00A13409">
            <w:pPr>
              <w:spacing w:line="360" w:lineRule="auto"/>
              <w:jc w:val="center"/>
              <w:rPr>
                <w:sz w:val="22"/>
                <w:szCs w:val="22"/>
              </w:rPr>
            </w:pPr>
            <w:r w:rsidRPr="00A13409">
              <w:rPr>
                <w:sz w:val="22"/>
                <w:szCs w:val="22"/>
              </w:rPr>
              <w:t>10,5</w:t>
            </w:r>
          </w:p>
          <w:p w14:paraId="022FB98C" w14:textId="77777777" w:rsidR="0076371E" w:rsidRPr="00A13409" w:rsidRDefault="0076371E" w:rsidP="00A13409">
            <w:pPr>
              <w:spacing w:line="360" w:lineRule="auto"/>
              <w:jc w:val="center"/>
              <w:rPr>
                <w:sz w:val="22"/>
                <w:szCs w:val="22"/>
              </w:rPr>
            </w:pPr>
            <w:r w:rsidRPr="00A13409">
              <w:rPr>
                <w:sz w:val="22"/>
                <w:szCs w:val="22"/>
              </w:rPr>
              <w:t>11,8</w:t>
            </w:r>
          </w:p>
        </w:tc>
      </w:tr>
      <w:tr w:rsidR="0076371E" w:rsidRPr="00447C0F" w14:paraId="327F9232" w14:textId="77777777" w:rsidTr="00A13409">
        <w:trPr>
          <w:trHeight w:val="380"/>
          <w:tblCellSpacing w:w="0" w:type="dxa"/>
          <w:jc w:val="center"/>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7948F0" w14:textId="77777777" w:rsidR="0076371E" w:rsidRPr="00A13409" w:rsidRDefault="0076371E" w:rsidP="00A13409">
            <w:pPr>
              <w:spacing w:line="360" w:lineRule="auto"/>
              <w:jc w:val="center"/>
              <w:rPr>
                <w:sz w:val="22"/>
                <w:szCs w:val="22"/>
              </w:rPr>
            </w:pPr>
            <w:r w:rsidRPr="00A13409">
              <w:rPr>
                <w:sz w:val="22"/>
                <w:szCs w:val="22"/>
              </w:rPr>
              <w:t>22</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7F023E2" w14:textId="77777777" w:rsidR="0076371E" w:rsidRPr="00A13409" w:rsidRDefault="0076371E" w:rsidP="00A13409">
            <w:pPr>
              <w:spacing w:line="360" w:lineRule="auto"/>
              <w:jc w:val="center"/>
              <w:rPr>
                <w:sz w:val="22"/>
                <w:szCs w:val="22"/>
              </w:rPr>
            </w:pPr>
            <w:r w:rsidRPr="00A13409">
              <w:rPr>
                <w:sz w:val="22"/>
                <w:szCs w:val="22"/>
              </w:rPr>
              <w:t>40</w:t>
            </w:r>
          </w:p>
          <w:p w14:paraId="529D8951" w14:textId="77777777" w:rsidR="0076371E" w:rsidRPr="00A13409" w:rsidRDefault="0076371E" w:rsidP="00A13409">
            <w:pPr>
              <w:spacing w:line="360" w:lineRule="auto"/>
              <w:jc w:val="center"/>
              <w:rPr>
                <w:sz w:val="22"/>
                <w:szCs w:val="22"/>
              </w:rPr>
            </w:pPr>
            <w:r w:rsidRPr="00A13409">
              <w:rPr>
                <w:sz w:val="22"/>
                <w:szCs w:val="22"/>
              </w:rPr>
              <w:t>50</w:t>
            </w:r>
          </w:p>
          <w:p w14:paraId="00A9B7C7" w14:textId="77777777" w:rsidR="0076371E" w:rsidRPr="00A13409" w:rsidRDefault="0076371E" w:rsidP="00A13409">
            <w:pPr>
              <w:spacing w:line="360" w:lineRule="auto"/>
              <w:jc w:val="center"/>
              <w:rPr>
                <w:sz w:val="22"/>
                <w:szCs w:val="22"/>
              </w:rPr>
            </w:pPr>
            <w:r w:rsidRPr="00A13409">
              <w:rPr>
                <w:sz w:val="22"/>
                <w:szCs w:val="22"/>
              </w:rPr>
              <w:t>70</w:t>
            </w:r>
          </w:p>
          <w:p w14:paraId="09FC0E7C" w14:textId="77777777" w:rsidR="0076371E" w:rsidRPr="00A13409" w:rsidRDefault="0076371E" w:rsidP="00A13409">
            <w:pPr>
              <w:spacing w:line="360" w:lineRule="auto"/>
              <w:jc w:val="center"/>
              <w:rPr>
                <w:sz w:val="22"/>
                <w:szCs w:val="22"/>
              </w:rPr>
            </w:pPr>
            <w:r w:rsidRPr="00A13409">
              <w:rPr>
                <w:sz w:val="22"/>
                <w:szCs w:val="22"/>
              </w:rPr>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5C45F93" w14:textId="77777777" w:rsidR="0076371E" w:rsidRPr="00A13409" w:rsidRDefault="0076371E" w:rsidP="00A13409">
            <w:pPr>
              <w:spacing w:line="360" w:lineRule="auto"/>
              <w:jc w:val="center"/>
              <w:rPr>
                <w:sz w:val="22"/>
                <w:szCs w:val="22"/>
              </w:rPr>
            </w:pPr>
            <w:r w:rsidRPr="00A13409">
              <w:rPr>
                <w:sz w:val="22"/>
                <w:szCs w:val="22"/>
              </w:rPr>
              <w:t>10,6</w:t>
            </w:r>
          </w:p>
          <w:p w14:paraId="7993560A" w14:textId="77777777" w:rsidR="0076371E" w:rsidRPr="00A13409" w:rsidRDefault="0076371E" w:rsidP="00A13409">
            <w:pPr>
              <w:spacing w:line="360" w:lineRule="auto"/>
              <w:jc w:val="center"/>
              <w:rPr>
                <w:sz w:val="22"/>
                <w:szCs w:val="22"/>
              </w:rPr>
            </w:pPr>
            <w:r w:rsidRPr="00A13409">
              <w:rPr>
                <w:sz w:val="22"/>
                <w:szCs w:val="22"/>
              </w:rPr>
              <w:t>12,0</w:t>
            </w:r>
          </w:p>
          <w:p w14:paraId="2458B8B4" w14:textId="77777777" w:rsidR="0076371E" w:rsidRPr="00A13409" w:rsidRDefault="0076371E" w:rsidP="00A13409">
            <w:pPr>
              <w:spacing w:line="360" w:lineRule="auto"/>
              <w:jc w:val="center"/>
              <w:rPr>
                <w:sz w:val="22"/>
                <w:szCs w:val="22"/>
              </w:rPr>
            </w:pPr>
            <w:r w:rsidRPr="00A13409">
              <w:rPr>
                <w:sz w:val="22"/>
                <w:szCs w:val="22"/>
              </w:rPr>
              <w:t>14,1</w:t>
            </w:r>
          </w:p>
          <w:p w14:paraId="7AB2A562" w14:textId="77777777" w:rsidR="0076371E" w:rsidRPr="00A13409" w:rsidRDefault="0076371E" w:rsidP="00A13409">
            <w:pPr>
              <w:spacing w:line="360" w:lineRule="auto"/>
              <w:jc w:val="center"/>
              <w:rPr>
                <w:sz w:val="22"/>
                <w:szCs w:val="22"/>
              </w:rPr>
            </w:pPr>
            <w:r w:rsidRPr="00A13409">
              <w:rPr>
                <w:sz w:val="22"/>
                <w:szCs w:val="22"/>
              </w:rPr>
              <w:t>16,0</w:t>
            </w:r>
          </w:p>
        </w:tc>
      </w:tr>
      <w:tr w:rsidR="0076371E" w:rsidRPr="00447C0F" w14:paraId="1F73D481" w14:textId="77777777" w:rsidTr="00A13409">
        <w:trPr>
          <w:trHeight w:val="380"/>
          <w:tblCellSpacing w:w="0" w:type="dxa"/>
          <w:jc w:val="center"/>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1849B9" w14:textId="77777777" w:rsidR="0076371E" w:rsidRPr="00A13409" w:rsidRDefault="0076371E" w:rsidP="00A13409">
            <w:pPr>
              <w:spacing w:line="360" w:lineRule="auto"/>
              <w:jc w:val="center"/>
              <w:rPr>
                <w:sz w:val="22"/>
                <w:szCs w:val="22"/>
              </w:rPr>
            </w:pPr>
            <w:r w:rsidRPr="00A13409">
              <w:rPr>
                <w:sz w:val="22"/>
                <w:szCs w:val="22"/>
              </w:rPr>
              <w:t>25</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D13BF0" w14:textId="77777777" w:rsidR="0076371E" w:rsidRPr="00A13409" w:rsidRDefault="0076371E" w:rsidP="00A13409">
            <w:pPr>
              <w:spacing w:line="360" w:lineRule="auto"/>
              <w:jc w:val="center"/>
              <w:rPr>
                <w:sz w:val="22"/>
                <w:szCs w:val="22"/>
              </w:rPr>
            </w:pPr>
            <w:r w:rsidRPr="00A13409">
              <w:rPr>
                <w:sz w:val="22"/>
                <w:szCs w:val="22"/>
              </w:rPr>
              <w:t>40</w:t>
            </w:r>
          </w:p>
          <w:p w14:paraId="36F53816" w14:textId="77777777" w:rsidR="0076371E" w:rsidRPr="00A13409" w:rsidRDefault="0076371E" w:rsidP="00A13409">
            <w:pPr>
              <w:spacing w:line="360" w:lineRule="auto"/>
              <w:jc w:val="center"/>
              <w:rPr>
                <w:sz w:val="22"/>
                <w:szCs w:val="22"/>
              </w:rPr>
            </w:pPr>
            <w:r w:rsidRPr="00A13409">
              <w:rPr>
                <w:sz w:val="22"/>
                <w:szCs w:val="22"/>
              </w:rPr>
              <w:t>50</w:t>
            </w:r>
          </w:p>
          <w:p w14:paraId="78756BEC" w14:textId="77777777" w:rsidR="0076371E" w:rsidRPr="00A13409" w:rsidRDefault="0076371E" w:rsidP="00A13409">
            <w:pPr>
              <w:spacing w:line="360" w:lineRule="auto"/>
              <w:jc w:val="center"/>
              <w:rPr>
                <w:sz w:val="22"/>
                <w:szCs w:val="22"/>
              </w:rPr>
            </w:pPr>
            <w:r w:rsidRPr="00A13409">
              <w:rPr>
                <w:sz w:val="22"/>
                <w:szCs w:val="22"/>
              </w:rPr>
              <w:t>70</w:t>
            </w:r>
          </w:p>
          <w:p w14:paraId="4BBA24F6" w14:textId="77777777" w:rsidR="0076371E" w:rsidRPr="00A13409" w:rsidRDefault="0076371E" w:rsidP="00A13409">
            <w:pPr>
              <w:spacing w:line="360" w:lineRule="auto"/>
              <w:jc w:val="center"/>
              <w:rPr>
                <w:sz w:val="22"/>
                <w:szCs w:val="22"/>
              </w:rPr>
            </w:pPr>
            <w:r w:rsidRPr="00A13409">
              <w:rPr>
                <w:sz w:val="22"/>
                <w:szCs w:val="22"/>
              </w:rPr>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F28BE52" w14:textId="77777777" w:rsidR="0076371E" w:rsidRPr="00A13409" w:rsidRDefault="0076371E" w:rsidP="00A13409">
            <w:pPr>
              <w:spacing w:line="360" w:lineRule="auto"/>
              <w:jc w:val="center"/>
              <w:rPr>
                <w:sz w:val="22"/>
                <w:szCs w:val="22"/>
              </w:rPr>
            </w:pPr>
            <w:r w:rsidRPr="00A13409">
              <w:rPr>
                <w:sz w:val="22"/>
                <w:szCs w:val="22"/>
              </w:rPr>
              <w:t>13,9</w:t>
            </w:r>
          </w:p>
          <w:p w14:paraId="191A182C" w14:textId="77777777" w:rsidR="0076371E" w:rsidRPr="00A13409" w:rsidRDefault="0076371E" w:rsidP="00A13409">
            <w:pPr>
              <w:spacing w:line="360" w:lineRule="auto"/>
              <w:jc w:val="center"/>
              <w:rPr>
                <w:sz w:val="22"/>
                <w:szCs w:val="22"/>
              </w:rPr>
            </w:pPr>
            <w:r w:rsidRPr="00A13409">
              <w:rPr>
                <w:sz w:val="22"/>
                <w:szCs w:val="22"/>
              </w:rPr>
              <w:t>15,4</w:t>
            </w:r>
          </w:p>
          <w:p w14:paraId="191E154C" w14:textId="77777777" w:rsidR="0076371E" w:rsidRPr="00A13409" w:rsidRDefault="0076371E" w:rsidP="00A13409">
            <w:pPr>
              <w:spacing w:line="360" w:lineRule="auto"/>
              <w:jc w:val="center"/>
              <w:rPr>
                <w:sz w:val="22"/>
                <w:szCs w:val="22"/>
              </w:rPr>
            </w:pPr>
            <w:r w:rsidRPr="00A13409">
              <w:rPr>
                <w:sz w:val="22"/>
                <w:szCs w:val="22"/>
              </w:rPr>
              <w:t>18,2</w:t>
            </w:r>
          </w:p>
          <w:p w14:paraId="3223B8C3" w14:textId="77777777" w:rsidR="0076371E" w:rsidRPr="00A13409" w:rsidRDefault="0076371E" w:rsidP="00A13409">
            <w:pPr>
              <w:spacing w:line="360" w:lineRule="auto"/>
              <w:jc w:val="center"/>
              <w:rPr>
                <w:sz w:val="22"/>
                <w:szCs w:val="22"/>
              </w:rPr>
            </w:pPr>
            <w:r w:rsidRPr="00A13409">
              <w:rPr>
                <w:sz w:val="22"/>
                <w:szCs w:val="22"/>
              </w:rPr>
              <w:t>20,0</w:t>
            </w:r>
          </w:p>
        </w:tc>
      </w:tr>
      <w:tr w:rsidR="0076371E" w:rsidRPr="00447C0F" w14:paraId="30E2CC63" w14:textId="77777777" w:rsidTr="00A13409">
        <w:trPr>
          <w:trHeight w:val="380"/>
          <w:tblCellSpacing w:w="0" w:type="dxa"/>
          <w:jc w:val="center"/>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AC0D2A" w14:textId="77777777" w:rsidR="0076371E" w:rsidRPr="00A13409" w:rsidRDefault="0076371E" w:rsidP="00A13409">
            <w:pPr>
              <w:spacing w:line="360" w:lineRule="auto"/>
              <w:jc w:val="center"/>
              <w:rPr>
                <w:sz w:val="22"/>
                <w:szCs w:val="22"/>
              </w:rPr>
            </w:pPr>
            <w:r w:rsidRPr="00A13409">
              <w:rPr>
                <w:sz w:val="22"/>
                <w:szCs w:val="22"/>
              </w:rPr>
              <w:t>28</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1D5DC" w14:textId="77777777" w:rsidR="0076371E" w:rsidRPr="00A13409" w:rsidRDefault="0076371E" w:rsidP="00A13409">
            <w:pPr>
              <w:spacing w:line="360" w:lineRule="auto"/>
              <w:jc w:val="center"/>
              <w:rPr>
                <w:sz w:val="22"/>
                <w:szCs w:val="22"/>
              </w:rPr>
            </w:pPr>
            <w:r w:rsidRPr="00A13409">
              <w:rPr>
                <w:sz w:val="22"/>
                <w:szCs w:val="22"/>
              </w:rPr>
              <w:t>40</w:t>
            </w:r>
          </w:p>
          <w:p w14:paraId="47F604FB" w14:textId="77777777" w:rsidR="0076371E" w:rsidRPr="00A13409" w:rsidRDefault="0076371E" w:rsidP="00A13409">
            <w:pPr>
              <w:spacing w:line="360" w:lineRule="auto"/>
              <w:jc w:val="center"/>
              <w:rPr>
                <w:sz w:val="22"/>
                <w:szCs w:val="22"/>
              </w:rPr>
            </w:pPr>
            <w:r w:rsidRPr="00A13409">
              <w:rPr>
                <w:sz w:val="22"/>
                <w:szCs w:val="22"/>
              </w:rPr>
              <w:t>50</w:t>
            </w:r>
          </w:p>
          <w:p w14:paraId="4429E388" w14:textId="77777777" w:rsidR="0076371E" w:rsidRPr="00A13409" w:rsidRDefault="0076371E" w:rsidP="00A13409">
            <w:pPr>
              <w:spacing w:line="360" w:lineRule="auto"/>
              <w:jc w:val="center"/>
              <w:rPr>
                <w:sz w:val="22"/>
                <w:szCs w:val="22"/>
              </w:rPr>
            </w:pPr>
            <w:r w:rsidRPr="00A13409">
              <w:rPr>
                <w:sz w:val="22"/>
                <w:szCs w:val="22"/>
              </w:rPr>
              <w:t>70</w:t>
            </w:r>
          </w:p>
          <w:p w14:paraId="160AA3C9" w14:textId="77777777" w:rsidR="0076371E" w:rsidRPr="00A13409" w:rsidRDefault="0076371E" w:rsidP="00A13409">
            <w:pPr>
              <w:spacing w:line="360" w:lineRule="auto"/>
              <w:jc w:val="center"/>
              <w:rPr>
                <w:sz w:val="22"/>
                <w:szCs w:val="22"/>
              </w:rPr>
            </w:pPr>
            <w:r w:rsidRPr="00A13409">
              <w:rPr>
                <w:sz w:val="22"/>
                <w:szCs w:val="22"/>
              </w:rPr>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3A2585" w14:textId="77777777" w:rsidR="0076371E" w:rsidRPr="00A13409" w:rsidRDefault="0076371E" w:rsidP="00A13409">
            <w:pPr>
              <w:spacing w:line="360" w:lineRule="auto"/>
              <w:jc w:val="center"/>
              <w:rPr>
                <w:sz w:val="22"/>
                <w:szCs w:val="22"/>
              </w:rPr>
            </w:pPr>
            <w:r w:rsidRPr="00A13409">
              <w:rPr>
                <w:sz w:val="22"/>
                <w:szCs w:val="22"/>
              </w:rPr>
              <w:t>17,2</w:t>
            </w:r>
          </w:p>
          <w:p w14:paraId="1EBE2E71" w14:textId="77777777" w:rsidR="0076371E" w:rsidRPr="00A13409" w:rsidRDefault="0076371E" w:rsidP="00A13409">
            <w:pPr>
              <w:spacing w:line="360" w:lineRule="auto"/>
              <w:jc w:val="center"/>
              <w:rPr>
                <w:sz w:val="22"/>
                <w:szCs w:val="22"/>
              </w:rPr>
            </w:pPr>
            <w:r w:rsidRPr="00A13409">
              <w:rPr>
                <w:sz w:val="22"/>
                <w:szCs w:val="22"/>
              </w:rPr>
              <w:t>19,3</w:t>
            </w:r>
          </w:p>
          <w:p w14:paraId="010877B3" w14:textId="77777777" w:rsidR="0076371E" w:rsidRPr="00A13409" w:rsidRDefault="0076371E" w:rsidP="00A13409">
            <w:pPr>
              <w:spacing w:line="360" w:lineRule="auto"/>
              <w:jc w:val="center"/>
              <w:rPr>
                <w:sz w:val="22"/>
                <w:szCs w:val="22"/>
              </w:rPr>
            </w:pPr>
            <w:r w:rsidRPr="00A13409">
              <w:rPr>
                <w:sz w:val="22"/>
                <w:szCs w:val="22"/>
              </w:rPr>
              <w:t>22,8</w:t>
            </w:r>
          </w:p>
          <w:p w14:paraId="3CE4CEEA" w14:textId="77777777" w:rsidR="0076371E" w:rsidRPr="00A13409" w:rsidRDefault="0076371E" w:rsidP="00A13409">
            <w:pPr>
              <w:spacing w:line="360" w:lineRule="auto"/>
              <w:jc w:val="center"/>
              <w:rPr>
                <w:sz w:val="22"/>
                <w:szCs w:val="22"/>
              </w:rPr>
            </w:pPr>
            <w:r w:rsidRPr="00A13409">
              <w:rPr>
                <w:sz w:val="22"/>
                <w:szCs w:val="22"/>
              </w:rPr>
              <w:t>25,9</w:t>
            </w:r>
          </w:p>
        </w:tc>
      </w:tr>
      <w:tr w:rsidR="0076371E" w:rsidRPr="00447C0F" w14:paraId="5A97A456" w14:textId="77777777" w:rsidTr="00A13409">
        <w:trPr>
          <w:trHeight w:val="380"/>
          <w:tblCellSpacing w:w="0" w:type="dxa"/>
          <w:jc w:val="center"/>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C7CE0E" w14:textId="77777777" w:rsidR="0076371E" w:rsidRPr="00A13409" w:rsidRDefault="0076371E" w:rsidP="00A13409">
            <w:pPr>
              <w:spacing w:line="360" w:lineRule="auto"/>
              <w:jc w:val="center"/>
              <w:rPr>
                <w:sz w:val="22"/>
                <w:szCs w:val="22"/>
              </w:rPr>
            </w:pPr>
            <w:r w:rsidRPr="00A13409">
              <w:rPr>
                <w:sz w:val="22"/>
                <w:szCs w:val="22"/>
              </w:rPr>
              <w:t>32</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8ABA1" w14:textId="77777777" w:rsidR="0076371E" w:rsidRPr="00A13409" w:rsidRDefault="0076371E" w:rsidP="00A13409">
            <w:pPr>
              <w:spacing w:line="360" w:lineRule="auto"/>
              <w:jc w:val="center"/>
              <w:rPr>
                <w:sz w:val="22"/>
                <w:szCs w:val="22"/>
              </w:rPr>
            </w:pPr>
            <w:r w:rsidRPr="00A13409">
              <w:rPr>
                <w:sz w:val="22"/>
                <w:szCs w:val="22"/>
              </w:rPr>
              <w:t>40</w:t>
            </w:r>
          </w:p>
          <w:p w14:paraId="741D1055" w14:textId="77777777" w:rsidR="0076371E" w:rsidRPr="00A13409" w:rsidRDefault="0076371E" w:rsidP="00A13409">
            <w:pPr>
              <w:spacing w:line="360" w:lineRule="auto"/>
              <w:jc w:val="center"/>
              <w:rPr>
                <w:sz w:val="22"/>
                <w:szCs w:val="22"/>
              </w:rPr>
            </w:pPr>
            <w:r w:rsidRPr="00A13409">
              <w:rPr>
                <w:sz w:val="22"/>
                <w:szCs w:val="22"/>
              </w:rPr>
              <w:t>50</w:t>
            </w:r>
          </w:p>
          <w:p w14:paraId="1A088CB6" w14:textId="77777777" w:rsidR="0076371E" w:rsidRPr="00A13409" w:rsidRDefault="0076371E" w:rsidP="00A13409">
            <w:pPr>
              <w:spacing w:line="360" w:lineRule="auto"/>
              <w:jc w:val="center"/>
              <w:rPr>
                <w:sz w:val="22"/>
                <w:szCs w:val="22"/>
              </w:rPr>
            </w:pPr>
            <w:r w:rsidRPr="00A13409">
              <w:rPr>
                <w:sz w:val="22"/>
                <w:szCs w:val="22"/>
              </w:rPr>
              <w:t>70</w:t>
            </w:r>
          </w:p>
          <w:p w14:paraId="550AD119" w14:textId="77777777" w:rsidR="0076371E" w:rsidRPr="00A13409" w:rsidRDefault="0076371E" w:rsidP="00A13409">
            <w:pPr>
              <w:spacing w:line="360" w:lineRule="auto"/>
              <w:jc w:val="center"/>
              <w:rPr>
                <w:sz w:val="22"/>
                <w:szCs w:val="22"/>
              </w:rPr>
            </w:pPr>
            <w:r w:rsidRPr="00A13409">
              <w:rPr>
                <w:sz w:val="22"/>
                <w:szCs w:val="22"/>
              </w:rPr>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0481A7" w14:textId="77777777" w:rsidR="0076371E" w:rsidRPr="00A13409" w:rsidRDefault="0076371E" w:rsidP="00A13409">
            <w:pPr>
              <w:spacing w:line="360" w:lineRule="auto"/>
              <w:jc w:val="center"/>
              <w:rPr>
                <w:sz w:val="22"/>
                <w:szCs w:val="22"/>
              </w:rPr>
            </w:pPr>
            <w:r w:rsidRPr="00A13409">
              <w:rPr>
                <w:sz w:val="22"/>
                <w:szCs w:val="22"/>
              </w:rPr>
              <w:t>22,5</w:t>
            </w:r>
          </w:p>
          <w:p w14:paraId="16EEA7C8" w14:textId="77777777" w:rsidR="0076371E" w:rsidRPr="00A13409" w:rsidRDefault="0076371E" w:rsidP="00A13409">
            <w:pPr>
              <w:spacing w:line="360" w:lineRule="auto"/>
              <w:jc w:val="center"/>
              <w:rPr>
                <w:sz w:val="22"/>
                <w:szCs w:val="22"/>
              </w:rPr>
            </w:pPr>
            <w:r w:rsidRPr="00A13409">
              <w:rPr>
                <w:sz w:val="22"/>
                <w:szCs w:val="22"/>
              </w:rPr>
              <w:t>25,1</w:t>
            </w:r>
          </w:p>
          <w:p w14:paraId="5CA75B67" w14:textId="77777777" w:rsidR="0076371E" w:rsidRPr="00A13409" w:rsidRDefault="0076371E" w:rsidP="00A13409">
            <w:pPr>
              <w:spacing w:line="360" w:lineRule="auto"/>
              <w:jc w:val="center"/>
              <w:rPr>
                <w:sz w:val="22"/>
                <w:szCs w:val="22"/>
              </w:rPr>
            </w:pPr>
            <w:r w:rsidRPr="00A13409">
              <w:rPr>
                <w:sz w:val="22"/>
                <w:szCs w:val="22"/>
              </w:rPr>
              <w:t>29,6</w:t>
            </w:r>
          </w:p>
          <w:p w14:paraId="1B6A5DA8" w14:textId="77777777" w:rsidR="0076371E" w:rsidRPr="00A13409" w:rsidRDefault="0076371E" w:rsidP="00A13409">
            <w:pPr>
              <w:spacing w:line="360" w:lineRule="auto"/>
              <w:jc w:val="center"/>
              <w:rPr>
                <w:sz w:val="22"/>
                <w:szCs w:val="22"/>
              </w:rPr>
            </w:pPr>
            <w:r w:rsidRPr="00A13409">
              <w:rPr>
                <w:sz w:val="22"/>
                <w:szCs w:val="22"/>
              </w:rPr>
              <w:t>33,8</w:t>
            </w:r>
          </w:p>
        </w:tc>
      </w:tr>
      <w:tr w:rsidR="0076371E" w:rsidRPr="00447C0F" w14:paraId="380B1B91" w14:textId="77777777" w:rsidTr="00A13409">
        <w:trPr>
          <w:trHeight w:val="380"/>
          <w:tblCellSpacing w:w="0" w:type="dxa"/>
          <w:jc w:val="center"/>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85AD3" w14:textId="77777777" w:rsidR="0076371E" w:rsidRPr="00A13409" w:rsidRDefault="0076371E" w:rsidP="00A13409">
            <w:pPr>
              <w:spacing w:line="360" w:lineRule="auto"/>
              <w:jc w:val="center"/>
              <w:rPr>
                <w:sz w:val="22"/>
                <w:szCs w:val="22"/>
              </w:rPr>
            </w:pPr>
            <w:r w:rsidRPr="00A13409">
              <w:rPr>
                <w:sz w:val="22"/>
                <w:szCs w:val="22"/>
              </w:rPr>
              <w:t>38</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11137D" w14:textId="77777777" w:rsidR="0076371E" w:rsidRPr="00A13409" w:rsidRDefault="0076371E" w:rsidP="00A13409">
            <w:pPr>
              <w:spacing w:line="360" w:lineRule="auto"/>
              <w:jc w:val="center"/>
              <w:rPr>
                <w:sz w:val="22"/>
                <w:szCs w:val="22"/>
              </w:rPr>
            </w:pPr>
            <w:r w:rsidRPr="00A13409">
              <w:rPr>
                <w:sz w:val="22"/>
                <w:szCs w:val="22"/>
              </w:rPr>
              <w:t>40</w:t>
            </w:r>
          </w:p>
          <w:p w14:paraId="02257D27" w14:textId="77777777" w:rsidR="0076371E" w:rsidRPr="00A13409" w:rsidRDefault="0076371E" w:rsidP="00A13409">
            <w:pPr>
              <w:spacing w:line="360" w:lineRule="auto"/>
              <w:jc w:val="center"/>
              <w:rPr>
                <w:sz w:val="22"/>
                <w:szCs w:val="22"/>
              </w:rPr>
            </w:pPr>
            <w:r w:rsidRPr="00A13409">
              <w:rPr>
                <w:sz w:val="22"/>
                <w:szCs w:val="22"/>
              </w:rPr>
              <w:t>50</w:t>
            </w:r>
          </w:p>
          <w:p w14:paraId="733EF35E" w14:textId="77777777" w:rsidR="0076371E" w:rsidRPr="00A13409" w:rsidRDefault="0076371E" w:rsidP="00A13409">
            <w:pPr>
              <w:spacing w:line="360" w:lineRule="auto"/>
              <w:jc w:val="center"/>
              <w:rPr>
                <w:sz w:val="22"/>
                <w:szCs w:val="22"/>
              </w:rPr>
            </w:pPr>
            <w:r w:rsidRPr="00A13409">
              <w:rPr>
                <w:sz w:val="22"/>
                <w:szCs w:val="22"/>
              </w:rPr>
              <w:t>70</w:t>
            </w:r>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10B51D0" w14:textId="77777777" w:rsidR="0076371E" w:rsidRPr="00A13409" w:rsidRDefault="0076371E" w:rsidP="00A13409">
            <w:pPr>
              <w:spacing w:line="360" w:lineRule="auto"/>
              <w:jc w:val="center"/>
              <w:rPr>
                <w:sz w:val="22"/>
                <w:szCs w:val="22"/>
              </w:rPr>
            </w:pPr>
            <w:r w:rsidRPr="00A13409">
              <w:rPr>
                <w:sz w:val="22"/>
                <w:szCs w:val="22"/>
              </w:rPr>
              <w:t>31,7</w:t>
            </w:r>
          </w:p>
          <w:p w14:paraId="3A4E8249" w14:textId="77777777" w:rsidR="0076371E" w:rsidRPr="00A13409" w:rsidRDefault="0076371E" w:rsidP="00A13409">
            <w:pPr>
              <w:spacing w:line="360" w:lineRule="auto"/>
              <w:jc w:val="center"/>
              <w:rPr>
                <w:sz w:val="22"/>
                <w:szCs w:val="22"/>
              </w:rPr>
            </w:pPr>
            <w:r w:rsidRPr="00A13409">
              <w:rPr>
                <w:sz w:val="22"/>
                <w:szCs w:val="22"/>
              </w:rPr>
              <w:t>35,4</w:t>
            </w:r>
          </w:p>
          <w:p w14:paraId="70E90FAC" w14:textId="77777777" w:rsidR="0076371E" w:rsidRPr="00A13409" w:rsidRDefault="0076371E" w:rsidP="00A13409">
            <w:pPr>
              <w:spacing w:line="360" w:lineRule="auto"/>
              <w:jc w:val="center"/>
              <w:rPr>
                <w:sz w:val="22"/>
                <w:szCs w:val="22"/>
              </w:rPr>
            </w:pPr>
            <w:r w:rsidRPr="00A13409">
              <w:rPr>
                <w:sz w:val="22"/>
                <w:szCs w:val="22"/>
              </w:rPr>
              <w:t>41,9</w:t>
            </w:r>
          </w:p>
        </w:tc>
      </w:tr>
    </w:tbl>
    <w:p w14:paraId="1D2D5AAD" w14:textId="77777777" w:rsidR="0076371E" w:rsidRPr="00447C0F" w:rsidRDefault="0076371E" w:rsidP="0076371E">
      <w:pPr>
        <w:spacing w:line="360" w:lineRule="auto"/>
        <w:ind w:firstLine="425"/>
        <w:jc w:val="both"/>
        <w:rPr>
          <w:sz w:val="28"/>
          <w:szCs w:val="28"/>
        </w:rPr>
      </w:pPr>
      <w:r w:rsidRPr="00447C0F">
        <w:rPr>
          <w:color w:val="000000"/>
          <w:sz w:val="28"/>
          <w:szCs w:val="28"/>
        </w:rPr>
        <w:t> </w:t>
      </w:r>
    </w:p>
    <w:p w14:paraId="6FFC5FE2" w14:textId="5D6AEE28" w:rsidR="0076371E" w:rsidRPr="00447C0F" w:rsidRDefault="005071A8" w:rsidP="005071A8">
      <w:pPr>
        <w:spacing w:line="360" w:lineRule="auto"/>
        <w:ind w:firstLine="708"/>
        <w:jc w:val="both"/>
        <w:rPr>
          <w:sz w:val="28"/>
          <w:szCs w:val="28"/>
        </w:rPr>
      </w:pPr>
      <w:r>
        <w:rPr>
          <w:sz w:val="28"/>
          <w:szCs w:val="28"/>
        </w:rPr>
        <w:t>3.3.</w:t>
      </w:r>
      <w:r w:rsidR="00C16A51">
        <w:rPr>
          <w:sz w:val="28"/>
          <w:szCs w:val="28"/>
        </w:rPr>
        <w:t xml:space="preserve"> </w:t>
      </w:r>
      <w:r w:rsidR="0076371E" w:rsidRPr="00447C0F">
        <w:rPr>
          <w:sz w:val="28"/>
          <w:szCs w:val="28"/>
        </w:rPr>
        <w:t>Проверки противопожарного водоснабжения</w:t>
      </w:r>
      <w:r w:rsidR="00C16A51">
        <w:rPr>
          <w:sz w:val="28"/>
          <w:szCs w:val="28"/>
        </w:rPr>
        <w:t>.</w:t>
      </w:r>
    </w:p>
    <w:p w14:paraId="3FF7546B" w14:textId="77777777" w:rsidR="0076371E" w:rsidRPr="005071A8" w:rsidRDefault="0076371E" w:rsidP="005071A8">
      <w:pPr>
        <w:spacing w:line="360" w:lineRule="auto"/>
        <w:ind w:firstLine="708"/>
        <w:jc w:val="both"/>
        <w:rPr>
          <w:sz w:val="28"/>
          <w:szCs w:val="28"/>
        </w:rPr>
      </w:pPr>
      <w:r w:rsidRPr="00447C0F">
        <w:rPr>
          <w:sz w:val="28"/>
          <w:szCs w:val="28"/>
        </w:rPr>
        <w:t xml:space="preserve"> Проверки противопожарного водоснабжения подразделяются на два вида: проверка № 1 и </w:t>
      </w:r>
      <w:r w:rsidRPr="005071A8">
        <w:rPr>
          <w:sz w:val="28"/>
          <w:szCs w:val="28"/>
        </w:rPr>
        <w:t>№ 2.</w:t>
      </w:r>
    </w:p>
    <w:p w14:paraId="0E6E5555" w14:textId="77777777" w:rsidR="0076371E" w:rsidRPr="005071A8" w:rsidRDefault="0076371E" w:rsidP="005071A8">
      <w:pPr>
        <w:spacing w:line="360" w:lineRule="auto"/>
        <w:ind w:firstLine="708"/>
        <w:jc w:val="both"/>
        <w:rPr>
          <w:sz w:val="28"/>
          <w:szCs w:val="28"/>
        </w:rPr>
      </w:pPr>
      <w:r w:rsidRPr="005071A8">
        <w:rPr>
          <w:sz w:val="28"/>
          <w:szCs w:val="28"/>
        </w:rPr>
        <w:lastRenderedPageBreak/>
        <w:t>Проверка № 1 производится внешним осмотром (наличие указателя, состояние подъезда, наличие и состояние наружной крышки у ПГ, внутреннее состояние колодца ПГ, глубина водоема):</w:t>
      </w:r>
    </w:p>
    <w:p w14:paraId="39CC43CB" w14:textId="77777777" w:rsidR="0076371E" w:rsidRPr="005071A8" w:rsidRDefault="0076371E" w:rsidP="00600C0E">
      <w:pPr>
        <w:pStyle w:val="a4"/>
        <w:numPr>
          <w:ilvl w:val="0"/>
          <w:numId w:val="13"/>
        </w:numPr>
        <w:spacing w:line="360" w:lineRule="auto"/>
        <w:jc w:val="both"/>
        <w:rPr>
          <w:rFonts w:ascii="Times New Roman" w:hAnsi="Times New Roman"/>
          <w:sz w:val="28"/>
          <w:szCs w:val="28"/>
        </w:rPr>
      </w:pPr>
      <w:r w:rsidRPr="005071A8">
        <w:rPr>
          <w:rFonts w:ascii="Times New Roman" w:hAnsi="Times New Roman"/>
          <w:sz w:val="28"/>
          <w:szCs w:val="28"/>
        </w:rPr>
        <w:t>подразделениями по охране объектов ежемесячно;</w:t>
      </w:r>
    </w:p>
    <w:p w14:paraId="6C519923" w14:textId="77777777" w:rsidR="0076371E" w:rsidRPr="005071A8" w:rsidRDefault="0076371E" w:rsidP="00600C0E">
      <w:pPr>
        <w:pStyle w:val="a4"/>
        <w:numPr>
          <w:ilvl w:val="0"/>
          <w:numId w:val="13"/>
        </w:numPr>
        <w:spacing w:line="360" w:lineRule="auto"/>
        <w:jc w:val="both"/>
        <w:rPr>
          <w:rFonts w:ascii="Times New Roman" w:hAnsi="Times New Roman"/>
          <w:sz w:val="28"/>
          <w:szCs w:val="28"/>
        </w:rPr>
      </w:pPr>
      <w:r w:rsidRPr="005071A8">
        <w:rPr>
          <w:rFonts w:ascii="Times New Roman" w:hAnsi="Times New Roman"/>
          <w:sz w:val="28"/>
          <w:szCs w:val="28"/>
        </w:rPr>
        <w:t>городскими ПЧ при проведении ПТУ, ПТЗ отработки оперативных планов и оперативных карточек пожаротушения.</w:t>
      </w:r>
    </w:p>
    <w:p w14:paraId="116CBE1E" w14:textId="77777777" w:rsidR="0076371E" w:rsidRPr="00447C0F" w:rsidRDefault="0076371E" w:rsidP="00671F06">
      <w:pPr>
        <w:spacing w:line="360" w:lineRule="auto"/>
        <w:ind w:firstLine="708"/>
        <w:jc w:val="both"/>
        <w:rPr>
          <w:sz w:val="28"/>
          <w:szCs w:val="28"/>
        </w:rPr>
      </w:pPr>
      <w:r w:rsidRPr="005071A8">
        <w:rPr>
          <w:sz w:val="28"/>
          <w:szCs w:val="28"/>
        </w:rPr>
        <w:t>Проверка № 2 осуществляется</w:t>
      </w:r>
      <w:r w:rsidRPr="00447C0F">
        <w:rPr>
          <w:sz w:val="28"/>
          <w:szCs w:val="28"/>
        </w:rPr>
        <w:t xml:space="preserve"> комиссией, назначенной распоряжением начальника ПЧ, состоящей из ответственных за противопожарное водоснабжение пожарной части, представителей районов эксплуатации водопроводной сети.</w:t>
      </w:r>
    </w:p>
    <w:p w14:paraId="13C635AE" w14:textId="77777777" w:rsidR="0076371E" w:rsidRPr="00671F06" w:rsidRDefault="0076371E" w:rsidP="00671F06">
      <w:pPr>
        <w:spacing w:line="360" w:lineRule="auto"/>
        <w:ind w:firstLine="708"/>
        <w:jc w:val="both"/>
        <w:rPr>
          <w:sz w:val="28"/>
          <w:szCs w:val="28"/>
        </w:rPr>
      </w:pPr>
      <w:r w:rsidRPr="00447C0F">
        <w:rPr>
          <w:sz w:val="28"/>
          <w:szCs w:val="28"/>
        </w:rPr>
        <w:t xml:space="preserve">Проверка </w:t>
      </w:r>
      <w:r w:rsidRPr="00671F06">
        <w:rPr>
          <w:sz w:val="28"/>
          <w:szCs w:val="28"/>
        </w:rPr>
        <w:t>проводится два раза в год в апреле – мае и сентябре – октябре для приведения в полную готовность всех источников водоснабжения.</w:t>
      </w:r>
    </w:p>
    <w:p w14:paraId="36061134" w14:textId="77777777" w:rsidR="0076371E" w:rsidRPr="00671F06" w:rsidRDefault="0076371E" w:rsidP="00671F06">
      <w:pPr>
        <w:spacing w:line="360" w:lineRule="auto"/>
        <w:ind w:firstLine="708"/>
        <w:jc w:val="both"/>
        <w:rPr>
          <w:sz w:val="28"/>
          <w:szCs w:val="28"/>
        </w:rPr>
      </w:pPr>
      <w:r w:rsidRPr="00671F06">
        <w:rPr>
          <w:sz w:val="28"/>
          <w:szCs w:val="28"/>
        </w:rPr>
        <w:t>Проверка № 2 состоит из проверки:</w:t>
      </w:r>
    </w:p>
    <w:p w14:paraId="21CECC30" w14:textId="77777777" w:rsidR="0076371E" w:rsidRPr="00671F06" w:rsidRDefault="0076371E" w:rsidP="00600C0E">
      <w:pPr>
        <w:pStyle w:val="a4"/>
        <w:numPr>
          <w:ilvl w:val="0"/>
          <w:numId w:val="14"/>
        </w:numPr>
        <w:spacing w:line="360" w:lineRule="auto"/>
        <w:jc w:val="both"/>
        <w:rPr>
          <w:rFonts w:ascii="Times New Roman" w:hAnsi="Times New Roman"/>
          <w:sz w:val="28"/>
          <w:szCs w:val="28"/>
        </w:rPr>
      </w:pPr>
      <w:r w:rsidRPr="00671F06">
        <w:rPr>
          <w:rFonts w:ascii="Times New Roman" w:hAnsi="Times New Roman"/>
          <w:sz w:val="28"/>
          <w:szCs w:val="28"/>
        </w:rPr>
        <w:t>выполнения требований проверки № 1;</w:t>
      </w:r>
    </w:p>
    <w:p w14:paraId="157C0E2E" w14:textId="77777777" w:rsidR="0076371E" w:rsidRPr="00671F06" w:rsidRDefault="0076371E" w:rsidP="00600C0E">
      <w:pPr>
        <w:pStyle w:val="a4"/>
        <w:numPr>
          <w:ilvl w:val="0"/>
          <w:numId w:val="14"/>
        </w:numPr>
        <w:spacing w:line="360" w:lineRule="auto"/>
        <w:jc w:val="both"/>
        <w:rPr>
          <w:rFonts w:ascii="Times New Roman" w:hAnsi="Times New Roman"/>
          <w:sz w:val="28"/>
          <w:szCs w:val="28"/>
        </w:rPr>
      </w:pPr>
      <w:r w:rsidRPr="00671F06">
        <w:rPr>
          <w:rFonts w:ascii="Times New Roman" w:hAnsi="Times New Roman"/>
          <w:sz w:val="28"/>
          <w:szCs w:val="28"/>
        </w:rPr>
        <w:t>наличия воды и давления путем установки пожарных колонок на все ПГ с обязательным пуском воды;</w:t>
      </w:r>
    </w:p>
    <w:p w14:paraId="5338ABCA" w14:textId="77777777" w:rsidR="0076371E" w:rsidRPr="00671F06" w:rsidRDefault="0076371E" w:rsidP="00600C0E">
      <w:pPr>
        <w:pStyle w:val="a4"/>
        <w:numPr>
          <w:ilvl w:val="0"/>
          <w:numId w:val="14"/>
        </w:numPr>
        <w:spacing w:line="360" w:lineRule="auto"/>
        <w:jc w:val="both"/>
        <w:rPr>
          <w:rFonts w:ascii="Times New Roman" w:hAnsi="Times New Roman"/>
          <w:sz w:val="28"/>
          <w:szCs w:val="28"/>
        </w:rPr>
      </w:pPr>
      <w:r w:rsidRPr="00671F06">
        <w:rPr>
          <w:rFonts w:ascii="Times New Roman" w:hAnsi="Times New Roman"/>
          <w:sz w:val="28"/>
          <w:szCs w:val="28"/>
        </w:rPr>
        <w:t>самотечных колодцев и ПВ путем установки автонасосов с забором и пуском воды;</w:t>
      </w:r>
    </w:p>
    <w:p w14:paraId="40233D40" w14:textId="77777777" w:rsidR="0076371E" w:rsidRPr="00671F06" w:rsidRDefault="0076371E" w:rsidP="00600C0E">
      <w:pPr>
        <w:pStyle w:val="a4"/>
        <w:numPr>
          <w:ilvl w:val="0"/>
          <w:numId w:val="14"/>
        </w:numPr>
        <w:spacing w:line="360" w:lineRule="auto"/>
        <w:jc w:val="both"/>
        <w:rPr>
          <w:rFonts w:ascii="Times New Roman" w:hAnsi="Times New Roman"/>
          <w:sz w:val="28"/>
          <w:szCs w:val="28"/>
        </w:rPr>
      </w:pPr>
      <w:r w:rsidRPr="00671F06">
        <w:rPr>
          <w:rFonts w:ascii="Times New Roman" w:hAnsi="Times New Roman"/>
          <w:sz w:val="28"/>
          <w:szCs w:val="28"/>
        </w:rPr>
        <w:t>состояния подъездов, соответствия координат на установленных табличках, соответствия требованиям СНиП 2.04.02-84г.</w:t>
      </w:r>
    </w:p>
    <w:p w14:paraId="22F18410" w14:textId="77777777" w:rsidR="0076371E" w:rsidRPr="00447C0F" w:rsidRDefault="0076371E" w:rsidP="00713BDA">
      <w:pPr>
        <w:spacing w:line="360" w:lineRule="auto"/>
        <w:ind w:firstLine="708"/>
        <w:jc w:val="both"/>
        <w:rPr>
          <w:sz w:val="28"/>
          <w:szCs w:val="28"/>
        </w:rPr>
      </w:pPr>
      <w:r w:rsidRPr="00671F06">
        <w:rPr>
          <w:sz w:val="28"/>
          <w:szCs w:val="28"/>
        </w:rPr>
        <w:t>Результаты проверки № 2 оформляется в сводном акте, составленном в трех экземплярах: пожарному</w:t>
      </w:r>
      <w:r w:rsidRPr="00447C0F">
        <w:rPr>
          <w:sz w:val="28"/>
          <w:szCs w:val="28"/>
        </w:rPr>
        <w:t xml:space="preserve"> подразделению, представителю ВКХ «Водоканала» и в СПТ ЦУС.</w:t>
      </w:r>
    </w:p>
    <w:p w14:paraId="26641C0D" w14:textId="77777777" w:rsidR="0076371E" w:rsidRPr="00447C0F" w:rsidRDefault="0076371E" w:rsidP="00713BDA">
      <w:pPr>
        <w:spacing w:line="360" w:lineRule="auto"/>
        <w:ind w:firstLine="708"/>
        <w:jc w:val="both"/>
        <w:rPr>
          <w:sz w:val="28"/>
          <w:szCs w:val="28"/>
        </w:rPr>
      </w:pPr>
      <w:r w:rsidRPr="00447C0F">
        <w:rPr>
          <w:sz w:val="28"/>
          <w:szCs w:val="28"/>
        </w:rPr>
        <w:t>При температурах от 0 до –20 °С допускается только внешний осмотр ПГ, пуск воды запрещается. При температуре ниже –20 °С, во избежание потерь тепла самого колодца, запрещается открывать крышку колодца.</w:t>
      </w:r>
    </w:p>
    <w:p w14:paraId="6994E813" w14:textId="0F27200D" w:rsidR="0076371E" w:rsidRPr="00447C0F" w:rsidRDefault="00713BDA" w:rsidP="00713BDA">
      <w:pPr>
        <w:spacing w:line="360" w:lineRule="auto"/>
        <w:ind w:left="708"/>
        <w:jc w:val="both"/>
        <w:rPr>
          <w:sz w:val="28"/>
          <w:szCs w:val="28"/>
        </w:rPr>
      </w:pPr>
      <w:r>
        <w:rPr>
          <w:sz w:val="28"/>
          <w:szCs w:val="28"/>
        </w:rPr>
        <w:t>3.4.</w:t>
      </w:r>
      <w:r w:rsidR="00480378">
        <w:rPr>
          <w:sz w:val="28"/>
          <w:szCs w:val="28"/>
        </w:rPr>
        <w:t xml:space="preserve"> </w:t>
      </w:r>
      <w:r w:rsidR="0076371E" w:rsidRPr="00447C0F">
        <w:rPr>
          <w:sz w:val="28"/>
          <w:szCs w:val="28"/>
        </w:rPr>
        <w:t>Методика испытаний внутреннего противопожарного водопровода</w:t>
      </w:r>
    </w:p>
    <w:p w14:paraId="10981A70" w14:textId="77777777" w:rsidR="00457133" w:rsidRPr="00457133" w:rsidRDefault="0076371E" w:rsidP="00457133">
      <w:pPr>
        <w:spacing w:line="360" w:lineRule="auto"/>
        <w:jc w:val="both"/>
        <w:rPr>
          <w:sz w:val="28"/>
        </w:rPr>
      </w:pPr>
      <w:r w:rsidRPr="00447C0F">
        <w:tab/>
      </w:r>
      <w:r w:rsidRPr="00457133">
        <w:rPr>
          <w:sz w:val="28"/>
        </w:rPr>
        <w:t xml:space="preserve">Стандартной методики проверки внутренних противопожарных водопроводов на водоотдачу не существует. </w:t>
      </w:r>
    </w:p>
    <w:p w14:paraId="0FE19286" w14:textId="77777777" w:rsidR="00480378" w:rsidRDefault="00457133" w:rsidP="00457133">
      <w:pPr>
        <w:spacing w:line="360" w:lineRule="auto"/>
        <w:jc w:val="both"/>
        <w:rPr>
          <w:sz w:val="28"/>
        </w:rPr>
      </w:pPr>
      <w:r w:rsidRPr="00457133">
        <w:rPr>
          <w:sz w:val="28"/>
        </w:rPr>
        <w:lastRenderedPageBreak/>
        <w:tab/>
      </w:r>
      <w:r w:rsidR="0076371E" w:rsidRPr="00457133">
        <w:rPr>
          <w:sz w:val="28"/>
        </w:rPr>
        <w:t xml:space="preserve">ФГУ ВНИИПО МЧС России (Л. </w:t>
      </w:r>
      <w:proofErr w:type="spellStart"/>
      <w:r w:rsidR="0076371E" w:rsidRPr="00457133">
        <w:rPr>
          <w:sz w:val="28"/>
        </w:rPr>
        <w:t>Мешман</w:t>
      </w:r>
      <w:proofErr w:type="spellEnd"/>
      <w:r w:rsidR="0076371E" w:rsidRPr="00457133">
        <w:rPr>
          <w:sz w:val="28"/>
        </w:rPr>
        <w:t xml:space="preserve"> и др.) разработаны рекомендации такой проверки по одному измеряемому параметру – давлению у клапана пожарного крана или у пожарного ствола («Пожарное дело», 2005,</w:t>
      </w:r>
      <w:r w:rsidR="00480378">
        <w:rPr>
          <w:sz w:val="28"/>
        </w:rPr>
        <w:t xml:space="preserve"> </w:t>
      </w:r>
    </w:p>
    <w:p w14:paraId="363B05FE" w14:textId="72D27BBA" w:rsidR="0076371E" w:rsidRPr="00457133" w:rsidRDefault="0076371E" w:rsidP="00457133">
      <w:pPr>
        <w:spacing w:line="360" w:lineRule="auto"/>
        <w:jc w:val="both"/>
        <w:rPr>
          <w:sz w:val="28"/>
        </w:rPr>
      </w:pPr>
      <w:r w:rsidRPr="00457133">
        <w:rPr>
          <w:sz w:val="28"/>
        </w:rPr>
        <w:t>№ 5, с. 42–43).</w:t>
      </w:r>
    </w:p>
    <w:p w14:paraId="1161A9CF" w14:textId="77777777" w:rsidR="00457133" w:rsidRDefault="0076371E" w:rsidP="00457133">
      <w:pPr>
        <w:spacing w:line="360" w:lineRule="auto"/>
        <w:ind w:firstLine="708"/>
        <w:jc w:val="both"/>
        <w:rPr>
          <w:sz w:val="28"/>
          <w:szCs w:val="28"/>
        </w:rPr>
      </w:pPr>
      <w:r w:rsidRPr="00447C0F">
        <w:rPr>
          <w:sz w:val="28"/>
          <w:szCs w:val="28"/>
        </w:rPr>
        <w:t xml:space="preserve">Для измерения давления может использоваться размещаемая между пожарным краном и стволом вставка с манометром, оборудованная головками ГМВ. Давление, измеренное </w:t>
      </w:r>
      <w:proofErr w:type="gramStart"/>
      <w:r w:rsidRPr="00447C0F">
        <w:rPr>
          <w:sz w:val="28"/>
          <w:szCs w:val="28"/>
        </w:rPr>
        <w:t>у пожарного ствола</w:t>
      </w:r>
      <w:proofErr w:type="gramEnd"/>
      <w:r w:rsidRPr="00447C0F">
        <w:rPr>
          <w:sz w:val="28"/>
          <w:szCs w:val="28"/>
        </w:rPr>
        <w:t xml:space="preserve"> должно быть не м</w:t>
      </w:r>
      <w:r w:rsidR="00457133">
        <w:rPr>
          <w:sz w:val="28"/>
          <w:szCs w:val="28"/>
        </w:rPr>
        <w:t>енее давления у пожарного крана.</w:t>
      </w:r>
    </w:p>
    <w:p w14:paraId="6ABC1714" w14:textId="77777777" w:rsidR="0076371E" w:rsidRPr="00447C0F" w:rsidRDefault="0076371E" w:rsidP="00457133">
      <w:pPr>
        <w:spacing w:line="360" w:lineRule="auto"/>
        <w:ind w:firstLine="708"/>
        <w:jc w:val="both"/>
        <w:rPr>
          <w:sz w:val="28"/>
          <w:szCs w:val="28"/>
        </w:rPr>
      </w:pPr>
      <w:r w:rsidRPr="00447C0F">
        <w:rPr>
          <w:sz w:val="28"/>
          <w:szCs w:val="28"/>
        </w:rPr>
        <w:t xml:space="preserve"> При измерении давления у пожарного крана давление у ствола вычисляется с учетом потерь по длине рукава. При измерении давления струю из пожарного ствола можно направить на улицу или, если это по каким-либо причинам недопустимо, в специальный бак вместимостью до </w:t>
      </w:r>
      <w:smartTag w:uri="urn:schemas-microsoft-com:office:smarttags" w:element="metricconverter">
        <w:smartTagPr>
          <w:attr w:name="ProductID" w:val="100 л"/>
        </w:smartTagPr>
        <w:r w:rsidRPr="00447C0F">
          <w:rPr>
            <w:sz w:val="28"/>
            <w:szCs w:val="28"/>
          </w:rPr>
          <w:t>100 л</w:t>
        </w:r>
      </w:smartTag>
      <w:r w:rsidRPr="00447C0F">
        <w:rPr>
          <w:sz w:val="28"/>
          <w:szCs w:val="28"/>
        </w:rPr>
        <w:t>.</w:t>
      </w:r>
    </w:p>
    <w:p w14:paraId="224F2C54" w14:textId="1AC7F521" w:rsidR="00457133" w:rsidRDefault="0076371E" w:rsidP="002D12A7">
      <w:pPr>
        <w:spacing w:line="360" w:lineRule="auto"/>
        <w:ind w:firstLine="708"/>
        <w:jc w:val="both"/>
        <w:rPr>
          <w:sz w:val="28"/>
          <w:szCs w:val="28"/>
        </w:rPr>
      </w:pPr>
      <w:r w:rsidRPr="00447C0F">
        <w:rPr>
          <w:sz w:val="28"/>
          <w:szCs w:val="28"/>
        </w:rPr>
        <w:t>Проверка внутренних противопожарных водопроводов на водоотдачу должна проводиться по каждому стояку на «диктующем» пожарном кране. При испытаниях одновременно должно быть включено такое количество пожарных стволов, которое р</w:t>
      </w:r>
      <w:r w:rsidR="005428AF">
        <w:rPr>
          <w:sz w:val="28"/>
          <w:szCs w:val="28"/>
        </w:rPr>
        <w:t xml:space="preserve">егламентировано </w:t>
      </w:r>
      <w:r w:rsidR="002D12A7" w:rsidRPr="002D12A7">
        <w:rPr>
          <w:sz w:val="28"/>
          <w:szCs w:val="28"/>
        </w:rPr>
        <w:t>"СНиП 2.04.01-85. Строительные нормы и правила. Внутренний водопровод и канализация зданий"</w:t>
      </w:r>
      <w:r w:rsidR="002D12A7">
        <w:rPr>
          <w:sz w:val="28"/>
          <w:szCs w:val="28"/>
        </w:rPr>
        <w:t xml:space="preserve"> </w:t>
      </w:r>
      <w:r w:rsidR="002D12A7" w:rsidRPr="002D12A7">
        <w:rPr>
          <w:sz w:val="28"/>
          <w:szCs w:val="28"/>
        </w:rPr>
        <w:t>(утв. Постановлением Госстроя СССР от 04.10.1985 N 169)</w:t>
      </w:r>
      <w:r w:rsidR="002D12A7">
        <w:rPr>
          <w:sz w:val="28"/>
          <w:szCs w:val="28"/>
        </w:rPr>
        <w:t xml:space="preserve"> </w:t>
      </w:r>
      <w:r w:rsidR="002D12A7" w:rsidRPr="002D12A7">
        <w:rPr>
          <w:sz w:val="28"/>
          <w:szCs w:val="28"/>
        </w:rPr>
        <w:t>(ред. от 11.07.1996)</w:t>
      </w:r>
      <w:r w:rsidR="002D12A7">
        <w:rPr>
          <w:sz w:val="28"/>
          <w:szCs w:val="28"/>
        </w:rPr>
        <w:t>.</w:t>
      </w:r>
      <w:r w:rsidRPr="002D12A7">
        <w:rPr>
          <w:sz w:val="28"/>
          <w:szCs w:val="28"/>
        </w:rPr>
        <w:t xml:space="preserve"> </w:t>
      </w:r>
      <w:r w:rsidRPr="00447C0F">
        <w:rPr>
          <w:sz w:val="28"/>
          <w:szCs w:val="28"/>
        </w:rPr>
        <w:t xml:space="preserve">Все эти одновременно работающие стволы являются «диктующими». </w:t>
      </w:r>
    </w:p>
    <w:p w14:paraId="52646623" w14:textId="77777777" w:rsidR="0076371E" w:rsidRPr="00447C0F" w:rsidRDefault="0076371E" w:rsidP="005428AF">
      <w:pPr>
        <w:spacing w:line="360" w:lineRule="auto"/>
        <w:ind w:firstLine="708"/>
        <w:jc w:val="both"/>
        <w:rPr>
          <w:sz w:val="28"/>
          <w:szCs w:val="28"/>
        </w:rPr>
      </w:pPr>
      <w:r w:rsidRPr="00447C0F">
        <w:rPr>
          <w:sz w:val="28"/>
          <w:szCs w:val="28"/>
        </w:rPr>
        <w:t>Испытания должны проводиться в тот период суток, когда наблюдается наибольший разбор воды.</w:t>
      </w:r>
    </w:p>
    <w:p w14:paraId="70AF1B76" w14:textId="77777777" w:rsidR="0076371E" w:rsidRPr="00447C0F" w:rsidRDefault="0076371E" w:rsidP="00457133">
      <w:pPr>
        <w:spacing w:line="360" w:lineRule="auto"/>
        <w:ind w:firstLine="708"/>
        <w:jc w:val="both"/>
        <w:rPr>
          <w:sz w:val="28"/>
          <w:szCs w:val="28"/>
        </w:rPr>
      </w:pPr>
      <w:r w:rsidRPr="00447C0F">
        <w:rPr>
          <w:sz w:val="28"/>
          <w:szCs w:val="28"/>
        </w:rPr>
        <w:t>Все остальные краны, которые не подвергаются испытаниям на водоотдачу, должны дважды в год проверяться на открытие и закрытие. Перед этим клапан пожарного крана необходимо освободить от пожарного рукава, а к соединительной гайке клапана присоединить заглушку с закрепленным на ней манометром. После этого запорное устройство пожарного клапана необходимо провернуть из одного крайнего положения в другое не менее 5 раз.</w:t>
      </w:r>
    </w:p>
    <w:p w14:paraId="08BD7A67" w14:textId="41D133CE" w:rsidR="0076371E" w:rsidRPr="00447C0F" w:rsidRDefault="00457133" w:rsidP="002D12A7">
      <w:pPr>
        <w:spacing w:line="360" w:lineRule="auto"/>
        <w:ind w:firstLine="708"/>
        <w:jc w:val="both"/>
        <w:rPr>
          <w:sz w:val="28"/>
          <w:szCs w:val="28"/>
        </w:rPr>
      </w:pPr>
      <w:r>
        <w:rPr>
          <w:sz w:val="28"/>
          <w:szCs w:val="28"/>
        </w:rPr>
        <w:t>3.5.</w:t>
      </w:r>
      <w:r w:rsidR="002D12A7">
        <w:rPr>
          <w:sz w:val="28"/>
          <w:szCs w:val="28"/>
        </w:rPr>
        <w:t xml:space="preserve"> </w:t>
      </w:r>
      <w:r w:rsidR="0076371E" w:rsidRPr="00447C0F">
        <w:rPr>
          <w:sz w:val="28"/>
          <w:szCs w:val="28"/>
        </w:rPr>
        <w:t>Контроль и организация проверок противопожарного водоснабжения</w:t>
      </w:r>
    </w:p>
    <w:p w14:paraId="680D70B2" w14:textId="77777777" w:rsidR="0076371E" w:rsidRPr="00447C0F" w:rsidRDefault="0076371E" w:rsidP="00457133">
      <w:pPr>
        <w:spacing w:line="360" w:lineRule="auto"/>
        <w:ind w:firstLine="708"/>
        <w:jc w:val="both"/>
        <w:rPr>
          <w:sz w:val="28"/>
          <w:szCs w:val="28"/>
        </w:rPr>
      </w:pPr>
      <w:r w:rsidRPr="00447C0F">
        <w:rPr>
          <w:sz w:val="28"/>
          <w:szCs w:val="28"/>
        </w:rPr>
        <w:t xml:space="preserve">Для качественного изучения и контроля за состоянием противопожарного водоснабжения район выезда части (объекта) разбивается на участки. </w:t>
      </w:r>
      <w:r w:rsidRPr="00447C0F">
        <w:rPr>
          <w:sz w:val="28"/>
          <w:szCs w:val="28"/>
        </w:rPr>
        <w:lastRenderedPageBreak/>
        <w:t>Водоснабжение этих участков закрепляется за караулами сроком не более 2-х лет.</w:t>
      </w:r>
    </w:p>
    <w:p w14:paraId="66A94E1A" w14:textId="77777777" w:rsidR="0076371E" w:rsidRPr="00447C0F" w:rsidRDefault="0076371E" w:rsidP="00457133">
      <w:pPr>
        <w:spacing w:line="360" w:lineRule="auto"/>
        <w:ind w:firstLine="708"/>
        <w:jc w:val="both"/>
        <w:rPr>
          <w:sz w:val="28"/>
          <w:szCs w:val="28"/>
        </w:rPr>
      </w:pPr>
      <w:r w:rsidRPr="00447C0F">
        <w:rPr>
          <w:sz w:val="28"/>
          <w:szCs w:val="28"/>
        </w:rPr>
        <w:t>В караулах приказом по части назначаются лица ответственные за противопожарное водоснабжение района выезда. Закрепление участков по проверке противопожарного водоснабжения за караулами оформляется приказом. Ответственные лица, ежегодно при подведении итогов по результатам боевой подготовки сдают зачеты на знание противопожарного водоснабжения.</w:t>
      </w:r>
    </w:p>
    <w:p w14:paraId="08263BCD" w14:textId="77777777" w:rsidR="0076371E" w:rsidRPr="00447C0F" w:rsidRDefault="0076371E" w:rsidP="00457133">
      <w:pPr>
        <w:spacing w:line="360" w:lineRule="auto"/>
        <w:ind w:firstLine="708"/>
        <w:jc w:val="both"/>
        <w:rPr>
          <w:sz w:val="28"/>
          <w:szCs w:val="28"/>
        </w:rPr>
      </w:pPr>
      <w:r w:rsidRPr="00447C0F">
        <w:rPr>
          <w:sz w:val="28"/>
          <w:szCs w:val="28"/>
        </w:rPr>
        <w:t>Ответственность за состояние объектового противопожарного водоснабжения возлагается на инспекторский состав ГПН, закрепленный за данными объектами.</w:t>
      </w:r>
    </w:p>
    <w:p w14:paraId="3DD0E0B8" w14:textId="77777777" w:rsidR="0076371E" w:rsidRPr="00447C0F" w:rsidRDefault="0076371E" w:rsidP="00457133">
      <w:pPr>
        <w:spacing w:line="360" w:lineRule="auto"/>
        <w:ind w:firstLine="708"/>
        <w:jc w:val="both"/>
        <w:rPr>
          <w:sz w:val="28"/>
          <w:szCs w:val="28"/>
        </w:rPr>
      </w:pPr>
      <w:r w:rsidRPr="00447C0F">
        <w:rPr>
          <w:sz w:val="28"/>
          <w:szCs w:val="28"/>
        </w:rPr>
        <w:t>Результаты проверок № 1, 2 заносятся в журналы проверки противопожарного водоснабжения и список источников водоснабжения на ПСЧ.</w:t>
      </w:r>
    </w:p>
    <w:p w14:paraId="1149C3FF" w14:textId="77777777" w:rsidR="0076371E" w:rsidRPr="00447C0F" w:rsidRDefault="0076371E" w:rsidP="00457133">
      <w:pPr>
        <w:spacing w:line="360" w:lineRule="auto"/>
        <w:ind w:firstLine="708"/>
        <w:jc w:val="both"/>
        <w:rPr>
          <w:sz w:val="28"/>
          <w:szCs w:val="28"/>
        </w:rPr>
      </w:pPr>
      <w:r w:rsidRPr="00447C0F">
        <w:rPr>
          <w:sz w:val="28"/>
          <w:szCs w:val="28"/>
        </w:rPr>
        <w:t>Результаты проверки № 2 оформляются в сводном акте, составленном в трех экземплярах: представителю пожарной части, представителю ВКХ «Водоканала» и в СПТ ЦУС.</w:t>
      </w:r>
    </w:p>
    <w:p w14:paraId="55F0B63F" w14:textId="77777777" w:rsidR="0076371E" w:rsidRPr="00447C0F" w:rsidRDefault="0076371E" w:rsidP="00457133">
      <w:pPr>
        <w:spacing w:line="360" w:lineRule="auto"/>
        <w:ind w:firstLine="708"/>
        <w:jc w:val="both"/>
        <w:rPr>
          <w:sz w:val="28"/>
          <w:szCs w:val="28"/>
        </w:rPr>
      </w:pPr>
      <w:r w:rsidRPr="00447C0F">
        <w:rPr>
          <w:sz w:val="28"/>
          <w:szCs w:val="28"/>
        </w:rPr>
        <w:t>Сведения о состоянии противопожарного водоснабжения охраняемого района ежемесячно представляются в СПТ ЦУС.</w:t>
      </w:r>
    </w:p>
    <w:p w14:paraId="0E8C79F6" w14:textId="77777777" w:rsidR="0076371E" w:rsidRPr="00447C0F" w:rsidRDefault="0076371E" w:rsidP="00457133">
      <w:pPr>
        <w:spacing w:line="360" w:lineRule="auto"/>
        <w:ind w:firstLine="708"/>
        <w:jc w:val="both"/>
        <w:rPr>
          <w:sz w:val="28"/>
          <w:szCs w:val="28"/>
        </w:rPr>
      </w:pPr>
      <w:r w:rsidRPr="00447C0F">
        <w:rPr>
          <w:sz w:val="28"/>
          <w:szCs w:val="28"/>
        </w:rPr>
        <w:t>По результатам весенней (осенней) проверки корректируются список источников водоснабжения на ПСЧ в планшетах водоснабжения и список безводных участков.</w:t>
      </w:r>
    </w:p>
    <w:p w14:paraId="3E2F9B7F" w14:textId="77777777" w:rsidR="0076371E" w:rsidRPr="00447C0F" w:rsidRDefault="0076371E" w:rsidP="00457133">
      <w:pPr>
        <w:spacing w:line="360" w:lineRule="auto"/>
        <w:ind w:firstLine="708"/>
        <w:jc w:val="both"/>
        <w:rPr>
          <w:sz w:val="28"/>
          <w:szCs w:val="28"/>
        </w:rPr>
      </w:pPr>
      <w:r w:rsidRPr="00447C0F">
        <w:rPr>
          <w:sz w:val="28"/>
          <w:szCs w:val="28"/>
        </w:rPr>
        <w:t>По результатам проверок противопожарного водоснабжения оформляются предписания на руководителей «Водоканала» (объектов), копии предписаний предоставляются в СПТ ЦУС. В случае невыполнения предписания в установленные сроки к вышеуказанным руководителям применяют административную практику.</w:t>
      </w:r>
    </w:p>
    <w:p w14:paraId="436D3BC4" w14:textId="77777777" w:rsidR="0076371E" w:rsidRPr="00447C0F" w:rsidRDefault="0076371E" w:rsidP="00457133">
      <w:pPr>
        <w:spacing w:line="360" w:lineRule="auto"/>
        <w:ind w:firstLine="708"/>
        <w:jc w:val="both"/>
        <w:rPr>
          <w:sz w:val="28"/>
          <w:szCs w:val="28"/>
        </w:rPr>
      </w:pPr>
      <w:r w:rsidRPr="00447C0F">
        <w:rPr>
          <w:sz w:val="28"/>
          <w:szCs w:val="28"/>
        </w:rPr>
        <w:t xml:space="preserve">По результатам весенней и осенней проверок противопожарного водоснабжения составляется письмо главе администрации района, в котором </w:t>
      </w:r>
      <w:r w:rsidRPr="00447C0F">
        <w:rPr>
          <w:sz w:val="28"/>
          <w:szCs w:val="28"/>
        </w:rPr>
        <w:lastRenderedPageBreak/>
        <w:t>отражаются недостатки противопожарного водоснабжения и ставятся вопросы о скорейшем их устранении.</w:t>
      </w:r>
    </w:p>
    <w:p w14:paraId="509AA5DE" w14:textId="77777777" w:rsidR="0076371E" w:rsidRPr="00447C0F" w:rsidRDefault="0076371E" w:rsidP="00457133">
      <w:pPr>
        <w:spacing w:line="360" w:lineRule="auto"/>
        <w:ind w:firstLine="708"/>
        <w:jc w:val="both"/>
        <w:rPr>
          <w:sz w:val="28"/>
          <w:szCs w:val="28"/>
        </w:rPr>
      </w:pPr>
      <w:r w:rsidRPr="00447C0F">
        <w:rPr>
          <w:sz w:val="28"/>
          <w:szCs w:val="28"/>
        </w:rPr>
        <w:t xml:space="preserve">По итогам проверки № 2 разрабатывается график ремонта, замены ПГ с учетом важности места расположения </w:t>
      </w:r>
      <w:proofErr w:type="gramStart"/>
      <w:r w:rsidRPr="00447C0F">
        <w:rPr>
          <w:sz w:val="28"/>
          <w:szCs w:val="28"/>
        </w:rPr>
        <w:t>ПГ</w:t>
      </w:r>
      <w:proofErr w:type="gramEnd"/>
      <w:r w:rsidRPr="00447C0F">
        <w:rPr>
          <w:sz w:val="28"/>
          <w:szCs w:val="28"/>
        </w:rPr>
        <w:t xml:space="preserve"> требующих ремонта и технических возможностей «Водоканала», которые утверждаются в администрации района, сроки определяются только в летнее время и не более одного месяца.</w:t>
      </w:r>
    </w:p>
    <w:p w14:paraId="57DA236B" w14:textId="77777777" w:rsidR="0076371E" w:rsidRPr="00447C0F" w:rsidRDefault="0076371E" w:rsidP="00457133">
      <w:pPr>
        <w:spacing w:line="360" w:lineRule="auto"/>
        <w:jc w:val="both"/>
        <w:rPr>
          <w:sz w:val="28"/>
          <w:szCs w:val="28"/>
        </w:rPr>
      </w:pPr>
      <w:r w:rsidRPr="00447C0F">
        <w:rPr>
          <w:sz w:val="28"/>
          <w:szCs w:val="28"/>
        </w:rPr>
        <w:t>Учет работы и заявок на ремонт источников водоснабжения ведется в журнале на ПСЧ.</w:t>
      </w:r>
    </w:p>
    <w:p w14:paraId="668D9DAE" w14:textId="77777777" w:rsidR="00457133" w:rsidRDefault="0076371E" w:rsidP="00457133">
      <w:pPr>
        <w:spacing w:line="360" w:lineRule="auto"/>
        <w:ind w:firstLine="708"/>
        <w:jc w:val="both"/>
        <w:rPr>
          <w:sz w:val="28"/>
          <w:szCs w:val="28"/>
        </w:rPr>
      </w:pPr>
      <w:r w:rsidRPr="00447C0F">
        <w:rPr>
          <w:sz w:val="28"/>
          <w:szCs w:val="28"/>
        </w:rPr>
        <w:t>Проверка объектового водоснабжения проводится аналогично проверке городского водоснабжения в присутствии представителя объекта и инспектора, за которым закреплен объект, либо инспектором лично.</w:t>
      </w:r>
    </w:p>
    <w:p w14:paraId="61E705EF" w14:textId="77777777" w:rsidR="0076371E" w:rsidRDefault="0076371E" w:rsidP="0076371E">
      <w:pPr>
        <w:spacing w:line="360" w:lineRule="auto"/>
        <w:jc w:val="both"/>
        <w:rPr>
          <w:sz w:val="28"/>
          <w:szCs w:val="28"/>
        </w:rPr>
      </w:pPr>
      <w:r w:rsidRPr="00447C0F">
        <w:rPr>
          <w:sz w:val="28"/>
          <w:szCs w:val="28"/>
        </w:rPr>
        <w:t>Акты проверки участков водопровода на водоотдачу хранятся в наблюдательном деле противопожарного водоснабжения района выезда, копии направляются в СПТ ЦУС.</w:t>
      </w:r>
    </w:p>
    <w:p w14:paraId="4FB1963E" w14:textId="77777777" w:rsidR="006A54EF" w:rsidRDefault="006A54EF" w:rsidP="002D12A7">
      <w:pPr>
        <w:spacing w:line="360" w:lineRule="auto"/>
        <w:rPr>
          <w:color w:val="000000"/>
          <w:sz w:val="28"/>
          <w:szCs w:val="28"/>
        </w:rPr>
      </w:pPr>
    </w:p>
    <w:p w14:paraId="2832E507" w14:textId="77777777" w:rsidR="002D12A7" w:rsidRDefault="002D12A7" w:rsidP="00A83051">
      <w:pPr>
        <w:spacing w:line="360" w:lineRule="auto"/>
        <w:jc w:val="center"/>
        <w:rPr>
          <w:bCs/>
          <w:sz w:val="28"/>
          <w:szCs w:val="28"/>
        </w:rPr>
      </w:pPr>
    </w:p>
    <w:p w14:paraId="6ADDA6A2" w14:textId="6E46AB9F" w:rsidR="00A83051" w:rsidRDefault="00A83051" w:rsidP="00A83051">
      <w:pPr>
        <w:spacing w:line="360" w:lineRule="auto"/>
        <w:jc w:val="center"/>
        <w:rPr>
          <w:bCs/>
          <w:sz w:val="28"/>
          <w:szCs w:val="28"/>
        </w:rPr>
      </w:pPr>
      <w:r w:rsidRPr="009C7402">
        <w:rPr>
          <w:bCs/>
          <w:sz w:val="28"/>
          <w:szCs w:val="28"/>
        </w:rPr>
        <w:t>4-й учебный вопрос</w:t>
      </w:r>
    </w:p>
    <w:p w14:paraId="544E7416" w14:textId="1A1E7F24" w:rsidR="00A83051" w:rsidRDefault="00A83051" w:rsidP="00A83051">
      <w:pPr>
        <w:spacing w:line="360" w:lineRule="auto"/>
        <w:jc w:val="center"/>
        <w:rPr>
          <w:sz w:val="28"/>
          <w:szCs w:val="28"/>
        </w:rPr>
      </w:pPr>
      <w:r w:rsidRPr="009C7402">
        <w:rPr>
          <w:sz w:val="28"/>
          <w:szCs w:val="28"/>
        </w:rPr>
        <w:t xml:space="preserve"> Устройство и использование пожарного гидранта и колонки</w:t>
      </w:r>
      <w:r w:rsidR="00C16A51">
        <w:rPr>
          <w:sz w:val="28"/>
          <w:szCs w:val="28"/>
        </w:rPr>
        <w:t>.</w:t>
      </w:r>
    </w:p>
    <w:p w14:paraId="60C844BC" w14:textId="77777777" w:rsidR="00457133" w:rsidRDefault="00457133" w:rsidP="00A83051">
      <w:pPr>
        <w:spacing w:line="360" w:lineRule="auto"/>
        <w:jc w:val="center"/>
        <w:rPr>
          <w:sz w:val="28"/>
          <w:szCs w:val="28"/>
        </w:rPr>
      </w:pPr>
    </w:p>
    <w:p w14:paraId="7E01CAD7" w14:textId="77777777" w:rsidR="002D5A78" w:rsidRPr="00447C0F" w:rsidRDefault="002D5A78" w:rsidP="002D5A78">
      <w:pPr>
        <w:shd w:val="clear" w:color="auto" w:fill="FFFFFF"/>
        <w:spacing w:line="360" w:lineRule="auto"/>
        <w:ind w:firstLine="851"/>
        <w:jc w:val="both"/>
        <w:rPr>
          <w:sz w:val="28"/>
          <w:szCs w:val="28"/>
        </w:rPr>
      </w:pPr>
      <w:r w:rsidRPr="00447C0F">
        <w:rPr>
          <w:color w:val="000000"/>
          <w:sz w:val="28"/>
          <w:szCs w:val="28"/>
        </w:rPr>
        <w:t xml:space="preserve">Пожарные гидранты </w:t>
      </w:r>
      <w:r w:rsidR="00BC26BD">
        <w:rPr>
          <w:color w:val="000000"/>
          <w:sz w:val="28"/>
          <w:szCs w:val="28"/>
        </w:rPr>
        <w:t xml:space="preserve">(ПГ) </w:t>
      </w:r>
      <w:r w:rsidRPr="00447C0F">
        <w:rPr>
          <w:color w:val="000000"/>
          <w:sz w:val="28"/>
          <w:szCs w:val="28"/>
        </w:rPr>
        <w:t>предназначены для отбора воды из водопроводной сети на пожарные нужды. Пожарные гидранты бывают подземными и надземными.</w:t>
      </w:r>
    </w:p>
    <w:p w14:paraId="25CFA58D" w14:textId="24773F10" w:rsidR="00BC26BD" w:rsidRDefault="002D5A78" w:rsidP="002D5A78">
      <w:pPr>
        <w:shd w:val="clear" w:color="auto" w:fill="FFFFFF"/>
        <w:spacing w:line="360" w:lineRule="auto"/>
        <w:ind w:right="7" w:firstLine="851"/>
        <w:jc w:val="both"/>
        <w:rPr>
          <w:color w:val="000000"/>
          <w:sz w:val="28"/>
          <w:szCs w:val="28"/>
        </w:rPr>
      </w:pPr>
      <w:r w:rsidRPr="00447C0F">
        <w:rPr>
          <w:color w:val="000000"/>
          <w:sz w:val="28"/>
          <w:szCs w:val="28"/>
        </w:rPr>
        <w:t>На водопроводных сетях используются несколько видов пожарных гидрантов, наибольшее распространение из которых получил подземный</w:t>
      </w:r>
      <w:r w:rsidRPr="00447C0F">
        <w:rPr>
          <w:sz w:val="28"/>
          <w:szCs w:val="28"/>
        </w:rPr>
        <w:t xml:space="preserve"> </w:t>
      </w:r>
      <w:r w:rsidRPr="00447C0F">
        <w:rPr>
          <w:color w:val="000000"/>
          <w:sz w:val="28"/>
          <w:szCs w:val="28"/>
        </w:rPr>
        <w:t xml:space="preserve">гидрант московского типа ПГ-5 (рис.1). </w:t>
      </w:r>
    </w:p>
    <w:p w14:paraId="2A0EC70C" w14:textId="77777777" w:rsidR="00E17B20" w:rsidRDefault="002D5A78" w:rsidP="002D5A78">
      <w:pPr>
        <w:shd w:val="clear" w:color="auto" w:fill="FFFFFF"/>
        <w:spacing w:line="360" w:lineRule="auto"/>
        <w:ind w:right="7" w:firstLine="851"/>
        <w:jc w:val="both"/>
        <w:rPr>
          <w:color w:val="000000"/>
          <w:sz w:val="28"/>
          <w:szCs w:val="28"/>
        </w:rPr>
      </w:pPr>
      <w:r w:rsidRPr="00447C0F">
        <w:rPr>
          <w:color w:val="000000"/>
          <w:sz w:val="28"/>
          <w:szCs w:val="28"/>
        </w:rPr>
        <w:t>Гидрант имеет затвор в виде</w:t>
      </w:r>
      <w:r w:rsidRPr="00447C0F">
        <w:rPr>
          <w:sz w:val="28"/>
          <w:szCs w:val="28"/>
        </w:rPr>
        <w:t xml:space="preserve"> </w:t>
      </w:r>
      <w:r w:rsidRPr="00447C0F">
        <w:rPr>
          <w:color w:val="000000"/>
          <w:sz w:val="28"/>
          <w:szCs w:val="28"/>
        </w:rPr>
        <w:t xml:space="preserve">шарового пустотелого клапана. </w:t>
      </w:r>
    </w:p>
    <w:p w14:paraId="13F6F360" w14:textId="77777777" w:rsidR="00E17B20" w:rsidRDefault="002D5A78" w:rsidP="002D5A78">
      <w:pPr>
        <w:shd w:val="clear" w:color="auto" w:fill="FFFFFF"/>
        <w:spacing w:line="360" w:lineRule="auto"/>
        <w:ind w:right="7" w:firstLine="851"/>
        <w:jc w:val="both"/>
        <w:rPr>
          <w:color w:val="000000"/>
          <w:sz w:val="28"/>
          <w:szCs w:val="28"/>
        </w:rPr>
      </w:pPr>
      <w:r w:rsidRPr="00447C0F">
        <w:rPr>
          <w:color w:val="000000"/>
          <w:sz w:val="28"/>
          <w:szCs w:val="28"/>
        </w:rPr>
        <w:t>В средней части его расположено резиновое</w:t>
      </w:r>
      <w:r w:rsidRPr="00447C0F">
        <w:rPr>
          <w:sz w:val="28"/>
          <w:szCs w:val="28"/>
        </w:rPr>
        <w:t xml:space="preserve"> </w:t>
      </w:r>
      <w:r w:rsidRPr="00447C0F">
        <w:rPr>
          <w:color w:val="000000"/>
          <w:sz w:val="28"/>
          <w:szCs w:val="28"/>
        </w:rPr>
        <w:t>уплотнительное кольцо, которое в закрытом положении гидрантов плотно</w:t>
      </w:r>
      <w:r w:rsidRPr="00447C0F">
        <w:rPr>
          <w:sz w:val="28"/>
          <w:szCs w:val="28"/>
        </w:rPr>
        <w:t xml:space="preserve"> </w:t>
      </w:r>
      <w:r w:rsidRPr="00447C0F">
        <w:rPr>
          <w:color w:val="000000"/>
          <w:sz w:val="28"/>
          <w:szCs w:val="28"/>
        </w:rPr>
        <w:t xml:space="preserve">прижимается к седлу и перекрывает подачу воды. </w:t>
      </w:r>
    </w:p>
    <w:p w14:paraId="03E35F74" w14:textId="77777777" w:rsidR="00E17B20" w:rsidRDefault="002D5A78" w:rsidP="002D5A78">
      <w:pPr>
        <w:shd w:val="clear" w:color="auto" w:fill="FFFFFF"/>
        <w:spacing w:line="360" w:lineRule="auto"/>
        <w:ind w:right="7" w:firstLine="851"/>
        <w:jc w:val="both"/>
        <w:rPr>
          <w:color w:val="000000"/>
          <w:sz w:val="28"/>
          <w:szCs w:val="28"/>
        </w:rPr>
      </w:pPr>
      <w:r w:rsidRPr="00447C0F">
        <w:rPr>
          <w:color w:val="000000"/>
          <w:sz w:val="28"/>
          <w:szCs w:val="28"/>
        </w:rPr>
        <w:lastRenderedPageBreak/>
        <w:t>Небольшое отверстие</w:t>
      </w:r>
      <w:r w:rsidRPr="00447C0F">
        <w:rPr>
          <w:sz w:val="28"/>
          <w:szCs w:val="28"/>
        </w:rPr>
        <w:t xml:space="preserve"> </w:t>
      </w:r>
      <w:r w:rsidRPr="00447C0F">
        <w:rPr>
          <w:color w:val="000000"/>
          <w:sz w:val="28"/>
          <w:szCs w:val="28"/>
        </w:rPr>
        <w:t xml:space="preserve">внизу корпуса предназначено для слива воды из гидранта после его работы. </w:t>
      </w:r>
    </w:p>
    <w:p w14:paraId="44D193BF" w14:textId="77777777" w:rsidR="00E17B20" w:rsidRDefault="002D5A78" w:rsidP="002D5A78">
      <w:pPr>
        <w:shd w:val="clear" w:color="auto" w:fill="FFFFFF"/>
        <w:spacing w:line="360" w:lineRule="auto"/>
        <w:ind w:right="7" w:firstLine="851"/>
        <w:jc w:val="both"/>
        <w:rPr>
          <w:color w:val="000000"/>
          <w:sz w:val="28"/>
          <w:szCs w:val="28"/>
        </w:rPr>
      </w:pPr>
      <w:r w:rsidRPr="00447C0F">
        <w:rPr>
          <w:color w:val="000000"/>
          <w:sz w:val="28"/>
          <w:szCs w:val="28"/>
        </w:rPr>
        <w:t xml:space="preserve">При вращении штанги, которая соединена муфтой со шпинделем, открывается разгрузочный клапан. </w:t>
      </w:r>
    </w:p>
    <w:p w14:paraId="371DDF7A" w14:textId="77777777" w:rsidR="002D5A78" w:rsidRPr="00447C0F" w:rsidRDefault="002D5A78" w:rsidP="002D5A78">
      <w:pPr>
        <w:shd w:val="clear" w:color="auto" w:fill="FFFFFF"/>
        <w:spacing w:line="360" w:lineRule="auto"/>
        <w:ind w:right="7" w:firstLine="851"/>
        <w:jc w:val="both"/>
        <w:rPr>
          <w:color w:val="000000"/>
          <w:sz w:val="28"/>
          <w:szCs w:val="28"/>
        </w:rPr>
      </w:pPr>
      <w:r w:rsidRPr="00447C0F">
        <w:rPr>
          <w:color w:val="000000"/>
          <w:sz w:val="28"/>
          <w:szCs w:val="28"/>
        </w:rPr>
        <w:t>Вода через него заполняет внутреннее пространство корпуса гидранта и колонки. При дальнейшем вращении открывается шаровой клапан.</w:t>
      </w:r>
    </w:p>
    <w:p w14:paraId="1013240A" w14:textId="77777777" w:rsidR="002D5A78" w:rsidRPr="00447C0F" w:rsidRDefault="002D5A78" w:rsidP="00793F49">
      <w:pPr>
        <w:shd w:val="clear" w:color="auto" w:fill="FFFFFF"/>
        <w:spacing w:line="276" w:lineRule="auto"/>
        <w:ind w:right="11"/>
        <w:jc w:val="center"/>
        <w:rPr>
          <w:sz w:val="28"/>
          <w:szCs w:val="28"/>
        </w:rPr>
      </w:pPr>
      <w:r w:rsidRPr="00447C0F">
        <w:rPr>
          <w:noProof/>
          <w:color w:val="000000"/>
          <w:sz w:val="28"/>
          <w:szCs w:val="28"/>
        </w:rPr>
        <w:drawing>
          <wp:inline distT="0" distB="0" distL="0" distR="0" wp14:anchorId="3AA9640C" wp14:editId="0F6FEDB0">
            <wp:extent cx="706755" cy="186753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lum contrast="42000"/>
                    </a:blip>
                    <a:srcRect/>
                    <a:stretch>
                      <a:fillRect/>
                    </a:stretch>
                  </pic:blipFill>
                  <pic:spPr bwMode="auto">
                    <a:xfrm>
                      <a:off x="0" y="0"/>
                      <a:ext cx="706755" cy="1867535"/>
                    </a:xfrm>
                    <a:prstGeom prst="rect">
                      <a:avLst/>
                    </a:prstGeom>
                    <a:noFill/>
                    <a:ln w="9525">
                      <a:noFill/>
                      <a:miter lim="800000"/>
                      <a:headEnd/>
                      <a:tailEnd/>
                    </a:ln>
                  </pic:spPr>
                </pic:pic>
              </a:graphicData>
            </a:graphic>
          </wp:inline>
        </w:drawing>
      </w:r>
    </w:p>
    <w:p w14:paraId="495A4982" w14:textId="322687A9" w:rsidR="002D5A78" w:rsidRPr="00BC26BD" w:rsidRDefault="002D5A78" w:rsidP="00793F49">
      <w:pPr>
        <w:shd w:val="clear" w:color="auto" w:fill="FFFFFF"/>
        <w:spacing w:line="276" w:lineRule="auto"/>
        <w:ind w:right="922"/>
        <w:jc w:val="center"/>
        <w:rPr>
          <w:color w:val="000000"/>
          <w:szCs w:val="28"/>
        </w:rPr>
      </w:pPr>
      <w:r w:rsidRPr="00BC26BD">
        <w:rPr>
          <w:color w:val="000000"/>
          <w:szCs w:val="28"/>
        </w:rPr>
        <w:t>Рис.1 Гидрант московского типа ПГ-5</w:t>
      </w:r>
    </w:p>
    <w:p w14:paraId="27C2CAB5" w14:textId="77777777" w:rsidR="002D5A78" w:rsidRPr="00BC26BD" w:rsidRDefault="002D5A78" w:rsidP="00793F49">
      <w:pPr>
        <w:shd w:val="clear" w:color="auto" w:fill="FFFFFF"/>
        <w:spacing w:line="276" w:lineRule="auto"/>
        <w:ind w:right="922"/>
        <w:jc w:val="center"/>
        <w:rPr>
          <w:szCs w:val="28"/>
        </w:rPr>
      </w:pPr>
      <w:r w:rsidRPr="00BC26BD">
        <w:rPr>
          <w:color w:val="000000"/>
          <w:szCs w:val="28"/>
        </w:rPr>
        <w:t xml:space="preserve">1 </w:t>
      </w:r>
      <w:r w:rsidRPr="00BC26BD">
        <w:rPr>
          <w:szCs w:val="28"/>
        </w:rPr>
        <w:t>—</w:t>
      </w:r>
      <w:r w:rsidRPr="00BC26BD">
        <w:rPr>
          <w:color w:val="000000"/>
          <w:szCs w:val="28"/>
        </w:rPr>
        <w:t xml:space="preserve"> корпус; 2 </w:t>
      </w:r>
      <w:r w:rsidRPr="00BC26BD">
        <w:rPr>
          <w:szCs w:val="28"/>
        </w:rPr>
        <w:t>—</w:t>
      </w:r>
      <w:r w:rsidRPr="00BC26BD">
        <w:rPr>
          <w:color w:val="000000"/>
          <w:szCs w:val="28"/>
        </w:rPr>
        <w:t xml:space="preserve"> крышка; 3 </w:t>
      </w:r>
      <w:r w:rsidRPr="00BC26BD">
        <w:rPr>
          <w:szCs w:val="28"/>
        </w:rPr>
        <w:t>—</w:t>
      </w:r>
      <w:r w:rsidRPr="00BC26BD">
        <w:rPr>
          <w:color w:val="000000"/>
          <w:szCs w:val="28"/>
        </w:rPr>
        <w:t xml:space="preserve"> штанга; 4 </w:t>
      </w:r>
      <w:r w:rsidRPr="00BC26BD">
        <w:rPr>
          <w:szCs w:val="28"/>
        </w:rPr>
        <w:t>—</w:t>
      </w:r>
      <w:r w:rsidRPr="00BC26BD">
        <w:rPr>
          <w:color w:val="000000"/>
          <w:szCs w:val="28"/>
        </w:rPr>
        <w:t xml:space="preserve"> шпиндель; 5 </w:t>
      </w:r>
      <w:r w:rsidRPr="00BC26BD">
        <w:rPr>
          <w:szCs w:val="28"/>
        </w:rPr>
        <w:t>—</w:t>
      </w:r>
      <w:r w:rsidRPr="00BC26BD">
        <w:rPr>
          <w:color w:val="000000"/>
          <w:szCs w:val="28"/>
        </w:rPr>
        <w:t xml:space="preserve"> затвор (клапан)</w:t>
      </w:r>
    </w:p>
    <w:p w14:paraId="76E74A5B" w14:textId="77777777" w:rsidR="00BC26BD" w:rsidRDefault="00BC26BD" w:rsidP="00BC26BD">
      <w:pPr>
        <w:shd w:val="clear" w:color="auto" w:fill="FFFFFF"/>
        <w:spacing w:line="360" w:lineRule="auto"/>
        <w:ind w:right="43"/>
        <w:jc w:val="both"/>
        <w:rPr>
          <w:color w:val="000000"/>
          <w:sz w:val="28"/>
          <w:szCs w:val="28"/>
        </w:rPr>
      </w:pPr>
    </w:p>
    <w:p w14:paraId="221C85A3" w14:textId="6C293B19" w:rsidR="002D5A78" w:rsidRPr="00447C0F" w:rsidRDefault="002D5A78" w:rsidP="002D5A78">
      <w:pPr>
        <w:shd w:val="clear" w:color="auto" w:fill="FFFFFF"/>
        <w:spacing w:line="360" w:lineRule="auto"/>
        <w:ind w:right="43" w:firstLine="851"/>
        <w:jc w:val="both"/>
        <w:rPr>
          <w:sz w:val="28"/>
          <w:szCs w:val="28"/>
        </w:rPr>
      </w:pPr>
      <w:r w:rsidRPr="00447C0F">
        <w:rPr>
          <w:color w:val="000000"/>
          <w:sz w:val="28"/>
          <w:szCs w:val="28"/>
        </w:rPr>
        <w:t>Гидрант (рис.</w:t>
      </w:r>
      <w:r w:rsidR="002D12A7">
        <w:rPr>
          <w:color w:val="000000"/>
          <w:sz w:val="28"/>
          <w:szCs w:val="28"/>
        </w:rPr>
        <w:t xml:space="preserve"> </w:t>
      </w:r>
      <w:r w:rsidRPr="00447C0F">
        <w:rPr>
          <w:color w:val="000000"/>
          <w:sz w:val="28"/>
          <w:szCs w:val="28"/>
        </w:rPr>
        <w:t>2)</w:t>
      </w:r>
      <w:r w:rsidR="00BC26BD">
        <w:rPr>
          <w:color w:val="000000"/>
          <w:sz w:val="28"/>
          <w:szCs w:val="28"/>
        </w:rPr>
        <w:t xml:space="preserve"> </w:t>
      </w:r>
      <w:r w:rsidRPr="00447C0F">
        <w:rPr>
          <w:color w:val="000000"/>
          <w:sz w:val="28"/>
          <w:szCs w:val="28"/>
        </w:rPr>
        <w:t>состоит из чугунного корпуса, затвора с клапаном обтекаемой формы, шпинделя соединительной муфты, штанги и ниппеля, закрывающегося крышкой.</w:t>
      </w:r>
    </w:p>
    <w:p w14:paraId="3B3F8C5E" w14:textId="77777777" w:rsidR="002D5A78" w:rsidRPr="00447C0F" w:rsidRDefault="002D5A78" w:rsidP="002D5A78">
      <w:pPr>
        <w:shd w:val="clear" w:color="auto" w:fill="FFFFFF"/>
        <w:spacing w:line="360" w:lineRule="auto"/>
        <w:ind w:left="104" w:right="50" w:firstLine="720"/>
        <w:jc w:val="both"/>
        <w:rPr>
          <w:sz w:val="28"/>
          <w:szCs w:val="28"/>
        </w:rPr>
      </w:pPr>
      <w:r w:rsidRPr="00447C0F">
        <w:rPr>
          <w:color w:val="000000"/>
          <w:sz w:val="28"/>
          <w:szCs w:val="28"/>
        </w:rPr>
        <w:t>Важной характеристикой является величина гидравлического удара, который возникает при открывании и закрывании гидранта. Для предотвращения гидравлических ударов в запорном узле гидранта расположен клапан обтекаемой формы, который исключает возможность появления срывной кавитации.</w:t>
      </w:r>
    </w:p>
    <w:p w14:paraId="0FF8B6F0" w14:textId="77777777" w:rsidR="00E17B20" w:rsidRDefault="002D5A78" w:rsidP="002D5A78">
      <w:pPr>
        <w:shd w:val="clear" w:color="auto" w:fill="FFFFFF"/>
        <w:spacing w:line="360" w:lineRule="auto"/>
        <w:ind w:left="104" w:right="61" w:firstLine="720"/>
        <w:jc w:val="both"/>
        <w:rPr>
          <w:color w:val="000000"/>
          <w:sz w:val="28"/>
          <w:szCs w:val="28"/>
        </w:rPr>
      </w:pPr>
      <w:r w:rsidRPr="00447C0F">
        <w:rPr>
          <w:color w:val="000000"/>
          <w:sz w:val="28"/>
          <w:szCs w:val="28"/>
        </w:rPr>
        <w:t xml:space="preserve">Разгрузочный клапан гидранта отсутствует. Для снижения усилий при открывании гидранта в 2,5 раза уменьшен шаг резьбы шпинделя. </w:t>
      </w:r>
    </w:p>
    <w:p w14:paraId="538EBEEC" w14:textId="77777777" w:rsidR="002D5A78" w:rsidRPr="00447C0F" w:rsidRDefault="002D5A78" w:rsidP="002D5A78">
      <w:pPr>
        <w:shd w:val="clear" w:color="auto" w:fill="FFFFFF"/>
        <w:spacing w:line="360" w:lineRule="auto"/>
        <w:ind w:left="104" w:right="61" w:firstLine="720"/>
        <w:jc w:val="both"/>
        <w:rPr>
          <w:sz w:val="28"/>
          <w:szCs w:val="28"/>
        </w:rPr>
      </w:pPr>
      <w:r w:rsidRPr="00447C0F">
        <w:rPr>
          <w:color w:val="000000"/>
          <w:sz w:val="28"/>
          <w:szCs w:val="28"/>
        </w:rPr>
        <w:t>Нет опасности замерзания воды.</w:t>
      </w:r>
    </w:p>
    <w:p w14:paraId="263F443E" w14:textId="77777777" w:rsidR="002D5A78" w:rsidRPr="00447C0F" w:rsidRDefault="002D5A78" w:rsidP="006B2502">
      <w:pPr>
        <w:spacing w:line="360" w:lineRule="auto"/>
        <w:ind w:right="2"/>
        <w:jc w:val="center"/>
        <w:rPr>
          <w:sz w:val="28"/>
          <w:szCs w:val="28"/>
          <w:lang w:val="en-US"/>
        </w:rPr>
      </w:pPr>
      <w:r w:rsidRPr="00447C0F">
        <w:rPr>
          <w:noProof/>
          <w:sz w:val="28"/>
          <w:szCs w:val="28"/>
        </w:rPr>
        <w:lastRenderedPageBreak/>
        <w:drawing>
          <wp:inline distT="0" distB="0" distL="0" distR="0" wp14:anchorId="53FE3DCC" wp14:editId="5B95922D">
            <wp:extent cx="1181100" cy="18288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30000"/>
                    </a:blip>
                    <a:srcRect/>
                    <a:stretch>
                      <a:fillRect/>
                    </a:stretch>
                  </pic:blipFill>
                  <pic:spPr bwMode="auto">
                    <a:xfrm>
                      <a:off x="0" y="0"/>
                      <a:ext cx="1181100" cy="1828800"/>
                    </a:xfrm>
                    <a:prstGeom prst="rect">
                      <a:avLst/>
                    </a:prstGeom>
                    <a:noFill/>
                    <a:ln w="9525">
                      <a:noFill/>
                      <a:miter lim="800000"/>
                      <a:headEnd/>
                      <a:tailEnd/>
                    </a:ln>
                  </pic:spPr>
                </pic:pic>
              </a:graphicData>
            </a:graphic>
          </wp:inline>
        </w:drawing>
      </w:r>
    </w:p>
    <w:p w14:paraId="6429D690" w14:textId="4A2A0DCD" w:rsidR="002D5A78" w:rsidRPr="006B2502" w:rsidRDefault="002D5A78" w:rsidP="006B2502">
      <w:pPr>
        <w:shd w:val="clear" w:color="auto" w:fill="FFFFFF"/>
        <w:spacing w:line="360" w:lineRule="auto"/>
        <w:jc w:val="center"/>
        <w:rPr>
          <w:szCs w:val="28"/>
        </w:rPr>
      </w:pPr>
      <w:r w:rsidRPr="006B2502">
        <w:rPr>
          <w:szCs w:val="28"/>
        </w:rPr>
        <w:t>Рис..2. Гидрант пожарный подземный</w:t>
      </w:r>
    </w:p>
    <w:p w14:paraId="34193C90" w14:textId="77777777" w:rsidR="002D5A78" w:rsidRPr="00447C0F" w:rsidRDefault="002D5A78" w:rsidP="002D5A78">
      <w:pPr>
        <w:shd w:val="clear" w:color="auto" w:fill="FFFFFF"/>
        <w:spacing w:line="360" w:lineRule="auto"/>
        <w:jc w:val="both"/>
        <w:rPr>
          <w:sz w:val="28"/>
          <w:szCs w:val="28"/>
        </w:rPr>
      </w:pPr>
    </w:p>
    <w:p w14:paraId="47352984" w14:textId="390738E2" w:rsidR="002D5A78" w:rsidRPr="00447C0F" w:rsidRDefault="002D5A78" w:rsidP="002D5A78">
      <w:pPr>
        <w:shd w:val="clear" w:color="auto" w:fill="FFFFFF"/>
        <w:spacing w:line="360" w:lineRule="auto"/>
        <w:ind w:firstLine="720"/>
        <w:jc w:val="both"/>
        <w:rPr>
          <w:color w:val="000000"/>
          <w:sz w:val="28"/>
          <w:szCs w:val="28"/>
        </w:rPr>
      </w:pPr>
      <w:r w:rsidRPr="00447C0F">
        <w:rPr>
          <w:color w:val="000000"/>
          <w:sz w:val="28"/>
          <w:szCs w:val="28"/>
        </w:rPr>
        <w:t>Подземные гидранты (рис.</w:t>
      </w:r>
      <w:r w:rsidR="002D12A7">
        <w:rPr>
          <w:color w:val="000000"/>
          <w:sz w:val="28"/>
          <w:szCs w:val="28"/>
        </w:rPr>
        <w:t xml:space="preserve"> </w:t>
      </w:r>
      <w:r w:rsidRPr="00447C0F">
        <w:rPr>
          <w:color w:val="000000"/>
          <w:sz w:val="28"/>
          <w:szCs w:val="28"/>
        </w:rPr>
        <w:t xml:space="preserve">3) устанавливают в водонапорных колодцах так, чтобы расстояние между ними не превышало </w:t>
      </w:r>
      <w:proofErr w:type="gramStart"/>
      <w:r w:rsidRPr="00447C0F">
        <w:rPr>
          <w:color w:val="000000"/>
          <w:sz w:val="28"/>
          <w:szCs w:val="28"/>
        </w:rPr>
        <w:t>150м</w:t>
      </w:r>
      <w:proofErr w:type="gramEnd"/>
      <w:r w:rsidRPr="00447C0F">
        <w:rPr>
          <w:color w:val="000000"/>
          <w:sz w:val="28"/>
          <w:szCs w:val="28"/>
        </w:rPr>
        <w:t xml:space="preserve"> и чтобы они были расположены не ближе </w:t>
      </w:r>
      <w:smartTag w:uri="urn:schemas-microsoft-com:office:smarttags" w:element="metricconverter">
        <w:smartTagPr>
          <w:attr w:name="ProductID" w:val="5 м"/>
        </w:smartTagPr>
        <w:r w:rsidRPr="00447C0F">
          <w:rPr>
            <w:color w:val="000000"/>
            <w:sz w:val="28"/>
            <w:szCs w:val="28"/>
          </w:rPr>
          <w:t>5 м</w:t>
        </w:r>
      </w:smartTag>
      <w:r w:rsidRPr="00447C0F">
        <w:rPr>
          <w:color w:val="000000"/>
          <w:sz w:val="28"/>
          <w:szCs w:val="28"/>
        </w:rPr>
        <w:t xml:space="preserve"> от стен зданий. Наибольшее расстояние от гидрантов до обслуживаемых ими зданий не должно превышать при пожарных водопроводах низкого давления - 150м.</w:t>
      </w:r>
    </w:p>
    <w:p w14:paraId="5D86988C" w14:textId="77777777" w:rsidR="002D5A78" w:rsidRPr="00447C0F" w:rsidRDefault="002D5A78" w:rsidP="002D5A78">
      <w:pPr>
        <w:shd w:val="clear" w:color="auto" w:fill="FFFFFF"/>
        <w:spacing w:line="360" w:lineRule="auto"/>
        <w:ind w:firstLine="720"/>
        <w:jc w:val="both"/>
        <w:rPr>
          <w:color w:val="000000"/>
          <w:sz w:val="28"/>
          <w:szCs w:val="28"/>
        </w:rPr>
      </w:pPr>
    </w:p>
    <w:p w14:paraId="0F972CC5" w14:textId="77777777" w:rsidR="002D5A78" w:rsidRPr="00447C0F" w:rsidRDefault="002D5A78" w:rsidP="006B2502">
      <w:pPr>
        <w:spacing w:line="360" w:lineRule="auto"/>
        <w:ind w:left="263" w:right="590" w:firstLine="720"/>
        <w:jc w:val="center"/>
        <w:rPr>
          <w:sz w:val="28"/>
          <w:szCs w:val="28"/>
        </w:rPr>
      </w:pPr>
      <w:r w:rsidRPr="00447C0F">
        <w:rPr>
          <w:noProof/>
          <w:sz w:val="28"/>
          <w:szCs w:val="28"/>
        </w:rPr>
        <w:drawing>
          <wp:inline distT="0" distB="0" distL="0" distR="0" wp14:anchorId="1415A4BD" wp14:editId="1D5D98B7">
            <wp:extent cx="1581150" cy="1990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contrast="24000"/>
                    </a:blip>
                    <a:srcRect/>
                    <a:stretch>
                      <a:fillRect/>
                    </a:stretch>
                  </pic:blipFill>
                  <pic:spPr bwMode="auto">
                    <a:xfrm>
                      <a:off x="0" y="0"/>
                      <a:ext cx="1581150" cy="1990725"/>
                    </a:xfrm>
                    <a:prstGeom prst="rect">
                      <a:avLst/>
                    </a:prstGeom>
                    <a:noFill/>
                    <a:ln w="9525">
                      <a:noFill/>
                      <a:miter lim="800000"/>
                      <a:headEnd/>
                      <a:tailEnd/>
                    </a:ln>
                  </pic:spPr>
                </pic:pic>
              </a:graphicData>
            </a:graphic>
          </wp:inline>
        </w:drawing>
      </w:r>
    </w:p>
    <w:p w14:paraId="359D4959" w14:textId="35D86B8E" w:rsidR="002D5A78" w:rsidRPr="006B2502" w:rsidRDefault="002D5A78" w:rsidP="006B2502">
      <w:pPr>
        <w:shd w:val="clear" w:color="auto" w:fill="FFFFFF"/>
        <w:spacing w:line="276" w:lineRule="auto"/>
        <w:ind w:firstLine="851"/>
        <w:jc w:val="center"/>
        <w:rPr>
          <w:szCs w:val="28"/>
        </w:rPr>
      </w:pPr>
      <w:r w:rsidRPr="006B2502">
        <w:rPr>
          <w:color w:val="000000"/>
          <w:szCs w:val="28"/>
        </w:rPr>
        <w:t>Рис.3 Установка пожарного подземного гидранта в водопроводном кол</w:t>
      </w:r>
      <w:r w:rsidRPr="006B2502">
        <w:rPr>
          <w:iCs/>
          <w:color w:val="000000"/>
          <w:szCs w:val="28"/>
        </w:rPr>
        <w:t>одце (</w:t>
      </w:r>
      <w:r w:rsidRPr="006B2502">
        <w:rPr>
          <w:color w:val="000000"/>
          <w:szCs w:val="28"/>
        </w:rPr>
        <w:t>1 — гидрант; 2 — скобы; 3 — водопровод)</w:t>
      </w:r>
    </w:p>
    <w:p w14:paraId="6E13B59E" w14:textId="77777777" w:rsidR="002D5A78" w:rsidRPr="00447C0F" w:rsidRDefault="002D5A78" w:rsidP="002D5A78">
      <w:pPr>
        <w:shd w:val="clear" w:color="auto" w:fill="FFFFFF"/>
        <w:spacing w:line="360" w:lineRule="auto"/>
        <w:ind w:firstLine="720"/>
        <w:jc w:val="both"/>
        <w:rPr>
          <w:sz w:val="28"/>
          <w:szCs w:val="28"/>
        </w:rPr>
      </w:pPr>
    </w:p>
    <w:p w14:paraId="052B69E2" w14:textId="77777777" w:rsidR="002D5A78" w:rsidRPr="00447C0F" w:rsidRDefault="002D5A78" w:rsidP="002D5A78">
      <w:pPr>
        <w:shd w:val="clear" w:color="auto" w:fill="FFFFFF"/>
        <w:spacing w:line="360" w:lineRule="auto"/>
        <w:ind w:left="32" w:right="11" w:firstLine="720"/>
        <w:jc w:val="both"/>
        <w:rPr>
          <w:sz w:val="28"/>
          <w:szCs w:val="28"/>
        </w:rPr>
      </w:pPr>
      <w:r w:rsidRPr="00447C0F">
        <w:rPr>
          <w:color w:val="000000"/>
          <w:sz w:val="28"/>
          <w:szCs w:val="28"/>
        </w:rPr>
        <w:t xml:space="preserve">Водопроводные линии с пожарными гидрантами располагают вдоль проездов не далее </w:t>
      </w:r>
      <w:smartTag w:uri="urn:schemas-microsoft-com:office:smarttags" w:element="metricconverter">
        <w:smartTagPr>
          <w:attr w:name="ProductID" w:val="2,5 м"/>
        </w:smartTagPr>
        <w:r w:rsidRPr="00447C0F">
          <w:rPr>
            <w:color w:val="000000"/>
            <w:sz w:val="28"/>
            <w:szCs w:val="28"/>
          </w:rPr>
          <w:t>2,5 м</w:t>
        </w:r>
      </w:smartTag>
      <w:r w:rsidRPr="00447C0F">
        <w:rPr>
          <w:color w:val="000000"/>
          <w:sz w:val="28"/>
          <w:szCs w:val="28"/>
        </w:rPr>
        <w:t xml:space="preserve"> от края проезжей части дороги.</w:t>
      </w:r>
    </w:p>
    <w:p w14:paraId="6D89C3C3" w14:textId="77777777" w:rsidR="006C2B46" w:rsidRDefault="002D5A78" w:rsidP="002D5A78">
      <w:pPr>
        <w:shd w:val="clear" w:color="auto" w:fill="FFFFFF"/>
        <w:spacing w:line="360" w:lineRule="auto"/>
        <w:ind w:left="14" w:right="22" w:firstLine="720"/>
        <w:jc w:val="both"/>
        <w:rPr>
          <w:color w:val="000000"/>
          <w:sz w:val="28"/>
          <w:szCs w:val="28"/>
        </w:rPr>
      </w:pPr>
      <w:r w:rsidRPr="00447C0F">
        <w:rPr>
          <w:color w:val="000000"/>
          <w:sz w:val="28"/>
          <w:szCs w:val="28"/>
        </w:rPr>
        <w:t xml:space="preserve">На водопроводных линиях диаметром более </w:t>
      </w:r>
      <w:smartTag w:uri="urn:schemas-microsoft-com:office:smarttags" w:element="metricconverter">
        <w:smartTagPr>
          <w:attr w:name="ProductID" w:val="500 мм"/>
        </w:smartTagPr>
        <w:r w:rsidRPr="00447C0F">
          <w:rPr>
            <w:color w:val="000000"/>
            <w:sz w:val="28"/>
            <w:szCs w:val="28"/>
          </w:rPr>
          <w:t>500 мм</w:t>
        </w:r>
      </w:smartTag>
      <w:r w:rsidRPr="00447C0F">
        <w:rPr>
          <w:color w:val="000000"/>
          <w:sz w:val="28"/>
          <w:szCs w:val="28"/>
        </w:rPr>
        <w:t xml:space="preserve"> гидранты не устанавливаются ввиду сложности монтажа устройства колодцев. </w:t>
      </w:r>
    </w:p>
    <w:p w14:paraId="592806AD" w14:textId="77777777" w:rsidR="006C2B46" w:rsidRDefault="002D5A78" w:rsidP="002D5A78">
      <w:pPr>
        <w:shd w:val="clear" w:color="auto" w:fill="FFFFFF"/>
        <w:spacing w:line="360" w:lineRule="auto"/>
        <w:ind w:left="14" w:right="22" w:firstLine="720"/>
        <w:jc w:val="both"/>
        <w:rPr>
          <w:color w:val="000000"/>
          <w:sz w:val="28"/>
          <w:szCs w:val="28"/>
        </w:rPr>
      </w:pPr>
      <w:r w:rsidRPr="00447C0F">
        <w:rPr>
          <w:color w:val="000000"/>
          <w:sz w:val="28"/>
          <w:szCs w:val="28"/>
        </w:rPr>
        <w:t xml:space="preserve">В этих случаях иногда прокладывают сопровождающие линии меньшего диаметра, на которых и устанавливают гидранты. </w:t>
      </w:r>
    </w:p>
    <w:p w14:paraId="6F94F7FB" w14:textId="2E1DB785" w:rsidR="006C2B46" w:rsidRDefault="002D5A78" w:rsidP="002D5A78">
      <w:pPr>
        <w:shd w:val="clear" w:color="auto" w:fill="FFFFFF"/>
        <w:spacing w:line="360" w:lineRule="auto"/>
        <w:ind w:left="14" w:right="22" w:firstLine="720"/>
        <w:jc w:val="both"/>
        <w:rPr>
          <w:color w:val="000000"/>
          <w:sz w:val="28"/>
          <w:szCs w:val="28"/>
        </w:rPr>
      </w:pPr>
      <w:r w:rsidRPr="00447C0F">
        <w:rPr>
          <w:color w:val="000000"/>
          <w:sz w:val="28"/>
          <w:szCs w:val="28"/>
        </w:rPr>
        <w:lastRenderedPageBreak/>
        <w:t>Для отбора воды при пожаротушении из подземных гидрантов применяют пожарные колонки (рис.</w:t>
      </w:r>
      <w:r w:rsidR="002D12A7">
        <w:rPr>
          <w:color w:val="000000"/>
          <w:sz w:val="28"/>
          <w:szCs w:val="28"/>
        </w:rPr>
        <w:t xml:space="preserve"> </w:t>
      </w:r>
      <w:r w:rsidRPr="00447C0F">
        <w:rPr>
          <w:color w:val="000000"/>
          <w:sz w:val="28"/>
          <w:szCs w:val="28"/>
        </w:rPr>
        <w:t xml:space="preserve">4). </w:t>
      </w:r>
    </w:p>
    <w:p w14:paraId="40FA4FEB" w14:textId="77777777" w:rsidR="006C2B46" w:rsidRDefault="002D5A78" w:rsidP="002D5A78">
      <w:pPr>
        <w:shd w:val="clear" w:color="auto" w:fill="FFFFFF"/>
        <w:spacing w:line="360" w:lineRule="auto"/>
        <w:ind w:left="14" w:right="22" w:firstLine="720"/>
        <w:jc w:val="both"/>
        <w:rPr>
          <w:color w:val="000000"/>
          <w:sz w:val="28"/>
          <w:szCs w:val="28"/>
        </w:rPr>
      </w:pPr>
      <w:r w:rsidRPr="00447C0F">
        <w:rPr>
          <w:color w:val="000000"/>
          <w:sz w:val="28"/>
          <w:szCs w:val="28"/>
        </w:rPr>
        <w:t xml:space="preserve">Пожарная колонка состоит из стояка, в нижней части которого расположено резьбовое соединение, предназначенное для подключения к гидранту, и корпуса с двумя патрубками, снабженными соединительными головками для подключения пожарных рукавов. </w:t>
      </w:r>
    </w:p>
    <w:p w14:paraId="5DD8CE66" w14:textId="77777777" w:rsidR="006C2B46" w:rsidRDefault="002D5A78" w:rsidP="002D5A78">
      <w:pPr>
        <w:shd w:val="clear" w:color="auto" w:fill="FFFFFF"/>
        <w:spacing w:line="360" w:lineRule="auto"/>
        <w:ind w:left="14" w:right="22" w:firstLine="720"/>
        <w:jc w:val="both"/>
        <w:rPr>
          <w:color w:val="000000"/>
          <w:sz w:val="28"/>
          <w:szCs w:val="28"/>
        </w:rPr>
      </w:pPr>
      <w:r w:rsidRPr="00447C0F">
        <w:rPr>
          <w:color w:val="000000"/>
          <w:sz w:val="28"/>
          <w:szCs w:val="28"/>
        </w:rPr>
        <w:t xml:space="preserve">Отверстия патрубков закрываются шиберами. </w:t>
      </w:r>
    </w:p>
    <w:p w14:paraId="61730BB3" w14:textId="77777777" w:rsidR="002D5A78" w:rsidRPr="00447C0F" w:rsidRDefault="002D5A78" w:rsidP="002D5A78">
      <w:pPr>
        <w:shd w:val="clear" w:color="auto" w:fill="FFFFFF"/>
        <w:spacing w:line="360" w:lineRule="auto"/>
        <w:ind w:left="14" w:right="22" w:firstLine="720"/>
        <w:jc w:val="both"/>
        <w:rPr>
          <w:sz w:val="28"/>
          <w:szCs w:val="28"/>
        </w:rPr>
      </w:pPr>
      <w:r w:rsidRPr="00447C0F">
        <w:rPr>
          <w:color w:val="000000"/>
          <w:sz w:val="28"/>
          <w:szCs w:val="28"/>
        </w:rPr>
        <w:t>Внутри колонки расположена трубчатая шпонка с муфтой, которая предназначена для соединения со штангой гидранта при открывании и закрывании его затвора.</w:t>
      </w:r>
    </w:p>
    <w:p w14:paraId="1594BA68" w14:textId="77777777" w:rsidR="002D5A78" w:rsidRPr="00447C0F" w:rsidRDefault="002D5A78" w:rsidP="002D5A78">
      <w:pPr>
        <w:spacing w:line="360" w:lineRule="auto"/>
        <w:jc w:val="both"/>
        <w:rPr>
          <w:sz w:val="28"/>
          <w:szCs w:val="28"/>
        </w:rPr>
      </w:pPr>
    </w:p>
    <w:p w14:paraId="05BFDC3C" w14:textId="77777777" w:rsidR="00A83051" w:rsidRDefault="006C2B46" w:rsidP="00A83051">
      <w:pPr>
        <w:spacing w:line="360" w:lineRule="auto"/>
        <w:jc w:val="center"/>
        <w:rPr>
          <w:sz w:val="28"/>
          <w:szCs w:val="28"/>
        </w:rPr>
      </w:pPr>
      <w:r>
        <w:rPr>
          <w:noProof/>
        </w:rPr>
        <w:drawing>
          <wp:inline distT="0" distB="0" distL="0" distR="0" wp14:anchorId="2AB864D8" wp14:editId="7F018D6E">
            <wp:extent cx="3142286" cy="2070100"/>
            <wp:effectExtent l="0" t="0" r="127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45654" cy="2072319"/>
                    </a:xfrm>
                    <a:prstGeom prst="rect">
                      <a:avLst/>
                    </a:prstGeom>
                  </pic:spPr>
                </pic:pic>
              </a:graphicData>
            </a:graphic>
          </wp:inline>
        </w:drawing>
      </w:r>
    </w:p>
    <w:p w14:paraId="2C70A2F8" w14:textId="57A3CBE0" w:rsidR="00A83051" w:rsidRPr="006C2B46" w:rsidRDefault="006C2B46" w:rsidP="00A83051">
      <w:pPr>
        <w:spacing w:line="360" w:lineRule="auto"/>
        <w:jc w:val="center"/>
        <w:rPr>
          <w:color w:val="000000"/>
          <w:szCs w:val="28"/>
        </w:rPr>
      </w:pPr>
      <w:r w:rsidRPr="006C2B46">
        <w:rPr>
          <w:color w:val="000000"/>
          <w:szCs w:val="28"/>
        </w:rPr>
        <w:t>Рис. 4. Пожарная колонка</w:t>
      </w:r>
    </w:p>
    <w:p w14:paraId="7828CE45" w14:textId="77777777" w:rsidR="009B3628" w:rsidRDefault="009B3628" w:rsidP="00A83051">
      <w:pPr>
        <w:spacing w:line="360" w:lineRule="auto"/>
        <w:jc w:val="center"/>
        <w:rPr>
          <w:color w:val="000000"/>
          <w:sz w:val="28"/>
          <w:szCs w:val="28"/>
        </w:rPr>
      </w:pPr>
    </w:p>
    <w:p w14:paraId="507E2686" w14:textId="77777777" w:rsidR="009B3628" w:rsidRDefault="009B3628" w:rsidP="00A83051">
      <w:pPr>
        <w:spacing w:line="360" w:lineRule="auto"/>
        <w:jc w:val="center"/>
        <w:rPr>
          <w:color w:val="000000"/>
          <w:sz w:val="28"/>
          <w:szCs w:val="28"/>
        </w:rPr>
      </w:pPr>
    </w:p>
    <w:p w14:paraId="2AEFBFD7" w14:textId="77777777" w:rsidR="006A54EF" w:rsidRDefault="006A54EF" w:rsidP="002D12A7">
      <w:pPr>
        <w:spacing w:line="360" w:lineRule="auto"/>
        <w:rPr>
          <w:color w:val="000000"/>
          <w:sz w:val="28"/>
          <w:szCs w:val="28"/>
        </w:rPr>
      </w:pPr>
    </w:p>
    <w:p w14:paraId="4A9F6B0E" w14:textId="1F005A34" w:rsidR="00A83051" w:rsidRDefault="00A83051" w:rsidP="00FC5A69">
      <w:pPr>
        <w:spacing w:line="360" w:lineRule="auto"/>
        <w:jc w:val="center"/>
        <w:rPr>
          <w:rStyle w:val="a5"/>
          <w:rFonts w:ascii="Times New Roman" w:hAnsi="Times New Roman" w:cs="Times New Roman"/>
          <w:b w:val="0"/>
          <w:bCs w:val="0"/>
          <w:sz w:val="28"/>
          <w:szCs w:val="28"/>
        </w:rPr>
      </w:pPr>
      <w:r w:rsidRPr="009C7402">
        <w:rPr>
          <w:bCs/>
          <w:sz w:val="28"/>
          <w:szCs w:val="28"/>
        </w:rPr>
        <w:t>5-й учебный вопрос</w:t>
      </w:r>
      <w:r w:rsidRPr="009C7402">
        <w:rPr>
          <w:rStyle w:val="a5"/>
          <w:rFonts w:ascii="Times New Roman" w:hAnsi="Times New Roman" w:cs="Times New Roman"/>
          <w:b w:val="0"/>
          <w:bCs w:val="0"/>
          <w:sz w:val="28"/>
          <w:szCs w:val="28"/>
        </w:rPr>
        <w:t xml:space="preserve"> </w:t>
      </w:r>
    </w:p>
    <w:p w14:paraId="60DACAA8" w14:textId="6B91335C" w:rsidR="00A83051" w:rsidRDefault="00A83051" w:rsidP="00FC5A69">
      <w:pPr>
        <w:spacing w:line="360" w:lineRule="auto"/>
        <w:jc w:val="center"/>
        <w:rPr>
          <w:color w:val="000000"/>
          <w:sz w:val="28"/>
          <w:szCs w:val="28"/>
        </w:rPr>
      </w:pPr>
      <w:r w:rsidRPr="009C7402">
        <w:rPr>
          <w:rStyle w:val="a5"/>
          <w:rFonts w:ascii="Times New Roman" w:hAnsi="Times New Roman" w:cs="Times New Roman"/>
          <w:b w:val="0"/>
          <w:bCs w:val="0"/>
          <w:sz w:val="28"/>
          <w:szCs w:val="28"/>
        </w:rPr>
        <w:t>Установка мобильных средств пожаротушения на различные водоисточники</w:t>
      </w:r>
      <w:r w:rsidR="00C16A51">
        <w:rPr>
          <w:rStyle w:val="a5"/>
          <w:rFonts w:ascii="Times New Roman" w:hAnsi="Times New Roman" w:cs="Times New Roman"/>
          <w:b w:val="0"/>
          <w:bCs w:val="0"/>
          <w:sz w:val="28"/>
          <w:szCs w:val="28"/>
        </w:rPr>
        <w:t>.</w:t>
      </w:r>
    </w:p>
    <w:p w14:paraId="449D6F50" w14:textId="77777777" w:rsidR="00A83051" w:rsidRPr="00870D29" w:rsidRDefault="00A83051" w:rsidP="00870D29">
      <w:pPr>
        <w:spacing w:line="360" w:lineRule="auto"/>
        <w:jc w:val="both"/>
        <w:rPr>
          <w:color w:val="000000"/>
          <w:sz w:val="28"/>
          <w:szCs w:val="28"/>
        </w:rPr>
      </w:pPr>
    </w:p>
    <w:p w14:paraId="66C4398F" w14:textId="5C9EF73B" w:rsidR="00870D29" w:rsidRPr="00FC5A69" w:rsidRDefault="00FC78AF" w:rsidP="00FD4E49">
      <w:pPr>
        <w:shd w:val="clear" w:color="auto" w:fill="FFFFFF"/>
        <w:spacing w:line="360" w:lineRule="auto"/>
        <w:ind w:firstLine="708"/>
        <w:jc w:val="center"/>
        <w:outlineLvl w:val="1"/>
        <w:rPr>
          <w:bCs/>
          <w:color w:val="000000"/>
          <w:sz w:val="28"/>
          <w:szCs w:val="28"/>
        </w:rPr>
      </w:pPr>
      <w:r w:rsidRPr="00FC5A69">
        <w:rPr>
          <w:bCs/>
          <w:color w:val="000000"/>
          <w:sz w:val="28"/>
          <w:szCs w:val="28"/>
        </w:rPr>
        <w:t>5.1.</w:t>
      </w:r>
      <w:r w:rsidR="00D95B1A">
        <w:rPr>
          <w:bCs/>
          <w:color w:val="000000"/>
          <w:sz w:val="28"/>
          <w:szCs w:val="28"/>
        </w:rPr>
        <w:t xml:space="preserve"> </w:t>
      </w:r>
      <w:r w:rsidR="00FC5A69" w:rsidRPr="00FC5A69">
        <w:rPr>
          <w:bCs/>
          <w:color w:val="000000"/>
          <w:sz w:val="28"/>
          <w:szCs w:val="28"/>
        </w:rPr>
        <w:t>М</w:t>
      </w:r>
      <w:r w:rsidR="00870D29" w:rsidRPr="00FC5A69">
        <w:rPr>
          <w:bCs/>
          <w:color w:val="000000"/>
          <w:sz w:val="28"/>
          <w:szCs w:val="28"/>
        </w:rPr>
        <w:t>о</w:t>
      </w:r>
      <w:r w:rsidR="00FC5A69" w:rsidRPr="00FC5A69">
        <w:rPr>
          <w:bCs/>
          <w:color w:val="000000"/>
          <w:sz w:val="28"/>
          <w:szCs w:val="28"/>
        </w:rPr>
        <w:t>бильные средства пожаротушения</w:t>
      </w:r>
    </w:p>
    <w:p w14:paraId="269E7165" w14:textId="7C1A6A72" w:rsidR="00870D29" w:rsidRPr="003343D3" w:rsidRDefault="00870D29" w:rsidP="0031442D">
      <w:pPr>
        <w:pStyle w:val="1"/>
        <w:spacing w:before="0" w:beforeAutospacing="0" w:after="0" w:afterAutospacing="0" w:line="360" w:lineRule="auto"/>
        <w:ind w:firstLine="708"/>
        <w:jc w:val="both"/>
        <w:rPr>
          <w:b w:val="0"/>
        </w:rPr>
      </w:pPr>
      <w:r w:rsidRPr="00FC5A69">
        <w:rPr>
          <w:b w:val="0"/>
          <w:color w:val="000000"/>
          <w:sz w:val="28"/>
          <w:szCs w:val="28"/>
        </w:rPr>
        <w:t>К таким средствам относятся</w:t>
      </w:r>
      <w:r w:rsidR="00D13B1B">
        <w:rPr>
          <w:b w:val="0"/>
          <w:color w:val="000000"/>
          <w:sz w:val="28"/>
          <w:szCs w:val="28"/>
        </w:rPr>
        <w:t xml:space="preserve"> </w:t>
      </w:r>
      <w:r w:rsidRPr="00FC5A69">
        <w:rPr>
          <w:b w:val="0"/>
          <w:color w:val="000000"/>
          <w:sz w:val="28"/>
          <w:szCs w:val="28"/>
        </w:rPr>
        <w:t xml:space="preserve">пожарные автомобили, устройства, оборудование, которые могут добираться </w:t>
      </w:r>
      <w:r w:rsidRPr="003343D3">
        <w:rPr>
          <w:b w:val="0"/>
          <w:color w:val="000000"/>
          <w:sz w:val="28"/>
          <w:szCs w:val="28"/>
        </w:rPr>
        <w:t>самостоятельно или транспортироваться к месту возгорания.</w:t>
      </w:r>
    </w:p>
    <w:p w14:paraId="2770FF7E" w14:textId="77777777" w:rsidR="003343D3" w:rsidRPr="003343D3" w:rsidRDefault="00870D29" w:rsidP="003343D3">
      <w:pPr>
        <w:shd w:val="clear" w:color="auto" w:fill="FFFFFF"/>
        <w:spacing w:line="360" w:lineRule="auto"/>
        <w:ind w:firstLine="708"/>
        <w:jc w:val="both"/>
        <w:rPr>
          <w:color w:val="000000"/>
          <w:sz w:val="28"/>
          <w:szCs w:val="28"/>
        </w:rPr>
      </w:pPr>
      <w:r w:rsidRPr="003343D3">
        <w:rPr>
          <w:color w:val="000000"/>
          <w:sz w:val="28"/>
          <w:szCs w:val="28"/>
        </w:rPr>
        <w:lastRenderedPageBreak/>
        <w:t>В имеющейся классификации мобильные средств пожаротушения делятся:</w:t>
      </w:r>
    </w:p>
    <w:p w14:paraId="35064969" w14:textId="77777777" w:rsidR="00870D29" w:rsidRPr="003343D3" w:rsidRDefault="00870D29" w:rsidP="00600C0E">
      <w:pPr>
        <w:pStyle w:val="a4"/>
        <w:numPr>
          <w:ilvl w:val="0"/>
          <w:numId w:val="15"/>
        </w:numPr>
        <w:shd w:val="clear" w:color="auto" w:fill="FFFFFF"/>
        <w:spacing w:line="360" w:lineRule="auto"/>
        <w:jc w:val="both"/>
        <w:rPr>
          <w:rFonts w:ascii="Times New Roman" w:hAnsi="Times New Roman"/>
          <w:color w:val="000000"/>
          <w:sz w:val="28"/>
          <w:szCs w:val="28"/>
        </w:rPr>
      </w:pPr>
      <w:r w:rsidRPr="003343D3">
        <w:rPr>
          <w:rFonts w:ascii="Times New Roman" w:hAnsi="Times New Roman"/>
          <w:color w:val="000000"/>
          <w:sz w:val="28"/>
          <w:szCs w:val="28"/>
        </w:rPr>
        <w:t>на пожарные автомобили, поезда, вертолеты, самолеты, суда, мотопомпы;</w:t>
      </w:r>
    </w:p>
    <w:p w14:paraId="3347AD71" w14:textId="77777777" w:rsidR="00DB02C0" w:rsidRDefault="00870D29" w:rsidP="00DB02C0">
      <w:pPr>
        <w:pStyle w:val="a4"/>
        <w:numPr>
          <w:ilvl w:val="0"/>
          <w:numId w:val="15"/>
        </w:numPr>
        <w:shd w:val="clear" w:color="auto" w:fill="FFFFFF"/>
        <w:spacing w:line="360" w:lineRule="auto"/>
        <w:jc w:val="both"/>
        <w:rPr>
          <w:rFonts w:ascii="Times New Roman" w:hAnsi="Times New Roman"/>
          <w:color w:val="000000"/>
          <w:sz w:val="28"/>
          <w:szCs w:val="28"/>
        </w:rPr>
      </w:pPr>
      <w:r w:rsidRPr="003343D3">
        <w:rPr>
          <w:rFonts w:ascii="Times New Roman" w:hAnsi="Times New Roman"/>
          <w:color w:val="000000"/>
          <w:sz w:val="28"/>
          <w:szCs w:val="28"/>
        </w:rPr>
        <w:t>на приспособленные технические средства (тягачи, прицепы, тракторы).</w:t>
      </w:r>
    </w:p>
    <w:p w14:paraId="6BFAB015" w14:textId="2E9C0A66" w:rsidR="00870D29" w:rsidRPr="00DB02C0" w:rsidRDefault="003343D3" w:rsidP="00FD4E49">
      <w:pPr>
        <w:pStyle w:val="a4"/>
        <w:shd w:val="clear" w:color="auto" w:fill="FFFFFF"/>
        <w:spacing w:line="360" w:lineRule="auto"/>
        <w:jc w:val="center"/>
        <w:rPr>
          <w:rFonts w:ascii="Times New Roman" w:hAnsi="Times New Roman"/>
          <w:color w:val="000000"/>
          <w:sz w:val="28"/>
          <w:szCs w:val="28"/>
        </w:rPr>
      </w:pPr>
      <w:r w:rsidRPr="00DB02C0">
        <w:rPr>
          <w:rFonts w:ascii="Times New Roman" w:hAnsi="Times New Roman"/>
          <w:bCs/>
          <w:color w:val="000000"/>
          <w:sz w:val="28"/>
          <w:szCs w:val="28"/>
        </w:rPr>
        <w:t>5.1.1.</w:t>
      </w:r>
      <w:r w:rsidR="00D13B1B" w:rsidRPr="00DB02C0">
        <w:rPr>
          <w:rFonts w:ascii="Times New Roman" w:hAnsi="Times New Roman"/>
          <w:bCs/>
          <w:color w:val="000000"/>
          <w:sz w:val="28"/>
          <w:szCs w:val="28"/>
        </w:rPr>
        <w:t xml:space="preserve"> </w:t>
      </w:r>
      <w:r w:rsidR="00870D29" w:rsidRPr="00DB02C0">
        <w:rPr>
          <w:rFonts w:ascii="Times New Roman" w:hAnsi="Times New Roman"/>
          <w:bCs/>
          <w:color w:val="000000"/>
          <w:sz w:val="28"/>
          <w:szCs w:val="28"/>
        </w:rPr>
        <w:t>Наземные подвижные средства пожаротушения</w:t>
      </w:r>
    </w:p>
    <w:p w14:paraId="0B42134A" w14:textId="77777777" w:rsidR="003343D3" w:rsidRDefault="00870D29" w:rsidP="003343D3">
      <w:pPr>
        <w:shd w:val="clear" w:color="auto" w:fill="FFFFFF"/>
        <w:spacing w:line="360" w:lineRule="auto"/>
        <w:ind w:firstLine="708"/>
        <w:jc w:val="both"/>
        <w:rPr>
          <w:color w:val="000000"/>
          <w:sz w:val="28"/>
          <w:szCs w:val="28"/>
        </w:rPr>
      </w:pPr>
      <w:r w:rsidRPr="003343D3">
        <w:rPr>
          <w:color w:val="000000"/>
          <w:sz w:val="28"/>
          <w:szCs w:val="28"/>
        </w:rPr>
        <w:t>Данный тип</w:t>
      </w:r>
      <w:r w:rsidRPr="00870D29">
        <w:rPr>
          <w:color w:val="000000"/>
          <w:sz w:val="28"/>
          <w:szCs w:val="28"/>
        </w:rPr>
        <w:t xml:space="preserve"> средств самый обширный и используемый наряду с автоматической установкой пожарной сигнализации. </w:t>
      </w:r>
    </w:p>
    <w:p w14:paraId="00EAA287" w14:textId="77777777" w:rsidR="003343D3" w:rsidRDefault="00870D29" w:rsidP="003343D3">
      <w:pPr>
        <w:shd w:val="clear" w:color="auto" w:fill="FFFFFF"/>
        <w:spacing w:line="360" w:lineRule="auto"/>
        <w:ind w:firstLine="708"/>
        <w:jc w:val="both"/>
        <w:rPr>
          <w:color w:val="000000"/>
          <w:sz w:val="28"/>
          <w:szCs w:val="28"/>
        </w:rPr>
      </w:pPr>
      <w:r w:rsidRPr="00870D29">
        <w:rPr>
          <w:color w:val="000000"/>
          <w:sz w:val="28"/>
          <w:szCs w:val="28"/>
        </w:rPr>
        <w:t xml:space="preserve">Представлен автомобилями, тракторами, поездами, в которых есть все, чтобы потушить пожар, обеспечить эффективность процесса. </w:t>
      </w:r>
    </w:p>
    <w:p w14:paraId="4469C1B3" w14:textId="77777777" w:rsidR="00870D29" w:rsidRPr="00870D29" w:rsidRDefault="00870D29" w:rsidP="003343D3">
      <w:pPr>
        <w:shd w:val="clear" w:color="auto" w:fill="FFFFFF"/>
        <w:spacing w:line="360" w:lineRule="auto"/>
        <w:ind w:firstLine="708"/>
        <w:jc w:val="both"/>
        <w:rPr>
          <w:color w:val="000000"/>
          <w:sz w:val="28"/>
          <w:szCs w:val="28"/>
        </w:rPr>
      </w:pPr>
      <w:r w:rsidRPr="00870D29">
        <w:rPr>
          <w:color w:val="000000"/>
          <w:sz w:val="28"/>
          <w:szCs w:val="28"/>
        </w:rPr>
        <w:t>Все перечисленное относится, относятся относящихся к мобильным средствам пожаротушения укомплектовано всем необходимым для решения любой задачи, связанной с ликвидацией возгорания.</w:t>
      </w:r>
    </w:p>
    <w:p w14:paraId="2838D3C3" w14:textId="08A8DF94" w:rsidR="00870D29" w:rsidRPr="00870D29" w:rsidRDefault="003343D3" w:rsidP="003343D3">
      <w:pPr>
        <w:shd w:val="clear" w:color="auto" w:fill="FFFFFF"/>
        <w:spacing w:line="360" w:lineRule="auto"/>
        <w:ind w:left="708" w:firstLine="708"/>
        <w:jc w:val="both"/>
        <w:rPr>
          <w:color w:val="000000"/>
          <w:sz w:val="28"/>
          <w:szCs w:val="28"/>
        </w:rPr>
      </w:pPr>
      <w:r>
        <w:rPr>
          <w:color w:val="000000"/>
          <w:sz w:val="28"/>
          <w:szCs w:val="28"/>
        </w:rPr>
        <w:t>5.1.1.1.</w:t>
      </w:r>
      <w:r w:rsidR="00D13B1B">
        <w:rPr>
          <w:color w:val="000000"/>
          <w:sz w:val="28"/>
          <w:szCs w:val="28"/>
        </w:rPr>
        <w:t xml:space="preserve"> </w:t>
      </w:r>
      <w:r w:rsidR="00870D29" w:rsidRPr="00870D29">
        <w:rPr>
          <w:color w:val="000000"/>
          <w:sz w:val="28"/>
          <w:szCs w:val="28"/>
        </w:rPr>
        <w:t>Пожарные автомобили бывают:</w:t>
      </w:r>
    </w:p>
    <w:p w14:paraId="272095B7" w14:textId="77777777" w:rsidR="00870D29" w:rsidRPr="00870D29" w:rsidRDefault="00870D29" w:rsidP="00D13B1B">
      <w:pPr>
        <w:shd w:val="clear" w:color="auto" w:fill="FFFFFF"/>
        <w:spacing w:line="360" w:lineRule="auto"/>
        <w:ind w:firstLine="708"/>
        <w:jc w:val="both"/>
        <w:rPr>
          <w:color w:val="000000"/>
          <w:sz w:val="28"/>
          <w:szCs w:val="28"/>
        </w:rPr>
      </w:pPr>
      <w:r w:rsidRPr="00870D29">
        <w:rPr>
          <w:color w:val="000000"/>
          <w:sz w:val="28"/>
          <w:szCs w:val="28"/>
        </w:rPr>
        <w:t>Основными. Их задача: доставка к месту пожара огнеборцев, воды, иных огнетушащих веществ; выполнение функций, к которым они приспособлены.</w:t>
      </w:r>
    </w:p>
    <w:p w14:paraId="281C57F6" w14:textId="77777777" w:rsidR="00870D29" w:rsidRPr="00870D29" w:rsidRDefault="00870D29" w:rsidP="00D13B1B">
      <w:pPr>
        <w:shd w:val="clear" w:color="auto" w:fill="FFFFFF"/>
        <w:spacing w:line="360" w:lineRule="auto"/>
        <w:ind w:firstLine="708"/>
        <w:jc w:val="both"/>
        <w:rPr>
          <w:color w:val="000000"/>
          <w:sz w:val="28"/>
          <w:szCs w:val="28"/>
        </w:rPr>
      </w:pPr>
      <w:r w:rsidRPr="00870D29">
        <w:rPr>
          <w:color w:val="000000"/>
          <w:sz w:val="28"/>
          <w:szCs w:val="28"/>
        </w:rPr>
        <w:t>Вспомогательными. Функция таких автомобилей: обслуживание машин, участвующих в операции; доставка на место инцидента разных видов техники, личного состава. Среди таких машин заправщики, лаборатории, мастерские, бензовозы, автобусы.</w:t>
      </w:r>
    </w:p>
    <w:p w14:paraId="626740F9" w14:textId="77777777" w:rsidR="00870D29" w:rsidRPr="003343D3" w:rsidRDefault="00870D29" w:rsidP="00D13B1B">
      <w:pPr>
        <w:shd w:val="clear" w:color="auto" w:fill="FFFFFF"/>
        <w:spacing w:line="360" w:lineRule="auto"/>
        <w:ind w:firstLine="708"/>
        <w:jc w:val="both"/>
        <w:rPr>
          <w:color w:val="000000"/>
          <w:sz w:val="28"/>
          <w:szCs w:val="28"/>
        </w:rPr>
      </w:pPr>
      <w:r w:rsidRPr="00870D29">
        <w:rPr>
          <w:color w:val="000000"/>
          <w:sz w:val="28"/>
          <w:szCs w:val="28"/>
        </w:rPr>
        <w:t>Специальными. Представлены коленчатыми подъемниками, автолестницами, машинами дымоудаления, газодымозащиты. Благодаря им выполняются специальные работы, возн</w:t>
      </w:r>
      <w:r w:rsidR="003343D3">
        <w:rPr>
          <w:color w:val="000000"/>
          <w:sz w:val="28"/>
          <w:szCs w:val="28"/>
        </w:rPr>
        <w:t>икающие при тушении возгорания.</w:t>
      </w:r>
    </w:p>
    <w:p w14:paraId="2E346AAC" w14:textId="77777777" w:rsidR="00870D29" w:rsidRPr="00870D29" w:rsidRDefault="00870D29" w:rsidP="00D13B1B">
      <w:pPr>
        <w:shd w:val="clear" w:color="auto" w:fill="FFFFFF"/>
        <w:spacing w:line="360" w:lineRule="auto"/>
        <w:ind w:firstLine="708"/>
        <w:jc w:val="both"/>
        <w:rPr>
          <w:color w:val="000000"/>
          <w:sz w:val="28"/>
          <w:szCs w:val="28"/>
        </w:rPr>
      </w:pPr>
      <w:r w:rsidRPr="00870D29">
        <w:rPr>
          <w:color w:val="000000"/>
          <w:sz w:val="28"/>
          <w:szCs w:val="28"/>
        </w:rPr>
        <w:t>Среди пожарных машин основного типа различают автомобили:</w:t>
      </w:r>
    </w:p>
    <w:p w14:paraId="2BED16A3" w14:textId="77777777" w:rsidR="00870D29" w:rsidRPr="00870D29" w:rsidRDefault="00870D29" w:rsidP="00600C0E">
      <w:pPr>
        <w:numPr>
          <w:ilvl w:val="0"/>
          <w:numId w:val="5"/>
        </w:numPr>
        <w:shd w:val="clear" w:color="auto" w:fill="FFFFFF"/>
        <w:spacing w:line="360" w:lineRule="auto"/>
        <w:ind w:left="0"/>
        <w:jc w:val="both"/>
        <w:rPr>
          <w:color w:val="000000"/>
          <w:sz w:val="28"/>
          <w:szCs w:val="28"/>
        </w:rPr>
      </w:pPr>
      <w:r w:rsidRPr="00870D29">
        <w:rPr>
          <w:color w:val="000000"/>
          <w:sz w:val="28"/>
          <w:szCs w:val="28"/>
        </w:rPr>
        <w:t xml:space="preserve">Общего назначения. Это </w:t>
      </w:r>
      <w:proofErr w:type="spellStart"/>
      <w:r w:rsidRPr="00870D29">
        <w:rPr>
          <w:color w:val="000000"/>
          <w:sz w:val="28"/>
          <w:szCs w:val="28"/>
        </w:rPr>
        <w:t>спецавтоцистерны</w:t>
      </w:r>
      <w:proofErr w:type="spellEnd"/>
      <w:r w:rsidRPr="00870D29">
        <w:rPr>
          <w:color w:val="000000"/>
          <w:sz w:val="28"/>
          <w:szCs w:val="28"/>
        </w:rPr>
        <w:t>, насосно-рукавные, насосы, машины первой помощи. Используются в пределах населенных пунктов, на промпредприятиях.</w:t>
      </w:r>
    </w:p>
    <w:p w14:paraId="418A3000" w14:textId="77777777" w:rsidR="00870D29" w:rsidRPr="00870D29" w:rsidRDefault="00870D29" w:rsidP="00600C0E">
      <w:pPr>
        <w:numPr>
          <w:ilvl w:val="0"/>
          <w:numId w:val="5"/>
        </w:numPr>
        <w:shd w:val="clear" w:color="auto" w:fill="FFFFFF"/>
        <w:spacing w:line="360" w:lineRule="auto"/>
        <w:ind w:left="0"/>
        <w:jc w:val="both"/>
        <w:rPr>
          <w:color w:val="000000"/>
          <w:sz w:val="28"/>
          <w:szCs w:val="28"/>
        </w:rPr>
      </w:pPr>
      <w:r w:rsidRPr="00870D29">
        <w:rPr>
          <w:color w:val="000000"/>
          <w:sz w:val="28"/>
          <w:szCs w:val="28"/>
        </w:rPr>
        <w:t xml:space="preserve">Целевого использования. Среди них: насосные станции, автомобили, предназначенные для тушения пожаров воздушно-пенным, порошковым, </w:t>
      </w:r>
      <w:proofErr w:type="spellStart"/>
      <w:r w:rsidRPr="00870D29">
        <w:rPr>
          <w:color w:val="000000"/>
          <w:sz w:val="28"/>
          <w:szCs w:val="28"/>
        </w:rPr>
        <w:t>газоводяным</w:t>
      </w:r>
      <w:proofErr w:type="spellEnd"/>
      <w:r w:rsidRPr="00870D29">
        <w:rPr>
          <w:color w:val="000000"/>
          <w:sz w:val="28"/>
          <w:szCs w:val="28"/>
        </w:rPr>
        <w:t>, комбинированным способом. Применяются на объектах, возгорание на которых материалов требует применения указанных методов.</w:t>
      </w:r>
    </w:p>
    <w:p w14:paraId="6D604019" w14:textId="5DB9991E" w:rsidR="003343D3" w:rsidRDefault="000F2A7F" w:rsidP="00DB02C0">
      <w:pPr>
        <w:shd w:val="clear" w:color="auto" w:fill="FFFFFF"/>
        <w:spacing w:line="360" w:lineRule="auto"/>
        <w:ind w:firstLine="708"/>
        <w:jc w:val="both"/>
        <w:rPr>
          <w:color w:val="000000"/>
          <w:sz w:val="28"/>
          <w:szCs w:val="28"/>
        </w:rPr>
      </w:pPr>
      <w:r>
        <w:rPr>
          <w:color w:val="000000"/>
          <w:sz w:val="28"/>
          <w:szCs w:val="28"/>
        </w:rPr>
        <w:lastRenderedPageBreak/>
        <w:t>5.1.1.2.</w:t>
      </w:r>
      <w:r w:rsidR="00C16A51">
        <w:rPr>
          <w:color w:val="000000"/>
          <w:sz w:val="28"/>
          <w:szCs w:val="28"/>
        </w:rPr>
        <w:t xml:space="preserve"> </w:t>
      </w:r>
      <w:r>
        <w:rPr>
          <w:color w:val="000000"/>
          <w:sz w:val="28"/>
          <w:szCs w:val="28"/>
        </w:rPr>
        <w:t>Пожарные трактора.</w:t>
      </w:r>
    </w:p>
    <w:p w14:paraId="2087DF98" w14:textId="77777777" w:rsidR="000F2A7F" w:rsidRPr="000F2A7F" w:rsidRDefault="000F2A7F" w:rsidP="000F2A7F">
      <w:pPr>
        <w:shd w:val="clear" w:color="auto" w:fill="FFFFFF"/>
        <w:spacing w:line="360" w:lineRule="auto"/>
        <w:ind w:firstLine="708"/>
        <w:jc w:val="both"/>
        <w:rPr>
          <w:color w:val="000000"/>
          <w:sz w:val="28"/>
          <w:szCs w:val="28"/>
        </w:rPr>
      </w:pPr>
      <w:r w:rsidRPr="00870D29">
        <w:rPr>
          <w:color w:val="000000"/>
          <w:sz w:val="28"/>
          <w:szCs w:val="28"/>
        </w:rPr>
        <w:t>В труднодоступных регионах для целей пожаротушения используются средства, установленные на тракторах. У таких машин хорошая проходимость. Они эффективны при лесных пожарах, т. к., кроме основных задач, используются при устройстве канав и иных преград на пути распространения пожара.</w:t>
      </w:r>
    </w:p>
    <w:p w14:paraId="17997BE6" w14:textId="3433EF63" w:rsidR="000F2A7F" w:rsidRPr="003343D3" w:rsidRDefault="000F2A7F" w:rsidP="00DB02C0">
      <w:pPr>
        <w:shd w:val="clear" w:color="auto" w:fill="FFFFFF"/>
        <w:spacing w:line="360" w:lineRule="auto"/>
        <w:ind w:firstLine="708"/>
        <w:jc w:val="both"/>
        <w:outlineLvl w:val="1"/>
        <w:rPr>
          <w:bCs/>
          <w:color w:val="000000"/>
          <w:sz w:val="28"/>
          <w:szCs w:val="28"/>
        </w:rPr>
      </w:pPr>
      <w:r>
        <w:rPr>
          <w:bCs/>
          <w:color w:val="000000"/>
          <w:sz w:val="28"/>
          <w:szCs w:val="28"/>
        </w:rPr>
        <w:t>5.1.1.3</w:t>
      </w:r>
      <w:r w:rsidRPr="003343D3">
        <w:rPr>
          <w:bCs/>
          <w:color w:val="000000"/>
          <w:sz w:val="28"/>
          <w:szCs w:val="28"/>
        </w:rPr>
        <w:t>.</w:t>
      </w:r>
      <w:r w:rsidR="00C16A51">
        <w:rPr>
          <w:bCs/>
          <w:color w:val="000000"/>
          <w:sz w:val="28"/>
          <w:szCs w:val="28"/>
        </w:rPr>
        <w:t xml:space="preserve"> </w:t>
      </w:r>
      <w:r w:rsidRPr="003343D3">
        <w:rPr>
          <w:bCs/>
          <w:color w:val="000000"/>
          <w:sz w:val="28"/>
          <w:szCs w:val="28"/>
        </w:rPr>
        <w:t xml:space="preserve">Пожарные </w:t>
      </w:r>
      <w:r w:rsidR="00301571" w:rsidRPr="003343D3">
        <w:rPr>
          <w:bCs/>
          <w:color w:val="000000"/>
          <w:sz w:val="28"/>
          <w:szCs w:val="28"/>
        </w:rPr>
        <w:t>поезда</w:t>
      </w:r>
    </w:p>
    <w:p w14:paraId="7632EA70" w14:textId="77777777" w:rsidR="000F2A7F" w:rsidRPr="0016058B" w:rsidRDefault="000F2A7F" w:rsidP="000F2A7F">
      <w:pPr>
        <w:shd w:val="clear" w:color="auto" w:fill="FFFFFF"/>
        <w:spacing w:line="360" w:lineRule="auto"/>
        <w:ind w:firstLine="708"/>
        <w:jc w:val="both"/>
        <w:outlineLvl w:val="1"/>
        <w:rPr>
          <w:sz w:val="28"/>
        </w:rPr>
      </w:pPr>
      <w:r w:rsidRPr="00301571">
        <w:rPr>
          <w:bCs/>
          <w:sz w:val="28"/>
        </w:rPr>
        <w:t>Пожарный поезд</w:t>
      </w:r>
      <w:r w:rsidRPr="00301571">
        <w:rPr>
          <w:sz w:val="28"/>
        </w:rPr>
        <w:t xml:space="preserve"> —</w:t>
      </w:r>
      <w:r w:rsidRPr="0016058B">
        <w:rPr>
          <w:sz w:val="28"/>
        </w:rPr>
        <w:t xml:space="preserve"> подразделение, предназначенное для тушения пожаров и проведения </w:t>
      </w:r>
      <w:r w:rsidRPr="000F2A7F">
        <w:rPr>
          <w:sz w:val="28"/>
        </w:rPr>
        <w:t xml:space="preserve">аварийно-спасательных работ на </w:t>
      </w:r>
      <w:hyperlink r:id="rId10" w:tooltip="Подвижной состав" w:history="1">
        <w:r w:rsidRPr="000F2A7F">
          <w:rPr>
            <w:rStyle w:val="aa"/>
            <w:color w:val="auto"/>
            <w:sz w:val="28"/>
            <w:u w:val="none"/>
          </w:rPr>
          <w:t>подвижном составе</w:t>
        </w:r>
      </w:hyperlink>
      <w:r w:rsidRPr="000F2A7F">
        <w:rPr>
          <w:sz w:val="28"/>
        </w:rPr>
        <w:t xml:space="preserve">, объектах </w:t>
      </w:r>
      <w:hyperlink r:id="rId11" w:tooltip="Железнодорожный транспорт" w:history="1">
        <w:r w:rsidRPr="000F2A7F">
          <w:rPr>
            <w:rStyle w:val="aa"/>
            <w:color w:val="auto"/>
            <w:sz w:val="28"/>
            <w:u w:val="none"/>
          </w:rPr>
          <w:t>железнодорожного транспорта</w:t>
        </w:r>
      </w:hyperlink>
      <w:r w:rsidRPr="000F2A7F">
        <w:rPr>
          <w:sz w:val="28"/>
        </w:rPr>
        <w:t xml:space="preserve"> и в </w:t>
      </w:r>
      <w:hyperlink r:id="rId12" w:tooltip="Полоса отвода" w:history="1">
        <w:r w:rsidRPr="000F2A7F">
          <w:rPr>
            <w:rStyle w:val="aa"/>
            <w:color w:val="auto"/>
            <w:sz w:val="28"/>
            <w:u w:val="none"/>
          </w:rPr>
          <w:t>полосе отвода</w:t>
        </w:r>
      </w:hyperlink>
      <w:r w:rsidRPr="000F2A7F">
        <w:rPr>
          <w:sz w:val="28"/>
        </w:rPr>
        <w:t>, а также участия в ликвидации последствий аварийных ситуаций с подвижным составом, перевозящим опасные грузы 3—4 классов опасности.</w:t>
      </w:r>
    </w:p>
    <w:p w14:paraId="1A58BA42" w14:textId="77777777" w:rsidR="000F2A7F" w:rsidRPr="0016058B" w:rsidRDefault="000F2A7F" w:rsidP="00301571">
      <w:pPr>
        <w:spacing w:line="360" w:lineRule="auto"/>
        <w:ind w:firstLine="708"/>
        <w:jc w:val="both"/>
        <w:rPr>
          <w:sz w:val="28"/>
          <w:szCs w:val="24"/>
        </w:rPr>
      </w:pPr>
      <w:r w:rsidRPr="0016058B">
        <w:rPr>
          <w:sz w:val="28"/>
          <w:szCs w:val="24"/>
        </w:rPr>
        <w:t xml:space="preserve">Пожарные поезда подразделяются на две категории: </w:t>
      </w:r>
    </w:p>
    <w:p w14:paraId="58EE3B49" w14:textId="77777777" w:rsidR="000F2A7F" w:rsidRPr="0016058B" w:rsidRDefault="000F2A7F" w:rsidP="00600C0E">
      <w:pPr>
        <w:numPr>
          <w:ilvl w:val="0"/>
          <w:numId w:val="16"/>
        </w:numPr>
        <w:spacing w:line="360" w:lineRule="auto"/>
        <w:jc w:val="both"/>
        <w:rPr>
          <w:sz w:val="28"/>
          <w:szCs w:val="24"/>
        </w:rPr>
      </w:pPr>
      <w:r w:rsidRPr="0016058B">
        <w:rPr>
          <w:sz w:val="28"/>
          <w:szCs w:val="24"/>
        </w:rPr>
        <w:t>специализированный пожарный поезд 1-й категории, который, наряду с тушением пожаров, выполняет задачи по перекачке и/или нейтрализации опасных грузов;</w:t>
      </w:r>
    </w:p>
    <w:p w14:paraId="46653A08" w14:textId="77777777" w:rsidR="000F2A7F" w:rsidRDefault="000F2A7F" w:rsidP="00600C0E">
      <w:pPr>
        <w:numPr>
          <w:ilvl w:val="0"/>
          <w:numId w:val="16"/>
        </w:numPr>
        <w:spacing w:line="360" w:lineRule="auto"/>
        <w:jc w:val="both"/>
        <w:rPr>
          <w:sz w:val="28"/>
          <w:szCs w:val="24"/>
        </w:rPr>
      </w:pPr>
      <w:r w:rsidRPr="0016058B">
        <w:rPr>
          <w:sz w:val="28"/>
          <w:szCs w:val="24"/>
        </w:rPr>
        <w:t>пожарный поезд 2-й категории, выполняющий задачи по тушению пожаров.</w:t>
      </w:r>
    </w:p>
    <w:p w14:paraId="34702EEE" w14:textId="45A7033E" w:rsidR="006A54EF" w:rsidRDefault="0012246A" w:rsidP="0012246A">
      <w:pPr>
        <w:spacing w:line="360" w:lineRule="auto"/>
        <w:ind w:left="360"/>
        <w:rPr>
          <w:sz w:val="28"/>
          <w:szCs w:val="24"/>
        </w:rPr>
      </w:pPr>
      <w:r w:rsidRPr="0012246A">
        <w:rPr>
          <w:sz w:val="28"/>
          <w:szCs w:val="24"/>
        </w:rPr>
        <w:t>Классификация пожарных поездов</w:t>
      </w:r>
      <w:r>
        <w:rPr>
          <w:sz w:val="28"/>
          <w:szCs w:val="28"/>
        </w:rPr>
        <w:t xml:space="preserve"> указана в т</w:t>
      </w:r>
      <w:r w:rsidRPr="0012246A">
        <w:rPr>
          <w:sz w:val="28"/>
          <w:szCs w:val="28"/>
        </w:rPr>
        <w:t>аблиц</w:t>
      </w:r>
      <w:r>
        <w:rPr>
          <w:sz w:val="28"/>
          <w:szCs w:val="28"/>
        </w:rPr>
        <w:t>е</w:t>
      </w:r>
      <w:r w:rsidRPr="0012246A">
        <w:rPr>
          <w:sz w:val="28"/>
          <w:szCs w:val="28"/>
        </w:rPr>
        <w:t xml:space="preserve"> 3</w:t>
      </w:r>
      <w:r>
        <w:rPr>
          <w:sz w:val="28"/>
          <w:szCs w:val="28"/>
        </w:rPr>
        <w:t>.</w:t>
      </w:r>
    </w:p>
    <w:p w14:paraId="4EC53B20" w14:textId="31F396C7" w:rsidR="000F2A7F" w:rsidRPr="0012246A" w:rsidRDefault="000F2A7F" w:rsidP="002967CE">
      <w:pPr>
        <w:spacing w:line="360" w:lineRule="auto"/>
        <w:ind w:left="1428" w:firstLine="696"/>
        <w:rPr>
          <w:sz w:val="28"/>
          <w:szCs w:val="24"/>
        </w:rPr>
      </w:pPr>
      <w:bookmarkStart w:id="1" w:name="_Hlk201827865"/>
      <w:r>
        <w:rPr>
          <w:sz w:val="28"/>
          <w:szCs w:val="24"/>
        </w:rPr>
        <w:t>Классификация пожарных поездов</w:t>
      </w:r>
      <w:r w:rsidR="0012246A" w:rsidRPr="0012246A">
        <w:rPr>
          <w:sz w:val="28"/>
          <w:szCs w:val="28"/>
        </w:rPr>
        <w:t xml:space="preserve"> </w:t>
      </w:r>
      <w:r w:rsidR="0012246A">
        <w:rPr>
          <w:sz w:val="28"/>
          <w:szCs w:val="28"/>
        </w:rPr>
        <w:t xml:space="preserve">                             </w:t>
      </w:r>
      <w:r w:rsidR="0012246A" w:rsidRPr="00447C0F">
        <w:rPr>
          <w:sz w:val="28"/>
          <w:szCs w:val="28"/>
        </w:rPr>
        <w:t xml:space="preserve">Таблица </w:t>
      </w:r>
      <w:r w:rsidR="0012246A">
        <w:rPr>
          <w:sz w:val="28"/>
          <w:szCs w:val="28"/>
        </w:rPr>
        <w:t>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8"/>
        <w:gridCol w:w="4349"/>
        <w:gridCol w:w="1271"/>
      </w:tblGrid>
      <w:tr w:rsidR="000F2A7F" w:rsidRPr="000F2A7F" w14:paraId="3AD7239F" w14:textId="77777777" w:rsidTr="00301571">
        <w:trPr>
          <w:tblCellSpacing w:w="15" w:type="dxa"/>
        </w:trPr>
        <w:tc>
          <w:tcPr>
            <w:tcW w:w="0" w:type="auto"/>
            <w:vAlign w:val="center"/>
            <w:hideMark/>
          </w:tcPr>
          <w:bookmarkEnd w:id="1"/>
          <w:p w14:paraId="7F7A0C38" w14:textId="77777777" w:rsidR="000F2A7F" w:rsidRPr="0016058B" w:rsidRDefault="000F2A7F" w:rsidP="000F2A7F">
            <w:pPr>
              <w:spacing w:line="360" w:lineRule="auto"/>
              <w:jc w:val="center"/>
              <w:rPr>
                <w:b/>
                <w:bCs/>
                <w:sz w:val="22"/>
                <w:szCs w:val="24"/>
              </w:rPr>
            </w:pPr>
            <w:r w:rsidRPr="0016058B">
              <w:rPr>
                <w:b/>
                <w:bCs/>
                <w:sz w:val="22"/>
                <w:szCs w:val="24"/>
              </w:rPr>
              <w:t xml:space="preserve">Наименование подвижного состава </w:t>
            </w:r>
          </w:p>
        </w:tc>
        <w:tc>
          <w:tcPr>
            <w:tcW w:w="0" w:type="auto"/>
            <w:vAlign w:val="center"/>
            <w:hideMark/>
          </w:tcPr>
          <w:p w14:paraId="0833B922" w14:textId="77777777" w:rsidR="000F2A7F" w:rsidRPr="0016058B" w:rsidRDefault="000F2A7F" w:rsidP="000F2A7F">
            <w:pPr>
              <w:spacing w:line="360" w:lineRule="auto"/>
              <w:jc w:val="center"/>
              <w:rPr>
                <w:b/>
                <w:bCs/>
                <w:sz w:val="22"/>
                <w:szCs w:val="24"/>
              </w:rPr>
            </w:pPr>
            <w:r w:rsidRPr="0016058B">
              <w:rPr>
                <w:b/>
                <w:bCs/>
                <w:sz w:val="22"/>
                <w:szCs w:val="24"/>
              </w:rPr>
              <w:t xml:space="preserve">Тип вагона </w:t>
            </w:r>
          </w:p>
        </w:tc>
        <w:tc>
          <w:tcPr>
            <w:tcW w:w="0" w:type="auto"/>
            <w:vAlign w:val="center"/>
            <w:hideMark/>
          </w:tcPr>
          <w:p w14:paraId="4351F956" w14:textId="77777777" w:rsidR="000F2A7F" w:rsidRPr="0016058B" w:rsidRDefault="000F2A7F" w:rsidP="000F2A7F">
            <w:pPr>
              <w:spacing w:line="360" w:lineRule="auto"/>
              <w:jc w:val="center"/>
              <w:rPr>
                <w:b/>
                <w:bCs/>
                <w:sz w:val="22"/>
                <w:szCs w:val="24"/>
              </w:rPr>
            </w:pPr>
            <w:r w:rsidRPr="0016058B">
              <w:rPr>
                <w:b/>
                <w:bCs/>
                <w:sz w:val="22"/>
                <w:szCs w:val="24"/>
              </w:rPr>
              <w:t xml:space="preserve">Количество </w:t>
            </w:r>
          </w:p>
        </w:tc>
      </w:tr>
      <w:tr w:rsidR="000F2A7F" w:rsidRPr="000F2A7F" w14:paraId="0C598B78" w14:textId="77777777" w:rsidTr="00301571">
        <w:trPr>
          <w:tblCellSpacing w:w="15" w:type="dxa"/>
        </w:trPr>
        <w:tc>
          <w:tcPr>
            <w:tcW w:w="0" w:type="auto"/>
            <w:gridSpan w:val="3"/>
            <w:vAlign w:val="center"/>
            <w:hideMark/>
          </w:tcPr>
          <w:p w14:paraId="6A7E5A42" w14:textId="77777777" w:rsidR="000F2A7F" w:rsidRPr="0016058B" w:rsidRDefault="000F2A7F" w:rsidP="000F2A7F">
            <w:pPr>
              <w:spacing w:line="360" w:lineRule="auto"/>
              <w:jc w:val="center"/>
              <w:rPr>
                <w:b/>
                <w:bCs/>
                <w:sz w:val="22"/>
                <w:szCs w:val="24"/>
              </w:rPr>
            </w:pPr>
            <w:r w:rsidRPr="0016058B">
              <w:rPr>
                <w:b/>
                <w:bCs/>
                <w:sz w:val="22"/>
                <w:szCs w:val="24"/>
              </w:rPr>
              <w:t xml:space="preserve">Специализированный пожарный поезд 1-й категории </w:t>
            </w:r>
          </w:p>
        </w:tc>
      </w:tr>
      <w:tr w:rsidR="000F2A7F" w:rsidRPr="000F2A7F" w14:paraId="39CC1E7D" w14:textId="77777777" w:rsidTr="00301571">
        <w:trPr>
          <w:tblCellSpacing w:w="15" w:type="dxa"/>
        </w:trPr>
        <w:tc>
          <w:tcPr>
            <w:tcW w:w="0" w:type="auto"/>
            <w:vAlign w:val="center"/>
            <w:hideMark/>
          </w:tcPr>
          <w:p w14:paraId="624826E0" w14:textId="77777777" w:rsidR="000F2A7F" w:rsidRPr="0016058B" w:rsidRDefault="000F2A7F" w:rsidP="000F2A7F">
            <w:pPr>
              <w:spacing w:line="360" w:lineRule="auto"/>
              <w:rPr>
                <w:sz w:val="22"/>
                <w:szCs w:val="24"/>
              </w:rPr>
            </w:pPr>
            <w:r w:rsidRPr="0016058B">
              <w:rPr>
                <w:sz w:val="22"/>
                <w:szCs w:val="24"/>
              </w:rPr>
              <w:t xml:space="preserve">Вагон-насосная станция (ВНС) (с купе для размещения работников караула пожарного поезда, пожарной техники и специального оборудования) </w:t>
            </w:r>
          </w:p>
        </w:tc>
        <w:tc>
          <w:tcPr>
            <w:tcW w:w="0" w:type="auto"/>
            <w:vAlign w:val="center"/>
            <w:hideMark/>
          </w:tcPr>
          <w:p w14:paraId="050846A1" w14:textId="77777777" w:rsidR="000F2A7F" w:rsidRPr="0016058B" w:rsidRDefault="000F2A7F" w:rsidP="000F2A7F">
            <w:pPr>
              <w:spacing w:line="360" w:lineRule="auto"/>
              <w:rPr>
                <w:sz w:val="22"/>
                <w:szCs w:val="24"/>
              </w:rPr>
            </w:pPr>
            <w:r w:rsidRPr="0016058B">
              <w:rPr>
                <w:sz w:val="22"/>
                <w:szCs w:val="24"/>
              </w:rPr>
              <w:t xml:space="preserve">4-осный </w:t>
            </w:r>
            <w:hyperlink r:id="rId13" w:tooltip="Пассажирский вагон" w:history="1">
              <w:r w:rsidRPr="000F2A7F">
                <w:rPr>
                  <w:sz w:val="22"/>
                  <w:szCs w:val="24"/>
                </w:rPr>
                <w:t>пассажирский цельнометаллический вагон</w:t>
              </w:r>
            </w:hyperlink>
            <w:r w:rsidRPr="0016058B">
              <w:rPr>
                <w:sz w:val="22"/>
                <w:szCs w:val="24"/>
              </w:rPr>
              <w:t xml:space="preserve">, </w:t>
            </w:r>
            <w:hyperlink r:id="rId14" w:tooltip="Рефрижераторный вагон" w:history="1">
              <w:r w:rsidRPr="000F2A7F">
                <w:rPr>
                  <w:sz w:val="22"/>
                  <w:szCs w:val="24"/>
                </w:rPr>
                <w:t>вагон грузовой рефрижераторной секции</w:t>
              </w:r>
            </w:hyperlink>
            <w:r w:rsidRPr="0016058B">
              <w:rPr>
                <w:sz w:val="22"/>
                <w:szCs w:val="24"/>
              </w:rPr>
              <w:t xml:space="preserve"> </w:t>
            </w:r>
          </w:p>
        </w:tc>
        <w:tc>
          <w:tcPr>
            <w:tcW w:w="0" w:type="auto"/>
            <w:vAlign w:val="center"/>
            <w:hideMark/>
          </w:tcPr>
          <w:p w14:paraId="298A4D81" w14:textId="77777777" w:rsidR="000F2A7F" w:rsidRPr="0016058B" w:rsidRDefault="000F2A7F" w:rsidP="000F2A7F">
            <w:pPr>
              <w:spacing w:line="360" w:lineRule="auto"/>
              <w:jc w:val="center"/>
              <w:rPr>
                <w:sz w:val="22"/>
                <w:szCs w:val="24"/>
              </w:rPr>
            </w:pPr>
            <w:r w:rsidRPr="0016058B">
              <w:rPr>
                <w:sz w:val="22"/>
                <w:szCs w:val="24"/>
              </w:rPr>
              <w:t>1</w:t>
            </w:r>
          </w:p>
        </w:tc>
      </w:tr>
      <w:tr w:rsidR="000F2A7F" w:rsidRPr="000F2A7F" w14:paraId="7532AA43" w14:textId="77777777" w:rsidTr="00301571">
        <w:trPr>
          <w:tblCellSpacing w:w="15" w:type="dxa"/>
        </w:trPr>
        <w:tc>
          <w:tcPr>
            <w:tcW w:w="0" w:type="auto"/>
            <w:vAlign w:val="center"/>
            <w:hideMark/>
          </w:tcPr>
          <w:p w14:paraId="66BA65F8" w14:textId="77777777" w:rsidR="000F2A7F" w:rsidRPr="0016058B" w:rsidRDefault="000F2A7F" w:rsidP="000F2A7F">
            <w:pPr>
              <w:spacing w:line="360" w:lineRule="auto"/>
              <w:rPr>
                <w:sz w:val="22"/>
                <w:szCs w:val="24"/>
              </w:rPr>
            </w:pPr>
            <w:r w:rsidRPr="0016058B">
              <w:rPr>
                <w:sz w:val="22"/>
                <w:szCs w:val="24"/>
              </w:rPr>
              <w:t xml:space="preserve">Цистерна-водохранилище (ЦВ) </w:t>
            </w:r>
          </w:p>
        </w:tc>
        <w:tc>
          <w:tcPr>
            <w:tcW w:w="0" w:type="auto"/>
            <w:vAlign w:val="center"/>
            <w:hideMark/>
          </w:tcPr>
          <w:p w14:paraId="17E6BCA7" w14:textId="77777777" w:rsidR="000F2A7F" w:rsidRPr="0016058B" w:rsidRDefault="000F2A7F" w:rsidP="000F2A7F">
            <w:pPr>
              <w:spacing w:line="360" w:lineRule="auto"/>
              <w:rPr>
                <w:sz w:val="22"/>
                <w:szCs w:val="24"/>
              </w:rPr>
            </w:pPr>
            <w:r w:rsidRPr="0016058B">
              <w:rPr>
                <w:sz w:val="22"/>
                <w:szCs w:val="24"/>
              </w:rPr>
              <w:t xml:space="preserve">4-осная </w:t>
            </w:r>
            <w:hyperlink r:id="rId15" w:tooltip="Цистерна (вагон)" w:history="1">
              <w:r w:rsidRPr="000F2A7F">
                <w:rPr>
                  <w:sz w:val="22"/>
                  <w:szCs w:val="24"/>
                </w:rPr>
                <w:t>цистерна</w:t>
              </w:r>
            </w:hyperlink>
            <w:r w:rsidRPr="0016058B">
              <w:rPr>
                <w:sz w:val="22"/>
                <w:szCs w:val="24"/>
              </w:rPr>
              <w:t xml:space="preserve"> объёмом не менее 73,1 м³ </w:t>
            </w:r>
          </w:p>
        </w:tc>
        <w:tc>
          <w:tcPr>
            <w:tcW w:w="0" w:type="auto"/>
            <w:vAlign w:val="center"/>
            <w:hideMark/>
          </w:tcPr>
          <w:p w14:paraId="09E0192E" w14:textId="77777777" w:rsidR="000F2A7F" w:rsidRPr="0016058B" w:rsidRDefault="000F2A7F" w:rsidP="000F2A7F">
            <w:pPr>
              <w:spacing w:line="360" w:lineRule="auto"/>
              <w:jc w:val="center"/>
              <w:rPr>
                <w:sz w:val="22"/>
                <w:szCs w:val="24"/>
              </w:rPr>
            </w:pPr>
            <w:r w:rsidRPr="0016058B">
              <w:rPr>
                <w:sz w:val="22"/>
                <w:szCs w:val="24"/>
              </w:rPr>
              <w:t>2</w:t>
            </w:r>
          </w:p>
        </w:tc>
      </w:tr>
      <w:tr w:rsidR="000F2A7F" w:rsidRPr="000F2A7F" w14:paraId="5C279D62" w14:textId="77777777" w:rsidTr="00301571">
        <w:trPr>
          <w:tblCellSpacing w:w="15" w:type="dxa"/>
        </w:trPr>
        <w:tc>
          <w:tcPr>
            <w:tcW w:w="0" w:type="auto"/>
            <w:vAlign w:val="center"/>
            <w:hideMark/>
          </w:tcPr>
          <w:p w14:paraId="33BAC127" w14:textId="77777777" w:rsidR="000F2A7F" w:rsidRPr="0016058B" w:rsidRDefault="000F2A7F" w:rsidP="000F2A7F">
            <w:pPr>
              <w:spacing w:line="360" w:lineRule="auto"/>
              <w:rPr>
                <w:sz w:val="22"/>
                <w:szCs w:val="24"/>
              </w:rPr>
            </w:pPr>
            <w:r w:rsidRPr="0016058B">
              <w:rPr>
                <w:sz w:val="22"/>
                <w:szCs w:val="24"/>
              </w:rPr>
              <w:t xml:space="preserve">Вагон-перекачивающая станция (ВПС) (для размещения насосных установок и дизель-электростанций) </w:t>
            </w:r>
          </w:p>
        </w:tc>
        <w:tc>
          <w:tcPr>
            <w:tcW w:w="0" w:type="auto"/>
            <w:vAlign w:val="center"/>
            <w:hideMark/>
          </w:tcPr>
          <w:p w14:paraId="1E90D5E7" w14:textId="77777777" w:rsidR="000F2A7F" w:rsidRPr="0016058B" w:rsidRDefault="000F2A7F" w:rsidP="000F2A7F">
            <w:pPr>
              <w:spacing w:line="360" w:lineRule="auto"/>
              <w:rPr>
                <w:sz w:val="22"/>
                <w:szCs w:val="24"/>
              </w:rPr>
            </w:pPr>
            <w:hyperlink r:id="rId16" w:tooltip="Крытый грузовой вагон (страница не существует)" w:history="1">
              <w:r w:rsidRPr="000F2A7F">
                <w:rPr>
                  <w:sz w:val="22"/>
                  <w:szCs w:val="24"/>
                </w:rPr>
                <w:t>Крытый грузовой вагон</w:t>
              </w:r>
            </w:hyperlink>
            <w:r w:rsidRPr="0016058B">
              <w:rPr>
                <w:sz w:val="22"/>
                <w:szCs w:val="24"/>
              </w:rPr>
              <w:t xml:space="preserve">, 4-осный пассажирский цельнометаллический вагон, вагон грузовой рефрижераторной секции </w:t>
            </w:r>
          </w:p>
        </w:tc>
        <w:tc>
          <w:tcPr>
            <w:tcW w:w="0" w:type="auto"/>
            <w:vAlign w:val="center"/>
            <w:hideMark/>
          </w:tcPr>
          <w:p w14:paraId="356AC580" w14:textId="77777777" w:rsidR="000F2A7F" w:rsidRPr="0016058B" w:rsidRDefault="000F2A7F" w:rsidP="000F2A7F">
            <w:pPr>
              <w:spacing w:line="360" w:lineRule="auto"/>
              <w:jc w:val="center"/>
              <w:rPr>
                <w:sz w:val="22"/>
                <w:szCs w:val="24"/>
              </w:rPr>
            </w:pPr>
            <w:r w:rsidRPr="0016058B">
              <w:rPr>
                <w:sz w:val="22"/>
                <w:szCs w:val="24"/>
              </w:rPr>
              <w:t>1</w:t>
            </w:r>
          </w:p>
        </w:tc>
      </w:tr>
      <w:tr w:rsidR="000F2A7F" w:rsidRPr="000F2A7F" w14:paraId="2FAACD86" w14:textId="77777777" w:rsidTr="00301571">
        <w:trPr>
          <w:tblCellSpacing w:w="15" w:type="dxa"/>
        </w:trPr>
        <w:tc>
          <w:tcPr>
            <w:tcW w:w="0" w:type="auto"/>
            <w:vAlign w:val="center"/>
            <w:hideMark/>
          </w:tcPr>
          <w:p w14:paraId="76CDA94A" w14:textId="77777777" w:rsidR="000F2A7F" w:rsidRPr="0016058B" w:rsidRDefault="000F2A7F" w:rsidP="000F2A7F">
            <w:pPr>
              <w:spacing w:line="360" w:lineRule="auto"/>
              <w:rPr>
                <w:sz w:val="22"/>
                <w:szCs w:val="24"/>
              </w:rPr>
            </w:pPr>
            <w:r w:rsidRPr="0016058B">
              <w:rPr>
                <w:sz w:val="22"/>
                <w:szCs w:val="24"/>
              </w:rPr>
              <w:t xml:space="preserve">Вагон (платформа) под нейтрализующие </w:t>
            </w:r>
            <w:r w:rsidRPr="0016058B">
              <w:rPr>
                <w:sz w:val="22"/>
                <w:szCs w:val="24"/>
              </w:rPr>
              <w:lastRenderedPageBreak/>
              <w:t xml:space="preserve">материалы (ВН) (для размещения нейтрализующих и других материалов) </w:t>
            </w:r>
          </w:p>
        </w:tc>
        <w:tc>
          <w:tcPr>
            <w:tcW w:w="0" w:type="auto"/>
            <w:vAlign w:val="center"/>
            <w:hideMark/>
          </w:tcPr>
          <w:p w14:paraId="4AE48347" w14:textId="77777777" w:rsidR="000F2A7F" w:rsidRPr="0016058B" w:rsidRDefault="000F2A7F" w:rsidP="000F2A7F">
            <w:pPr>
              <w:spacing w:line="360" w:lineRule="auto"/>
              <w:rPr>
                <w:sz w:val="22"/>
                <w:szCs w:val="24"/>
              </w:rPr>
            </w:pPr>
            <w:r w:rsidRPr="0016058B">
              <w:rPr>
                <w:sz w:val="22"/>
                <w:szCs w:val="24"/>
              </w:rPr>
              <w:lastRenderedPageBreak/>
              <w:t xml:space="preserve">Крытый грузовой вагон, 4-осный </w:t>
            </w:r>
            <w:r w:rsidRPr="0016058B">
              <w:rPr>
                <w:sz w:val="22"/>
                <w:szCs w:val="24"/>
              </w:rPr>
              <w:lastRenderedPageBreak/>
              <w:t xml:space="preserve">пассажирский цельнометаллический вагон, вагон грузовой рефрижераторной секции, 4-осная </w:t>
            </w:r>
            <w:hyperlink r:id="rId17" w:tooltip="Платформа (вагон)" w:history="1">
              <w:r w:rsidRPr="000F2A7F">
                <w:rPr>
                  <w:sz w:val="22"/>
                  <w:szCs w:val="24"/>
                </w:rPr>
                <w:t>платформа</w:t>
              </w:r>
            </w:hyperlink>
            <w:r w:rsidRPr="0016058B">
              <w:rPr>
                <w:sz w:val="22"/>
                <w:szCs w:val="24"/>
              </w:rPr>
              <w:t xml:space="preserve"> </w:t>
            </w:r>
          </w:p>
        </w:tc>
        <w:tc>
          <w:tcPr>
            <w:tcW w:w="0" w:type="auto"/>
            <w:vAlign w:val="center"/>
            <w:hideMark/>
          </w:tcPr>
          <w:p w14:paraId="3B8D1D53" w14:textId="77777777" w:rsidR="000F2A7F" w:rsidRPr="0016058B" w:rsidRDefault="000F2A7F" w:rsidP="000F2A7F">
            <w:pPr>
              <w:spacing w:line="360" w:lineRule="auto"/>
              <w:jc w:val="center"/>
              <w:rPr>
                <w:sz w:val="22"/>
                <w:szCs w:val="24"/>
              </w:rPr>
            </w:pPr>
            <w:r w:rsidRPr="0016058B">
              <w:rPr>
                <w:sz w:val="22"/>
                <w:szCs w:val="24"/>
              </w:rPr>
              <w:lastRenderedPageBreak/>
              <w:t>1</w:t>
            </w:r>
          </w:p>
        </w:tc>
      </w:tr>
      <w:tr w:rsidR="000F2A7F" w:rsidRPr="000F2A7F" w14:paraId="50278A49" w14:textId="77777777" w:rsidTr="00301571">
        <w:trPr>
          <w:tblCellSpacing w:w="15" w:type="dxa"/>
        </w:trPr>
        <w:tc>
          <w:tcPr>
            <w:tcW w:w="0" w:type="auto"/>
            <w:gridSpan w:val="3"/>
            <w:vAlign w:val="center"/>
            <w:hideMark/>
          </w:tcPr>
          <w:p w14:paraId="469B5563" w14:textId="77777777" w:rsidR="000F2A7F" w:rsidRPr="0016058B" w:rsidRDefault="000F2A7F" w:rsidP="000F2A7F">
            <w:pPr>
              <w:spacing w:line="360" w:lineRule="auto"/>
              <w:jc w:val="center"/>
              <w:rPr>
                <w:b/>
                <w:bCs/>
                <w:sz w:val="22"/>
                <w:szCs w:val="24"/>
              </w:rPr>
            </w:pPr>
            <w:r w:rsidRPr="0016058B">
              <w:rPr>
                <w:b/>
                <w:bCs/>
                <w:sz w:val="22"/>
                <w:szCs w:val="24"/>
              </w:rPr>
              <w:t xml:space="preserve">Пожарный поезд 2-й категории </w:t>
            </w:r>
          </w:p>
        </w:tc>
      </w:tr>
      <w:tr w:rsidR="000F2A7F" w:rsidRPr="000F2A7F" w14:paraId="0BFB37C7" w14:textId="77777777" w:rsidTr="00301571">
        <w:trPr>
          <w:tblCellSpacing w:w="15" w:type="dxa"/>
        </w:trPr>
        <w:tc>
          <w:tcPr>
            <w:tcW w:w="0" w:type="auto"/>
            <w:vAlign w:val="center"/>
            <w:hideMark/>
          </w:tcPr>
          <w:p w14:paraId="17F0EBC3" w14:textId="77777777" w:rsidR="000F2A7F" w:rsidRPr="0016058B" w:rsidRDefault="000F2A7F" w:rsidP="000F2A7F">
            <w:pPr>
              <w:spacing w:line="360" w:lineRule="auto"/>
              <w:rPr>
                <w:sz w:val="22"/>
                <w:szCs w:val="24"/>
              </w:rPr>
            </w:pPr>
            <w:r w:rsidRPr="0016058B">
              <w:rPr>
                <w:sz w:val="22"/>
                <w:szCs w:val="24"/>
              </w:rPr>
              <w:t xml:space="preserve">Вагон-насосная станция (ВНС) (с купе для размещения работников караула пожарного поезда, пожарной техники и специального оборудования) </w:t>
            </w:r>
          </w:p>
        </w:tc>
        <w:tc>
          <w:tcPr>
            <w:tcW w:w="0" w:type="auto"/>
            <w:vAlign w:val="center"/>
            <w:hideMark/>
          </w:tcPr>
          <w:p w14:paraId="10915822" w14:textId="77777777" w:rsidR="000F2A7F" w:rsidRPr="0016058B" w:rsidRDefault="000F2A7F" w:rsidP="000F2A7F">
            <w:pPr>
              <w:spacing w:line="360" w:lineRule="auto"/>
              <w:rPr>
                <w:sz w:val="22"/>
                <w:szCs w:val="24"/>
              </w:rPr>
            </w:pPr>
            <w:r w:rsidRPr="0016058B">
              <w:rPr>
                <w:sz w:val="22"/>
                <w:szCs w:val="24"/>
              </w:rPr>
              <w:t xml:space="preserve">4-осный пассажирский цельнометаллический вагон, вагон грузовой рефрижераторной секции </w:t>
            </w:r>
          </w:p>
        </w:tc>
        <w:tc>
          <w:tcPr>
            <w:tcW w:w="0" w:type="auto"/>
            <w:vAlign w:val="center"/>
            <w:hideMark/>
          </w:tcPr>
          <w:p w14:paraId="32EEBDFC" w14:textId="77777777" w:rsidR="000F2A7F" w:rsidRPr="0016058B" w:rsidRDefault="000F2A7F" w:rsidP="000F2A7F">
            <w:pPr>
              <w:spacing w:line="360" w:lineRule="auto"/>
              <w:jc w:val="center"/>
              <w:rPr>
                <w:sz w:val="22"/>
                <w:szCs w:val="24"/>
              </w:rPr>
            </w:pPr>
            <w:r w:rsidRPr="0016058B">
              <w:rPr>
                <w:sz w:val="22"/>
                <w:szCs w:val="24"/>
              </w:rPr>
              <w:t>1</w:t>
            </w:r>
          </w:p>
        </w:tc>
      </w:tr>
      <w:tr w:rsidR="000F2A7F" w:rsidRPr="0016058B" w14:paraId="3B268D92" w14:textId="77777777" w:rsidTr="00301571">
        <w:trPr>
          <w:tblCellSpacing w:w="15" w:type="dxa"/>
        </w:trPr>
        <w:tc>
          <w:tcPr>
            <w:tcW w:w="0" w:type="auto"/>
            <w:vAlign w:val="center"/>
            <w:hideMark/>
          </w:tcPr>
          <w:p w14:paraId="3F978EDB" w14:textId="77777777" w:rsidR="000F2A7F" w:rsidRPr="0016058B" w:rsidRDefault="000F2A7F" w:rsidP="000F2A7F">
            <w:pPr>
              <w:spacing w:line="360" w:lineRule="auto"/>
              <w:rPr>
                <w:sz w:val="22"/>
                <w:szCs w:val="24"/>
              </w:rPr>
            </w:pPr>
            <w:r w:rsidRPr="0016058B">
              <w:rPr>
                <w:sz w:val="22"/>
                <w:szCs w:val="24"/>
              </w:rPr>
              <w:t xml:space="preserve">Цистерна-водохранилище (ЦВ) </w:t>
            </w:r>
          </w:p>
        </w:tc>
        <w:tc>
          <w:tcPr>
            <w:tcW w:w="0" w:type="auto"/>
            <w:vAlign w:val="center"/>
            <w:hideMark/>
          </w:tcPr>
          <w:p w14:paraId="34503EED" w14:textId="77777777" w:rsidR="000F2A7F" w:rsidRPr="0016058B" w:rsidRDefault="000F2A7F" w:rsidP="000F2A7F">
            <w:pPr>
              <w:spacing w:line="360" w:lineRule="auto"/>
              <w:rPr>
                <w:sz w:val="22"/>
                <w:szCs w:val="24"/>
              </w:rPr>
            </w:pPr>
            <w:r w:rsidRPr="0016058B">
              <w:rPr>
                <w:sz w:val="22"/>
                <w:szCs w:val="24"/>
              </w:rPr>
              <w:t xml:space="preserve">4-осная цистерна объёмом не менее 73,1 м³ </w:t>
            </w:r>
          </w:p>
        </w:tc>
        <w:tc>
          <w:tcPr>
            <w:tcW w:w="0" w:type="auto"/>
            <w:vAlign w:val="center"/>
            <w:hideMark/>
          </w:tcPr>
          <w:p w14:paraId="058ADC00" w14:textId="77777777" w:rsidR="000F2A7F" w:rsidRPr="0016058B" w:rsidRDefault="000F2A7F" w:rsidP="000F2A7F">
            <w:pPr>
              <w:spacing w:line="360" w:lineRule="auto"/>
              <w:jc w:val="center"/>
              <w:rPr>
                <w:sz w:val="22"/>
                <w:szCs w:val="24"/>
              </w:rPr>
            </w:pPr>
            <w:r w:rsidRPr="0016058B">
              <w:rPr>
                <w:sz w:val="22"/>
                <w:szCs w:val="24"/>
              </w:rPr>
              <w:t>2</w:t>
            </w:r>
          </w:p>
        </w:tc>
      </w:tr>
    </w:tbl>
    <w:p w14:paraId="5111DBE6" w14:textId="77777777" w:rsidR="000F2A7F" w:rsidRPr="0016058B" w:rsidRDefault="000F2A7F" w:rsidP="000F2A7F">
      <w:pPr>
        <w:spacing w:before="100" w:beforeAutospacing="1" w:after="100" w:afterAutospacing="1" w:line="360" w:lineRule="auto"/>
        <w:rPr>
          <w:sz w:val="28"/>
          <w:szCs w:val="24"/>
        </w:rPr>
      </w:pPr>
      <w:r w:rsidRPr="0016058B">
        <w:rPr>
          <w:sz w:val="28"/>
          <w:szCs w:val="24"/>
        </w:rPr>
        <w:t xml:space="preserve">Примечания: </w:t>
      </w:r>
    </w:p>
    <w:p w14:paraId="352DF9CC" w14:textId="77777777" w:rsidR="000F2A7F" w:rsidRPr="0016058B" w:rsidRDefault="000F2A7F" w:rsidP="00600C0E">
      <w:pPr>
        <w:numPr>
          <w:ilvl w:val="0"/>
          <w:numId w:val="17"/>
        </w:numPr>
        <w:spacing w:before="100" w:beforeAutospacing="1" w:after="100" w:afterAutospacing="1" w:line="360" w:lineRule="auto"/>
        <w:rPr>
          <w:sz w:val="28"/>
          <w:szCs w:val="24"/>
        </w:rPr>
      </w:pPr>
      <w:r w:rsidRPr="0016058B">
        <w:rPr>
          <w:sz w:val="28"/>
          <w:szCs w:val="24"/>
        </w:rPr>
        <w:t xml:space="preserve">В состав специализированного поезда 1-й категории при необходимости может включаться другой </w:t>
      </w:r>
      <w:hyperlink r:id="rId18" w:tooltip="Подвижной состав" w:history="1">
        <w:r w:rsidRPr="0016058B">
          <w:rPr>
            <w:sz w:val="28"/>
            <w:szCs w:val="24"/>
          </w:rPr>
          <w:t>подвижной состав</w:t>
        </w:r>
      </w:hyperlink>
      <w:r w:rsidRPr="0016058B">
        <w:rPr>
          <w:sz w:val="28"/>
          <w:szCs w:val="24"/>
        </w:rPr>
        <w:t>.</w:t>
      </w:r>
    </w:p>
    <w:p w14:paraId="3FD4C886" w14:textId="77777777" w:rsidR="000F2A7F" w:rsidRPr="0016058B" w:rsidRDefault="000F2A7F" w:rsidP="00600C0E">
      <w:pPr>
        <w:numPr>
          <w:ilvl w:val="0"/>
          <w:numId w:val="17"/>
        </w:numPr>
        <w:spacing w:before="100" w:beforeAutospacing="1" w:after="100" w:afterAutospacing="1" w:line="360" w:lineRule="auto"/>
        <w:rPr>
          <w:sz w:val="28"/>
          <w:szCs w:val="24"/>
        </w:rPr>
      </w:pPr>
      <w:r w:rsidRPr="0016058B">
        <w:rPr>
          <w:sz w:val="28"/>
          <w:szCs w:val="24"/>
        </w:rPr>
        <w:t>Допускается размещение нейтрализующих веществ в вагоне-перекачивающей станции.</w:t>
      </w:r>
    </w:p>
    <w:p w14:paraId="611D861C" w14:textId="77777777" w:rsidR="000F2A7F" w:rsidRPr="0016058B" w:rsidRDefault="000F2A7F" w:rsidP="00600C0E">
      <w:pPr>
        <w:numPr>
          <w:ilvl w:val="0"/>
          <w:numId w:val="17"/>
        </w:numPr>
        <w:spacing w:before="100" w:beforeAutospacing="1" w:after="100" w:afterAutospacing="1" w:line="360" w:lineRule="auto"/>
        <w:rPr>
          <w:sz w:val="28"/>
          <w:szCs w:val="24"/>
        </w:rPr>
      </w:pPr>
      <w:r w:rsidRPr="0016058B">
        <w:rPr>
          <w:sz w:val="28"/>
          <w:szCs w:val="24"/>
        </w:rPr>
        <w:t>В резерве должно содержаться необходимое количество подвижного состава пожарного поезда для замены на время ремонта.</w:t>
      </w:r>
    </w:p>
    <w:p w14:paraId="44AEBA50" w14:textId="77777777" w:rsidR="000F2A7F" w:rsidRPr="0016058B" w:rsidRDefault="000F2A7F" w:rsidP="00600C0E">
      <w:pPr>
        <w:numPr>
          <w:ilvl w:val="0"/>
          <w:numId w:val="17"/>
        </w:numPr>
        <w:spacing w:before="100" w:beforeAutospacing="1" w:after="100" w:afterAutospacing="1" w:line="360" w:lineRule="auto"/>
        <w:rPr>
          <w:sz w:val="28"/>
          <w:szCs w:val="24"/>
        </w:rPr>
      </w:pPr>
      <w:r w:rsidRPr="0016058B">
        <w:rPr>
          <w:sz w:val="28"/>
          <w:szCs w:val="24"/>
        </w:rPr>
        <w:t xml:space="preserve">В летний пожароопасный период в состав пожарного поезда могут дополнительно вводиться 4-осные цистерны с нижним </w:t>
      </w:r>
      <w:hyperlink r:id="rId19" w:tooltip="Сливной прибор (страница не существует)" w:history="1">
        <w:r w:rsidRPr="0016058B">
          <w:rPr>
            <w:sz w:val="28"/>
            <w:szCs w:val="24"/>
          </w:rPr>
          <w:t>сливным прибором</w:t>
        </w:r>
      </w:hyperlink>
      <w:r w:rsidRPr="0016058B">
        <w:rPr>
          <w:sz w:val="28"/>
          <w:szCs w:val="24"/>
        </w:rPr>
        <w:t>.</w:t>
      </w:r>
    </w:p>
    <w:p w14:paraId="7E2E563E" w14:textId="77777777" w:rsidR="000F2A7F" w:rsidRDefault="000F2A7F" w:rsidP="000F2A7F">
      <w:pPr>
        <w:shd w:val="clear" w:color="auto" w:fill="FFFFFF"/>
        <w:spacing w:line="360" w:lineRule="auto"/>
        <w:ind w:firstLine="708"/>
        <w:jc w:val="both"/>
        <w:rPr>
          <w:color w:val="000000"/>
          <w:sz w:val="28"/>
          <w:szCs w:val="28"/>
        </w:rPr>
      </w:pPr>
      <w:r w:rsidRPr="0016058B">
        <w:rPr>
          <w:color w:val="000000"/>
          <w:sz w:val="28"/>
          <w:szCs w:val="28"/>
        </w:rPr>
        <w:t>Представляют составы, укомплектованные цистернами для воды, специальных смесей, другим оборудованием аналогично специальным пожарным автомобилям.</w:t>
      </w:r>
    </w:p>
    <w:p w14:paraId="52AF77CB" w14:textId="77777777" w:rsidR="003343D3" w:rsidRPr="00301571" w:rsidRDefault="000F2A7F" w:rsidP="00301571">
      <w:pPr>
        <w:shd w:val="clear" w:color="auto" w:fill="FFFFFF"/>
        <w:spacing w:line="360" w:lineRule="auto"/>
        <w:ind w:firstLine="708"/>
        <w:jc w:val="both"/>
        <w:rPr>
          <w:color w:val="000000"/>
          <w:sz w:val="28"/>
          <w:szCs w:val="28"/>
        </w:rPr>
      </w:pPr>
      <w:r w:rsidRPr="0016058B">
        <w:rPr>
          <w:color w:val="000000"/>
          <w:sz w:val="28"/>
          <w:szCs w:val="28"/>
        </w:rPr>
        <w:t xml:space="preserve"> Выделяются окраской корпусов красным цветом.</w:t>
      </w:r>
    </w:p>
    <w:p w14:paraId="3093768C" w14:textId="0352F31F" w:rsidR="00870D29" w:rsidRPr="000F2A7F" w:rsidRDefault="003343D3" w:rsidP="00FD4E49">
      <w:pPr>
        <w:shd w:val="clear" w:color="auto" w:fill="FFFFFF"/>
        <w:spacing w:line="360" w:lineRule="auto"/>
        <w:ind w:firstLine="708"/>
        <w:jc w:val="center"/>
        <w:outlineLvl w:val="1"/>
        <w:rPr>
          <w:bCs/>
          <w:color w:val="000000"/>
          <w:sz w:val="28"/>
          <w:szCs w:val="28"/>
        </w:rPr>
      </w:pPr>
      <w:r w:rsidRPr="000F2A7F">
        <w:rPr>
          <w:bCs/>
          <w:color w:val="000000"/>
          <w:sz w:val="28"/>
          <w:szCs w:val="28"/>
        </w:rPr>
        <w:t>5.1.2.</w:t>
      </w:r>
      <w:r w:rsidR="00DB02C0">
        <w:rPr>
          <w:bCs/>
          <w:color w:val="000000"/>
          <w:sz w:val="28"/>
          <w:szCs w:val="28"/>
        </w:rPr>
        <w:t xml:space="preserve"> </w:t>
      </w:r>
      <w:r w:rsidR="00870D29" w:rsidRPr="000F2A7F">
        <w:rPr>
          <w:bCs/>
          <w:color w:val="000000"/>
          <w:sz w:val="28"/>
          <w:szCs w:val="28"/>
        </w:rPr>
        <w:t>Мобильный воздушный пожарный транспорт</w:t>
      </w:r>
    </w:p>
    <w:p w14:paraId="24379D7F" w14:textId="77777777" w:rsidR="00EC4610" w:rsidRDefault="00870D29" w:rsidP="00EC4610">
      <w:pPr>
        <w:shd w:val="clear" w:color="auto" w:fill="FFFFFF"/>
        <w:spacing w:line="360" w:lineRule="auto"/>
        <w:ind w:firstLine="708"/>
        <w:jc w:val="both"/>
        <w:rPr>
          <w:color w:val="000000"/>
          <w:sz w:val="28"/>
          <w:szCs w:val="28"/>
        </w:rPr>
      </w:pPr>
      <w:r w:rsidRPr="00870D29">
        <w:rPr>
          <w:color w:val="000000"/>
          <w:sz w:val="28"/>
          <w:szCs w:val="28"/>
        </w:rPr>
        <w:t xml:space="preserve">В его составе вертолеты, самолеты-амфибии, оборудованные для целей пожаротушения. </w:t>
      </w:r>
    </w:p>
    <w:p w14:paraId="04A1D34D" w14:textId="77777777" w:rsidR="00EC4610" w:rsidRDefault="00870D29" w:rsidP="00EC4610">
      <w:pPr>
        <w:shd w:val="clear" w:color="auto" w:fill="FFFFFF"/>
        <w:spacing w:line="360" w:lineRule="auto"/>
        <w:ind w:firstLine="708"/>
        <w:jc w:val="both"/>
        <w:rPr>
          <w:color w:val="000000"/>
          <w:sz w:val="28"/>
          <w:szCs w:val="28"/>
        </w:rPr>
      </w:pPr>
      <w:r w:rsidRPr="00870D29">
        <w:rPr>
          <w:color w:val="000000"/>
          <w:sz w:val="28"/>
          <w:szCs w:val="28"/>
        </w:rPr>
        <w:t>Первые снабжаются подвесным ковшом, которым зачерпывают воду в водоеме и доставляют к месту или бывают вертолетами-амфибиями с цистерной на борту.</w:t>
      </w:r>
    </w:p>
    <w:p w14:paraId="4F33F35C" w14:textId="77777777" w:rsidR="00870D29" w:rsidRPr="00870D29" w:rsidRDefault="00870D29" w:rsidP="00EC4610">
      <w:pPr>
        <w:shd w:val="clear" w:color="auto" w:fill="FFFFFF"/>
        <w:spacing w:line="360" w:lineRule="auto"/>
        <w:ind w:firstLine="708"/>
        <w:jc w:val="both"/>
        <w:rPr>
          <w:color w:val="000000"/>
          <w:sz w:val="28"/>
          <w:szCs w:val="28"/>
        </w:rPr>
      </w:pPr>
      <w:r w:rsidRPr="00870D29">
        <w:rPr>
          <w:color w:val="000000"/>
          <w:sz w:val="28"/>
          <w:szCs w:val="28"/>
        </w:rPr>
        <w:lastRenderedPageBreak/>
        <w:t xml:space="preserve"> В последнем варианте машина не привязана к источнику воды, может использоваться в труднодоступных местах (горной местности, высотных здания), на больших территориях. Жидкость сбрасывается с высоты на очаг возгорания, что приводит к его тушению. Объем воды исчисляется несколькими тоннами.</w:t>
      </w:r>
    </w:p>
    <w:p w14:paraId="170BE7B7" w14:textId="77777777" w:rsidR="00870D29" w:rsidRPr="00870D29" w:rsidRDefault="00870D29" w:rsidP="00EC4610">
      <w:pPr>
        <w:shd w:val="clear" w:color="auto" w:fill="FFFFFF"/>
        <w:spacing w:line="360" w:lineRule="auto"/>
        <w:ind w:firstLine="708"/>
        <w:jc w:val="both"/>
        <w:rPr>
          <w:color w:val="000000"/>
          <w:sz w:val="28"/>
          <w:szCs w:val="28"/>
        </w:rPr>
      </w:pPr>
      <w:r w:rsidRPr="00870D29">
        <w:rPr>
          <w:color w:val="000000"/>
          <w:sz w:val="28"/>
          <w:szCs w:val="28"/>
        </w:rPr>
        <w:t>Самолеты-амфибии эффективны для тушения больших по площади пожаров. Они снабжены внутренними водными цистернами на десятки тонн воды, имеют возможность прицельно ее распылять. Осуществляют забор жидкости во время посадки на поверхность водоема, могут это делать на этапе разгона, перед взлетом. Применение их финансово затратно, потому машины используются крайне редко.</w:t>
      </w:r>
    </w:p>
    <w:p w14:paraId="3EC52269" w14:textId="77777777" w:rsidR="0016058B" w:rsidRPr="00EC4610" w:rsidRDefault="00870D29" w:rsidP="00EC4610">
      <w:pPr>
        <w:shd w:val="clear" w:color="auto" w:fill="FFFFFF"/>
        <w:spacing w:line="360" w:lineRule="auto"/>
        <w:ind w:firstLine="708"/>
        <w:jc w:val="both"/>
        <w:rPr>
          <w:color w:val="000000"/>
          <w:sz w:val="28"/>
          <w:szCs w:val="28"/>
        </w:rPr>
      </w:pPr>
      <w:proofErr w:type="spellStart"/>
      <w:r w:rsidRPr="00870D29">
        <w:rPr>
          <w:color w:val="000000"/>
          <w:sz w:val="28"/>
          <w:szCs w:val="28"/>
        </w:rPr>
        <w:t>Спецавиацию</w:t>
      </w:r>
      <w:proofErr w:type="spellEnd"/>
      <w:r w:rsidRPr="00870D29">
        <w:rPr>
          <w:color w:val="000000"/>
          <w:sz w:val="28"/>
          <w:szCs w:val="28"/>
        </w:rPr>
        <w:t xml:space="preserve"> в периоды повышенной пожароопасности используют для контроля за лесными массивами, поиска очагов возгорания.</w:t>
      </w:r>
    </w:p>
    <w:p w14:paraId="2BC5E233" w14:textId="1C728FC0" w:rsidR="00870D29" w:rsidRPr="00EC4610" w:rsidRDefault="003343D3" w:rsidP="00FD4E49">
      <w:pPr>
        <w:shd w:val="clear" w:color="auto" w:fill="FFFFFF"/>
        <w:spacing w:line="360" w:lineRule="auto"/>
        <w:ind w:firstLine="708"/>
        <w:jc w:val="center"/>
        <w:outlineLvl w:val="1"/>
        <w:rPr>
          <w:bCs/>
          <w:color w:val="000000"/>
          <w:sz w:val="28"/>
          <w:szCs w:val="28"/>
        </w:rPr>
      </w:pPr>
      <w:r w:rsidRPr="00EC4610">
        <w:rPr>
          <w:bCs/>
          <w:color w:val="000000"/>
          <w:sz w:val="28"/>
          <w:szCs w:val="28"/>
        </w:rPr>
        <w:t>5.1.3.</w:t>
      </w:r>
      <w:r w:rsidR="00D13B1B">
        <w:rPr>
          <w:bCs/>
          <w:color w:val="000000"/>
          <w:sz w:val="28"/>
          <w:szCs w:val="28"/>
        </w:rPr>
        <w:tab/>
      </w:r>
      <w:r w:rsidR="00870D29" w:rsidRPr="00EC4610">
        <w:rPr>
          <w:bCs/>
          <w:color w:val="000000"/>
          <w:sz w:val="28"/>
          <w:szCs w:val="28"/>
        </w:rPr>
        <w:t>Пожарные судна</w:t>
      </w:r>
    </w:p>
    <w:p w14:paraId="61838003" w14:textId="77777777" w:rsidR="000C05E7" w:rsidRDefault="00870D29" w:rsidP="000C05E7">
      <w:pPr>
        <w:shd w:val="clear" w:color="auto" w:fill="FFFFFF"/>
        <w:spacing w:line="360" w:lineRule="auto"/>
        <w:ind w:firstLine="708"/>
        <w:jc w:val="both"/>
        <w:rPr>
          <w:color w:val="000000"/>
          <w:sz w:val="28"/>
          <w:szCs w:val="28"/>
        </w:rPr>
      </w:pPr>
      <w:r w:rsidRPr="00870D29">
        <w:rPr>
          <w:color w:val="000000"/>
          <w:sz w:val="28"/>
          <w:szCs w:val="28"/>
        </w:rPr>
        <w:t xml:space="preserve">В составе средств - катера, корабли, оснащенные оборудованием для пожаротушения. </w:t>
      </w:r>
    </w:p>
    <w:p w14:paraId="0CD2E9DB" w14:textId="77777777" w:rsidR="00870D29" w:rsidRPr="00870D29" w:rsidRDefault="00870D29" w:rsidP="000C05E7">
      <w:pPr>
        <w:shd w:val="clear" w:color="auto" w:fill="FFFFFF"/>
        <w:spacing w:line="360" w:lineRule="auto"/>
        <w:ind w:firstLine="708"/>
        <w:jc w:val="both"/>
        <w:rPr>
          <w:color w:val="000000"/>
          <w:sz w:val="28"/>
          <w:szCs w:val="28"/>
        </w:rPr>
      </w:pPr>
      <w:r w:rsidRPr="00870D29">
        <w:rPr>
          <w:color w:val="000000"/>
          <w:sz w:val="28"/>
          <w:szCs w:val="28"/>
        </w:rPr>
        <w:t>Они:</w:t>
      </w:r>
    </w:p>
    <w:p w14:paraId="12622637" w14:textId="77777777" w:rsidR="00870D29" w:rsidRPr="000C05E7" w:rsidRDefault="00870D29" w:rsidP="00600C0E">
      <w:pPr>
        <w:numPr>
          <w:ilvl w:val="0"/>
          <w:numId w:val="18"/>
        </w:numPr>
        <w:shd w:val="clear" w:color="auto" w:fill="FFFFFF"/>
        <w:spacing w:line="360" w:lineRule="auto"/>
        <w:jc w:val="both"/>
        <w:rPr>
          <w:color w:val="000000"/>
          <w:sz w:val="28"/>
          <w:szCs w:val="28"/>
        </w:rPr>
      </w:pPr>
      <w:r w:rsidRPr="000C05E7">
        <w:rPr>
          <w:color w:val="000000"/>
          <w:sz w:val="28"/>
          <w:szCs w:val="28"/>
        </w:rPr>
        <w:t>используются при ликвидации пожаров на суднах, гидротехнических сооружениях; возгораний построек, расположенных у береговой черты;</w:t>
      </w:r>
    </w:p>
    <w:p w14:paraId="5A60D389" w14:textId="77777777" w:rsidR="00870D29" w:rsidRPr="000C05E7" w:rsidRDefault="00870D29" w:rsidP="00600C0E">
      <w:pPr>
        <w:numPr>
          <w:ilvl w:val="0"/>
          <w:numId w:val="18"/>
        </w:numPr>
        <w:shd w:val="clear" w:color="auto" w:fill="FFFFFF"/>
        <w:spacing w:line="360" w:lineRule="auto"/>
        <w:jc w:val="both"/>
        <w:rPr>
          <w:color w:val="000000"/>
          <w:sz w:val="28"/>
          <w:szCs w:val="28"/>
        </w:rPr>
      </w:pPr>
      <w:r w:rsidRPr="000C05E7">
        <w:rPr>
          <w:color w:val="000000"/>
          <w:sz w:val="28"/>
          <w:szCs w:val="28"/>
        </w:rPr>
        <w:t>способны спасать людей, буксировать горящие плавсредства в безопасные места, откачивать воду из пострадавших судов.</w:t>
      </w:r>
    </w:p>
    <w:p w14:paraId="4FA01A84" w14:textId="77777777" w:rsidR="00870D29" w:rsidRPr="000C05E7" w:rsidRDefault="00870D29" w:rsidP="000C05E7">
      <w:pPr>
        <w:shd w:val="clear" w:color="auto" w:fill="FFFFFF"/>
        <w:spacing w:line="360" w:lineRule="auto"/>
        <w:ind w:left="360" w:firstLine="348"/>
        <w:jc w:val="both"/>
        <w:rPr>
          <w:color w:val="000000"/>
          <w:sz w:val="28"/>
          <w:szCs w:val="28"/>
        </w:rPr>
      </w:pPr>
      <w:r w:rsidRPr="000C05E7">
        <w:rPr>
          <w:color w:val="000000"/>
          <w:sz w:val="28"/>
          <w:szCs w:val="28"/>
        </w:rPr>
        <w:t>Такие судна отличаются от других плавсредств:</w:t>
      </w:r>
    </w:p>
    <w:p w14:paraId="4C261B6F" w14:textId="77777777" w:rsidR="00870D29" w:rsidRPr="000C05E7" w:rsidRDefault="00870D29" w:rsidP="00600C0E">
      <w:pPr>
        <w:numPr>
          <w:ilvl w:val="0"/>
          <w:numId w:val="18"/>
        </w:numPr>
        <w:shd w:val="clear" w:color="auto" w:fill="FFFFFF"/>
        <w:spacing w:line="360" w:lineRule="auto"/>
        <w:jc w:val="both"/>
        <w:rPr>
          <w:color w:val="000000"/>
          <w:sz w:val="28"/>
          <w:szCs w:val="28"/>
        </w:rPr>
      </w:pPr>
      <w:r w:rsidRPr="000C05E7">
        <w:rPr>
          <w:color w:val="000000"/>
          <w:sz w:val="28"/>
          <w:szCs w:val="28"/>
        </w:rPr>
        <w:t>повышенной остойчивостью, маневренностью;</w:t>
      </w:r>
    </w:p>
    <w:p w14:paraId="6CF75739" w14:textId="77777777" w:rsidR="00870D29" w:rsidRPr="000C05E7" w:rsidRDefault="00870D29" w:rsidP="00600C0E">
      <w:pPr>
        <w:numPr>
          <w:ilvl w:val="0"/>
          <w:numId w:val="18"/>
        </w:numPr>
        <w:shd w:val="clear" w:color="auto" w:fill="FFFFFF"/>
        <w:spacing w:line="360" w:lineRule="auto"/>
        <w:jc w:val="both"/>
        <w:rPr>
          <w:color w:val="000000"/>
          <w:sz w:val="28"/>
          <w:szCs w:val="28"/>
        </w:rPr>
      </w:pPr>
      <w:r w:rsidRPr="000C05E7">
        <w:rPr>
          <w:color w:val="000000"/>
          <w:sz w:val="28"/>
          <w:szCs w:val="28"/>
        </w:rPr>
        <w:t>возможностью быстро развивать необходимую скорость.</w:t>
      </w:r>
    </w:p>
    <w:p w14:paraId="67DA271B" w14:textId="77777777" w:rsidR="00870D29" w:rsidRPr="000C05E7" w:rsidRDefault="00870D29" w:rsidP="000C05E7">
      <w:pPr>
        <w:shd w:val="clear" w:color="auto" w:fill="FFFFFF"/>
        <w:spacing w:line="360" w:lineRule="auto"/>
        <w:ind w:firstLine="708"/>
        <w:jc w:val="both"/>
        <w:rPr>
          <w:color w:val="000000"/>
          <w:sz w:val="28"/>
          <w:szCs w:val="28"/>
        </w:rPr>
      </w:pPr>
      <w:r w:rsidRPr="000C05E7">
        <w:rPr>
          <w:color w:val="000000"/>
          <w:sz w:val="28"/>
          <w:szCs w:val="28"/>
        </w:rPr>
        <w:t>Специальные катера, корабли укомплектованы:</w:t>
      </w:r>
    </w:p>
    <w:p w14:paraId="371B2B53" w14:textId="77777777" w:rsidR="00870D29" w:rsidRPr="000C05E7" w:rsidRDefault="00870D29" w:rsidP="00600C0E">
      <w:pPr>
        <w:pStyle w:val="a4"/>
        <w:numPr>
          <w:ilvl w:val="0"/>
          <w:numId w:val="19"/>
        </w:numPr>
        <w:shd w:val="clear" w:color="auto" w:fill="FFFFFF"/>
        <w:spacing w:line="360" w:lineRule="auto"/>
        <w:jc w:val="both"/>
        <w:rPr>
          <w:rFonts w:ascii="Times New Roman" w:hAnsi="Times New Roman"/>
          <w:color w:val="000000"/>
          <w:sz w:val="28"/>
          <w:szCs w:val="28"/>
        </w:rPr>
      </w:pPr>
      <w:r w:rsidRPr="000C05E7">
        <w:rPr>
          <w:rFonts w:ascii="Times New Roman" w:hAnsi="Times New Roman"/>
          <w:color w:val="000000"/>
          <w:sz w:val="28"/>
          <w:szCs w:val="28"/>
        </w:rPr>
        <w:t>насосами для закачки воды, заборные патрубки которых расположены ниже ватерлинии;</w:t>
      </w:r>
    </w:p>
    <w:p w14:paraId="2859D3F0" w14:textId="77777777" w:rsidR="00870D29" w:rsidRPr="000C05E7" w:rsidRDefault="00870D29" w:rsidP="00600C0E">
      <w:pPr>
        <w:pStyle w:val="a4"/>
        <w:numPr>
          <w:ilvl w:val="0"/>
          <w:numId w:val="19"/>
        </w:numPr>
        <w:shd w:val="clear" w:color="auto" w:fill="FFFFFF"/>
        <w:spacing w:line="360" w:lineRule="auto"/>
        <w:jc w:val="both"/>
        <w:rPr>
          <w:rFonts w:ascii="Times New Roman" w:hAnsi="Times New Roman"/>
          <w:color w:val="000000"/>
          <w:sz w:val="28"/>
          <w:szCs w:val="28"/>
        </w:rPr>
      </w:pPr>
      <w:r w:rsidRPr="000C05E7">
        <w:rPr>
          <w:rFonts w:ascii="Times New Roman" w:hAnsi="Times New Roman"/>
          <w:color w:val="000000"/>
          <w:sz w:val="28"/>
          <w:szCs w:val="28"/>
        </w:rPr>
        <w:t>системами орошения;</w:t>
      </w:r>
    </w:p>
    <w:p w14:paraId="19246E4A" w14:textId="77777777" w:rsidR="00870D29" w:rsidRPr="000C05E7" w:rsidRDefault="00870D29" w:rsidP="00600C0E">
      <w:pPr>
        <w:pStyle w:val="a4"/>
        <w:numPr>
          <w:ilvl w:val="0"/>
          <w:numId w:val="19"/>
        </w:numPr>
        <w:shd w:val="clear" w:color="auto" w:fill="FFFFFF"/>
        <w:spacing w:line="360" w:lineRule="auto"/>
        <w:jc w:val="both"/>
        <w:rPr>
          <w:rFonts w:ascii="Times New Roman" w:hAnsi="Times New Roman"/>
          <w:color w:val="000000"/>
          <w:sz w:val="28"/>
          <w:szCs w:val="28"/>
        </w:rPr>
      </w:pPr>
      <w:r w:rsidRPr="000C05E7">
        <w:rPr>
          <w:rFonts w:ascii="Times New Roman" w:hAnsi="Times New Roman"/>
          <w:color w:val="000000"/>
          <w:sz w:val="28"/>
          <w:szCs w:val="28"/>
        </w:rPr>
        <w:t>пенообразователями;</w:t>
      </w:r>
    </w:p>
    <w:p w14:paraId="25A7C707" w14:textId="77777777" w:rsidR="00870D29" w:rsidRPr="000C05E7" w:rsidRDefault="00870D29" w:rsidP="00600C0E">
      <w:pPr>
        <w:pStyle w:val="a4"/>
        <w:numPr>
          <w:ilvl w:val="0"/>
          <w:numId w:val="19"/>
        </w:numPr>
        <w:shd w:val="clear" w:color="auto" w:fill="FFFFFF"/>
        <w:spacing w:line="360" w:lineRule="auto"/>
        <w:jc w:val="both"/>
        <w:rPr>
          <w:rFonts w:ascii="Times New Roman" w:hAnsi="Times New Roman"/>
          <w:color w:val="000000"/>
          <w:sz w:val="28"/>
          <w:szCs w:val="28"/>
        </w:rPr>
      </w:pPr>
      <w:r w:rsidRPr="000C05E7">
        <w:rPr>
          <w:rFonts w:ascii="Times New Roman" w:hAnsi="Times New Roman"/>
          <w:color w:val="000000"/>
          <w:sz w:val="28"/>
          <w:szCs w:val="28"/>
        </w:rPr>
        <w:t>часто водометами.</w:t>
      </w:r>
    </w:p>
    <w:p w14:paraId="308B2F96" w14:textId="77777777" w:rsidR="00870D29" w:rsidRPr="00870D29" w:rsidRDefault="00870D29" w:rsidP="000C05E7">
      <w:pPr>
        <w:shd w:val="clear" w:color="auto" w:fill="FFFFFF"/>
        <w:spacing w:line="360" w:lineRule="auto"/>
        <w:ind w:firstLine="708"/>
        <w:jc w:val="both"/>
        <w:rPr>
          <w:color w:val="000000"/>
          <w:sz w:val="28"/>
          <w:szCs w:val="28"/>
        </w:rPr>
      </w:pPr>
      <w:r w:rsidRPr="000C05E7">
        <w:rPr>
          <w:color w:val="000000"/>
          <w:sz w:val="28"/>
          <w:szCs w:val="28"/>
        </w:rPr>
        <w:lastRenderedPageBreak/>
        <w:t>Для ликвидации возгораний нефтепродуктов на водной поверхности используются особые типы пожарных кораблей. Их отличие в комплектации специальным оборудованием</w:t>
      </w:r>
      <w:r w:rsidRPr="00870D29">
        <w:rPr>
          <w:color w:val="000000"/>
          <w:sz w:val="28"/>
          <w:szCs w:val="28"/>
        </w:rPr>
        <w:t xml:space="preserve"> и тушащими веществами, способными погасить горящую нефть, дизтопливо, бензин, масла.</w:t>
      </w:r>
    </w:p>
    <w:p w14:paraId="66AD5160" w14:textId="77777777" w:rsidR="00870D29" w:rsidRPr="00FA2352" w:rsidRDefault="00870D29" w:rsidP="000C05E7">
      <w:pPr>
        <w:shd w:val="clear" w:color="auto" w:fill="FFFFFF"/>
        <w:spacing w:line="360" w:lineRule="auto"/>
        <w:ind w:firstLine="708"/>
        <w:jc w:val="both"/>
        <w:rPr>
          <w:color w:val="000000"/>
          <w:sz w:val="28"/>
          <w:szCs w:val="28"/>
        </w:rPr>
      </w:pPr>
      <w:proofErr w:type="spellStart"/>
      <w:r w:rsidRPr="00870D29">
        <w:rPr>
          <w:color w:val="000000"/>
          <w:sz w:val="28"/>
          <w:szCs w:val="28"/>
        </w:rPr>
        <w:t>Спецкорабли</w:t>
      </w:r>
      <w:proofErr w:type="spellEnd"/>
      <w:r w:rsidRPr="00870D29">
        <w:rPr>
          <w:color w:val="000000"/>
          <w:sz w:val="28"/>
          <w:szCs w:val="28"/>
        </w:rPr>
        <w:t xml:space="preserve"> способны ликвидировать обширные возгорания. Для ликвидации небольших пожаров используются катера с аналогичными </w:t>
      </w:r>
      <w:r w:rsidRPr="00FA2352">
        <w:rPr>
          <w:color w:val="000000"/>
          <w:sz w:val="28"/>
          <w:szCs w:val="28"/>
        </w:rPr>
        <w:t>функциями.</w:t>
      </w:r>
    </w:p>
    <w:p w14:paraId="2217BF72" w14:textId="720187CC" w:rsidR="00870D29" w:rsidRPr="00FA2352" w:rsidRDefault="000C05E7" w:rsidP="00FD4E49">
      <w:pPr>
        <w:shd w:val="clear" w:color="auto" w:fill="FFFFFF"/>
        <w:spacing w:line="360" w:lineRule="auto"/>
        <w:ind w:firstLine="708"/>
        <w:jc w:val="center"/>
        <w:outlineLvl w:val="1"/>
        <w:rPr>
          <w:bCs/>
          <w:color w:val="000000"/>
          <w:sz w:val="28"/>
          <w:szCs w:val="28"/>
        </w:rPr>
      </w:pPr>
      <w:r w:rsidRPr="00FA2352">
        <w:rPr>
          <w:bCs/>
          <w:color w:val="000000"/>
          <w:sz w:val="28"/>
          <w:szCs w:val="28"/>
        </w:rPr>
        <w:t>5.1.4.</w:t>
      </w:r>
      <w:r w:rsidR="00D13B1B">
        <w:rPr>
          <w:bCs/>
          <w:color w:val="000000"/>
          <w:sz w:val="28"/>
          <w:szCs w:val="28"/>
        </w:rPr>
        <w:tab/>
      </w:r>
      <w:r w:rsidR="00870D29" w:rsidRPr="00FA2352">
        <w:rPr>
          <w:bCs/>
          <w:color w:val="000000"/>
          <w:sz w:val="28"/>
          <w:szCs w:val="28"/>
        </w:rPr>
        <w:t>Мотопомпы для тушения возгораний</w:t>
      </w:r>
    </w:p>
    <w:p w14:paraId="3101DCDA" w14:textId="75D8E509" w:rsidR="00870D29" w:rsidRPr="00FA2352" w:rsidRDefault="00870D29" w:rsidP="002263EB">
      <w:pPr>
        <w:shd w:val="clear" w:color="auto" w:fill="FFFFFF"/>
        <w:spacing w:line="360" w:lineRule="auto"/>
        <w:jc w:val="both"/>
        <w:rPr>
          <w:color w:val="000000"/>
          <w:sz w:val="28"/>
          <w:szCs w:val="28"/>
        </w:rPr>
      </w:pPr>
      <w:r w:rsidRPr="00FA2352">
        <w:rPr>
          <w:color w:val="000000"/>
          <w:sz w:val="28"/>
          <w:szCs w:val="28"/>
        </w:rPr>
        <w:t>Среди передвижных средств мотопомпы используются давно. Ими:</w:t>
      </w:r>
    </w:p>
    <w:p w14:paraId="2F825EFA" w14:textId="77777777" w:rsidR="00870D29" w:rsidRPr="00FA2352" w:rsidRDefault="00870D29" w:rsidP="00600C0E">
      <w:pPr>
        <w:pStyle w:val="a4"/>
        <w:numPr>
          <w:ilvl w:val="0"/>
          <w:numId w:val="21"/>
        </w:numPr>
        <w:shd w:val="clear" w:color="auto" w:fill="FFFFFF"/>
        <w:spacing w:line="360" w:lineRule="auto"/>
        <w:jc w:val="both"/>
        <w:rPr>
          <w:rFonts w:ascii="Times New Roman" w:hAnsi="Times New Roman"/>
          <w:color w:val="000000"/>
          <w:sz w:val="28"/>
          <w:szCs w:val="28"/>
        </w:rPr>
      </w:pPr>
      <w:r w:rsidRPr="00FA2352">
        <w:rPr>
          <w:rFonts w:ascii="Times New Roman" w:hAnsi="Times New Roman"/>
          <w:color w:val="000000"/>
          <w:sz w:val="28"/>
          <w:szCs w:val="28"/>
        </w:rPr>
        <w:t>подают воду из водоемов к месту пожара;</w:t>
      </w:r>
    </w:p>
    <w:p w14:paraId="3782771C" w14:textId="77777777" w:rsidR="00870D29" w:rsidRPr="00FA2352" w:rsidRDefault="00870D29" w:rsidP="00600C0E">
      <w:pPr>
        <w:pStyle w:val="a4"/>
        <w:numPr>
          <w:ilvl w:val="0"/>
          <w:numId w:val="21"/>
        </w:numPr>
        <w:shd w:val="clear" w:color="auto" w:fill="FFFFFF"/>
        <w:spacing w:line="360" w:lineRule="auto"/>
        <w:jc w:val="both"/>
        <w:rPr>
          <w:rFonts w:ascii="Times New Roman" w:hAnsi="Times New Roman"/>
          <w:color w:val="000000"/>
          <w:sz w:val="28"/>
          <w:szCs w:val="28"/>
        </w:rPr>
      </w:pPr>
      <w:r w:rsidRPr="00FA2352">
        <w:rPr>
          <w:rFonts w:ascii="Times New Roman" w:hAnsi="Times New Roman"/>
          <w:color w:val="000000"/>
          <w:sz w:val="28"/>
          <w:szCs w:val="28"/>
        </w:rPr>
        <w:t>откачивают воду из затопленных котлованов, подвалов.</w:t>
      </w:r>
    </w:p>
    <w:p w14:paraId="2320424B" w14:textId="77777777" w:rsidR="00870D29" w:rsidRPr="00FA2352" w:rsidRDefault="00870D29" w:rsidP="000C05E7">
      <w:pPr>
        <w:shd w:val="clear" w:color="auto" w:fill="FFFFFF"/>
        <w:spacing w:line="360" w:lineRule="auto"/>
        <w:ind w:left="360"/>
        <w:jc w:val="both"/>
        <w:rPr>
          <w:color w:val="000000"/>
          <w:sz w:val="28"/>
          <w:szCs w:val="28"/>
        </w:rPr>
      </w:pPr>
      <w:r w:rsidRPr="00FA2352">
        <w:rPr>
          <w:color w:val="000000"/>
          <w:sz w:val="28"/>
          <w:szCs w:val="28"/>
        </w:rPr>
        <w:t>Устройства бывают:</w:t>
      </w:r>
    </w:p>
    <w:p w14:paraId="279BF7E9" w14:textId="77777777" w:rsidR="00870D29" w:rsidRPr="00FA2352" w:rsidRDefault="00870D29" w:rsidP="00600C0E">
      <w:pPr>
        <w:pStyle w:val="a4"/>
        <w:numPr>
          <w:ilvl w:val="0"/>
          <w:numId w:val="20"/>
        </w:numPr>
        <w:shd w:val="clear" w:color="auto" w:fill="FFFFFF"/>
        <w:spacing w:line="360" w:lineRule="auto"/>
        <w:jc w:val="both"/>
        <w:rPr>
          <w:rFonts w:ascii="Times New Roman" w:hAnsi="Times New Roman"/>
          <w:color w:val="000000"/>
          <w:sz w:val="28"/>
          <w:szCs w:val="28"/>
        </w:rPr>
      </w:pPr>
      <w:r w:rsidRPr="00FA2352">
        <w:rPr>
          <w:rFonts w:ascii="Times New Roman" w:hAnsi="Times New Roman"/>
          <w:color w:val="000000"/>
          <w:sz w:val="28"/>
          <w:szCs w:val="28"/>
        </w:rPr>
        <w:t>переносными - укрепленными на раме, за которую устройство переносят вручную и загружают на автомобиль для перевозки;</w:t>
      </w:r>
    </w:p>
    <w:p w14:paraId="2582761F" w14:textId="77777777" w:rsidR="00870D29" w:rsidRPr="00FA2352" w:rsidRDefault="00870D29" w:rsidP="00600C0E">
      <w:pPr>
        <w:pStyle w:val="a4"/>
        <w:numPr>
          <w:ilvl w:val="0"/>
          <w:numId w:val="20"/>
        </w:numPr>
        <w:shd w:val="clear" w:color="auto" w:fill="FFFFFF"/>
        <w:spacing w:line="360" w:lineRule="auto"/>
        <w:jc w:val="both"/>
        <w:rPr>
          <w:rFonts w:ascii="Times New Roman" w:hAnsi="Times New Roman"/>
          <w:sz w:val="28"/>
          <w:szCs w:val="28"/>
        </w:rPr>
      </w:pPr>
      <w:r w:rsidRPr="00FA2352">
        <w:rPr>
          <w:rFonts w:ascii="Times New Roman" w:hAnsi="Times New Roman"/>
          <w:color w:val="000000"/>
          <w:sz w:val="28"/>
          <w:szCs w:val="28"/>
        </w:rPr>
        <w:t xml:space="preserve">передвижными - установленными на шасси мотопомпами 6, на приспособленные под технические средства тягачи, которыми </w:t>
      </w:r>
      <w:r w:rsidRPr="00FA2352">
        <w:rPr>
          <w:rFonts w:ascii="Times New Roman" w:hAnsi="Times New Roman"/>
          <w:sz w:val="28"/>
          <w:szCs w:val="28"/>
        </w:rPr>
        <w:t>доставляются на место.</w:t>
      </w:r>
    </w:p>
    <w:p w14:paraId="18FA39E3" w14:textId="77777777" w:rsidR="00870D29" w:rsidRPr="00FA2352" w:rsidRDefault="00870D29" w:rsidP="000C05E7">
      <w:pPr>
        <w:shd w:val="clear" w:color="auto" w:fill="FFFFFF"/>
        <w:spacing w:line="360" w:lineRule="auto"/>
        <w:ind w:firstLine="360"/>
        <w:jc w:val="both"/>
        <w:rPr>
          <w:sz w:val="28"/>
          <w:szCs w:val="28"/>
        </w:rPr>
      </w:pPr>
      <w:r w:rsidRPr="00FA2352">
        <w:rPr>
          <w:sz w:val="28"/>
          <w:szCs w:val="28"/>
        </w:rPr>
        <w:t>В состав мотопомпы входит:</w:t>
      </w:r>
    </w:p>
    <w:p w14:paraId="528B7CE6" w14:textId="77777777" w:rsidR="00870D29" w:rsidRPr="001162B8" w:rsidRDefault="00870D29" w:rsidP="00600C0E">
      <w:pPr>
        <w:numPr>
          <w:ilvl w:val="0"/>
          <w:numId w:val="22"/>
        </w:numPr>
        <w:shd w:val="clear" w:color="auto" w:fill="FFFFFF"/>
        <w:spacing w:line="360" w:lineRule="auto"/>
        <w:jc w:val="both"/>
        <w:rPr>
          <w:sz w:val="28"/>
          <w:szCs w:val="28"/>
        </w:rPr>
      </w:pPr>
      <w:r w:rsidRPr="001162B8">
        <w:rPr>
          <w:sz w:val="28"/>
          <w:szCs w:val="28"/>
        </w:rPr>
        <w:t>насос;</w:t>
      </w:r>
    </w:p>
    <w:p w14:paraId="4C436FAD" w14:textId="77777777" w:rsidR="00870D29" w:rsidRPr="001162B8" w:rsidRDefault="00870D29" w:rsidP="00600C0E">
      <w:pPr>
        <w:numPr>
          <w:ilvl w:val="0"/>
          <w:numId w:val="22"/>
        </w:numPr>
        <w:shd w:val="clear" w:color="auto" w:fill="FFFFFF"/>
        <w:spacing w:line="360" w:lineRule="auto"/>
        <w:jc w:val="both"/>
        <w:rPr>
          <w:sz w:val="28"/>
          <w:szCs w:val="28"/>
        </w:rPr>
      </w:pPr>
      <w:r w:rsidRPr="001162B8">
        <w:rPr>
          <w:sz w:val="28"/>
          <w:szCs w:val="28"/>
        </w:rPr>
        <w:t>двигатель, который может быть внутреннего сгорания или работать от электричества;</w:t>
      </w:r>
    </w:p>
    <w:p w14:paraId="52201DCF" w14:textId="77777777" w:rsidR="00870D29" w:rsidRPr="000C05E7" w:rsidRDefault="00870D29" w:rsidP="00600C0E">
      <w:pPr>
        <w:numPr>
          <w:ilvl w:val="0"/>
          <w:numId w:val="22"/>
        </w:numPr>
        <w:shd w:val="clear" w:color="auto" w:fill="FFFFFF"/>
        <w:spacing w:line="360" w:lineRule="auto"/>
        <w:jc w:val="both"/>
        <w:rPr>
          <w:color w:val="000000"/>
          <w:sz w:val="28"/>
          <w:szCs w:val="28"/>
        </w:rPr>
      </w:pPr>
      <w:r w:rsidRPr="000C05E7">
        <w:rPr>
          <w:color w:val="000000"/>
          <w:sz w:val="28"/>
          <w:szCs w:val="28"/>
        </w:rPr>
        <w:t>фильтры, предохраняющие засасывающий патрубок от засорения;</w:t>
      </w:r>
    </w:p>
    <w:p w14:paraId="35245F7F" w14:textId="77777777" w:rsidR="00870D29" w:rsidRPr="000C05E7" w:rsidRDefault="00870D29" w:rsidP="00600C0E">
      <w:pPr>
        <w:numPr>
          <w:ilvl w:val="0"/>
          <w:numId w:val="22"/>
        </w:numPr>
        <w:shd w:val="clear" w:color="auto" w:fill="FFFFFF"/>
        <w:spacing w:line="360" w:lineRule="auto"/>
        <w:jc w:val="both"/>
        <w:rPr>
          <w:color w:val="000000"/>
          <w:sz w:val="28"/>
          <w:szCs w:val="28"/>
        </w:rPr>
      </w:pPr>
      <w:r w:rsidRPr="000C05E7">
        <w:rPr>
          <w:color w:val="000000"/>
          <w:sz w:val="28"/>
          <w:szCs w:val="28"/>
        </w:rPr>
        <w:t>средства забора и подачи воды: рукава, пожарные стволы, переходники.</w:t>
      </w:r>
    </w:p>
    <w:p w14:paraId="4F70680C" w14:textId="77777777" w:rsidR="00183F20" w:rsidRPr="001162B8" w:rsidRDefault="00870D29" w:rsidP="00600C0E">
      <w:pPr>
        <w:pStyle w:val="a4"/>
        <w:numPr>
          <w:ilvl w:val="0"/>
          <w:numId w:val="22"/>
        </w:numPr>
        <w:shd w:val="clear" w:color="auto" w:fill="FFFFFF"/>
        <w:spacing w:line="360" w:lineRule="auto"/>
        <w:jc w:val="both"/>
        <w:rPr>
          <w:rFonts w:ascii="Times New Roman" w:hAnsi="Times New Roman"/>
          <w:color w:val="000000"/>
          <w:sz w:val="28"/>
          <w:szCs w:val="28"/>
        </w:rPr>
      </w:pPr>
      <w:r w:rsidRPr="000C05E7">
        <w:rPr>
          <w:rFonts w:ascii="Times New Roman" w:hAnsi="Times New Roman"/>
          <w:color w:val="000000"/>
          <w:sz w:val="28"/>
          <w:szCs w:val="28"/>
        </w:rPr>
        <w:t>Достоинства устройств в автономности, что выражается в возможности использовать как источник воды любой водоем.</w:t>
      </w:r>
    </w:p>
    <w:p w14:paraId="26547731" w14:textId="35E8C576" w:rsidR="00FC78AF" w:rsidRPr="002263EB" w:rsidRDefault="00FC78AF" w:rsidP="00FD4E49">
      <w:pPr>
        <w:pStyle w:val="1"/>
        <w:spacing w:before="0" w:beforeAutospacing="0" w:after="0" w:afterAutospacing="0" w:line="360" w:lineRule="auto"/>
        <w:ind w:firstLine="360"/>
        <w:jc w:val="center"/>
        <w:rPr>
          <w:b w:val="0"/>
          <w:bCs w:val="0"/>
          <w:sz w:val="28"/>
        </w:rPr>
      </w:pPr>
      <w:r w:rsidRPr="002263EB">
        <w:rPr>
          <w:b w:val="0"/>
          <w:sz w:val="28"/>
        </w:rPr>
        <w:t>5.2.</w:t>
      </w:r>
      <w:r w:rsidR="00D13B1B" w:rsidRPr="002263EB">
        <w:rPr>
          <w:b w:val="0"/>
          <w:sz w:val="28"/>
        </w:rPr>
        <w:tab/>
      </w:r>
      <w:r w:rsidRPr="002263EB">
        <w:rPr>
          <w:b w:val="0"/>
          <w:bCs w:val="0"/>
          <w:sz w:val="28"/>
        </w:rPr>
        <w:t>Забор воды насосной установкой мобильного средства пожаротушения из водоисточника</w:t>
      </w:r>
    </w:p>
    <w:p w14:paraId="116D5CAF" w14:textId="77777777" w:rsidR="00E60A48" w:rsidRPr="00FA2352" w:rsidRDefault="00E60A48" w:rsidP="001162B8">
      <w:pPr>
        <w:spacing w:line="360" w:lineRule="auto"/>
        <w:ind w:firstLine="708"/>
        <w:jc w:val="both"/>
        <w:rPr>
          <w:sz w:val="28"/>
          <w:szCs w:val="28"/>
        </w:rPr>
      </w:pPr>
      <w:r w:rsidRPr="001162B8">
        <w:rPr>
          <w:sz w:val="28"/>
          <w:szCs w:val="28"/>
        </w:rPr>
        <w:t xml:space="preserve">Забор воды на пожаре </w:t>
      </w:r>
      <w:r w:rsidRPr="00FA2352">
        <w:rPr>
          <w:sz w:val="28"/>
          <w:szCs w:val="28"/>
        </w:rPr>
        <w:t>осуществляется из водопровода, искусственного или естественного водоема (река, озеро, пруд, пожарный водоем).</w:t>
      </w:r>
    </w:p>
    <w:p w14:paraId="2B895CCC" w14:textId="77777777" w:rsidR="00E60A48" w:rsidRPr="00FA2352" w:rsidRDefault="00E60A48" w:rsidP="001162B8">
      <w:pPr>
        <w:spacing w:line="360" w:lineRule="auto"/>
        <w:ind w:firstLine="360"/>
        <w:jc w:val="both"/>
        <w:rPr>
          <w:sz w:val="28"/>
          <w:szCs w:val="28"/>
        </w:rPr>
      </w:pPr>
      <w:r w:rsidRPr="00FA2352">
        <w:rPr>
          <w:sz w:val="28"/>
          <w:szCs w:val="28"/>
        </w:rPr>
        <w:lastRenderedPageBreak/>
        <w:t>Соединение насосной установки МСП с пожарной колонкой, установленной на гидрант, возможно:</w:t>
      </w:r>
    </w:p>
    <w:p w14:paraId="4FB9D2ED" w14:textId="77777777" w:rsidR="00E60A48" w:rsidRPr="00FA2352" w:rsidRDefault="00E60A48" w:rsidP="00600C0E">
      <w:pPr>
        <w:pStyle w:val="a4"/>
        <w:numPr>
          <w:ilvl w:val="0"/>
          <w:numId w:val="6"/>
        </w:numPr>
        <w:spacing w:line="360" w:lineRule="auto"/>
        <w:jc w:val="both"/>
        <w:rPr>
          <w:rFonts w:ascii="Times New Roman" w:hAnsi="Times New Roman"/>
          <w:sz w:val="28"/>
          <w:szCs w:val="28"/>
        </w:rPr>
      </w:pPr>
      <w:r w:rsidRPr="00FA2352">
        <w:rPr>
          <w:rFonts w:ascii="Times New Roman" w:hAnsi="Times New Roman"/>
          <w:sz w:val="28"/>
          <w:szCs w:val="28"/>
        </w:rPr>
        <w:t>через один напорно-всасывающий и один напорный пожарный рукав;</w:t>
      </w:r>
    </w:p>
    <w:p w14:paraId="26DDBF9E" w14:textId="77777777" w:rsidR="00E60A48" w:rsidRPr="00FA2352" w:rsidRDefault="00E60A48" w:rsidP="00600C0E">
      <w:pPr>
        <w:pStyle w:val="a4"/>
        <w:numPr>
          <w:ilvl w:val="0"/>
          <w:numId w:val="6"/>
        </w:numPr>
        <w:spacing w:line="360" w:lineRule="auto"/>
        <w:jc w:val="both"/>
        <w:rPr>
          <w:rFonts w:ascii="Times New Roman" w:hAnsi="Times New Roman"/>
          <w:sz w:val="28"/>
          <w:szCs w:val="28"/>
        </w:rPr>
      </w:pPr>
      <w:r w:rsidRPr="00FA2352">
        <w:rPr>
          <w:rFonts w:ascii="Times New Roman" w:hAnsi="Times New Roman"/>
          <w:sz w:val="28"/>
          <w:szCs w:val="28"/>
        </w:rPr>
        <w:t>через два напорно-всасывающих рукава;</w:t>
      </w:r>
    </w:p>
    <w:p w14:paraId="240CCAFF" w14:textId="77777777" w:rsidR="00E60AFA" w:rsidRPr="00FA2352" w:rsidRDefault="00E60A48" w:rsidP="00600C0E">
      <w:pPr>
        <w:pStyle w:val="a4"/>
        <w:numPr>
          <w:ilvl w:val="0"/>
          <w:numId w:val="6"/>
        </w:numPr>
        <w:spacing w:line="360" w:lineRule="auto"/>
        <w:jc w:val="both"/>
        <w:rPr>
          <w:rFonts w:ascii="Times New Roman" w:hAnsi="Times New Roman"/>
          <w:sz w:val="28"/>
          <w:szCs w:val="28"/>
        </w:rPr>
      </w:pPr>
      <w:r w:rsidRPr="00FA2352">
        <w:rPr>
          <w:rFonts w:ascii="Times New Roman" w:hAnsi="Times New Roman"/>
          <w:sz w:val="28"/>
          <w:szCs w:val="28"/>
        </w:rPr>
        <w:t>через два напорных пожарных рукава.</w:t>
      </w:r>
    </w:p>
    <w:p w14:paraId="19D44DC3" w14:textId="58968232" w:rsidR="00E60AFA" w:rsidRPr="00FA2352" w:rsidRDefault="00FA2352" w:rsidP="00FD4E49">
      <w:pPr>
        <w:spacing w:line="360" w:lineRule="auto"/>
        <w:ind w:firstLine="360"/>
        <w:jc w:val="center"/>
        <w:rPr>
          <w:bCs/>
          <w:sz w:val="28"/>
          <w:szCs w:val="28"/>
        </w:rPr>
      </w:pPr>
      <w:r w:rsidRPr="00FA2352">
        <w:rPr>
          <w:bCs/>
          <w:sz w:val="28"/>
          <w:szCs w:val="28"/>
        </w:rPr>
        <w:t>5.2.1.</w:t>
      </w:r>
      <w:r w:rsidR="00D13B1B">
        <w:rPr>
          <w:bCs/>
          <w:sz w:val="28"/>
          <w:szCs w:val="28"/>
        </w:rPr>
        <w:tab/>
      </w:r>
      <w:r w:rsidR="00E60A48" w:rsidRPr="00FA2352">
        <w:rPr>
          <w:bCs/>
          <w:sz w:val="28"/>
          <w:szCs w:val="28"/>
        </w:rPr>
        <w:t>Забор воды из водопровода с испол</w:t>
      </w:r>
      <w:r w:rsidR="00E60AFA" w:rsidRPr="00FA2352">
        <w:rPr>
          <w:bCs/>
          <w:sz w:val="28"/>
          <w:szCs w:val="28"/>
        </w:rPr>
        <w:t>ьзованием одного напорно-всасы</w:t>
      </w:r>
      <w:r w:rsidR="00E60A48" w:rsidRPr="00FA2352">
        <w:rPr>
          <w:bCs/>
          <w:sz w:val="28"/>
          <w:szCs w:val="28"/>
        </w:rPr>
        <w:t>вающего и одного напорного рукава</w:t>
      </w:r>
    </w:p>
    <w:p w14:paraId="00B8035E" w14:textId="77777777" w:rsidR="00FA2352" w:rsidRPr="00FA2352" w:rsidRDefault="00E60A48" w:rsidP="001162B8">
      <w:pPr>
        <w:spacing w:line="360" w:lineRule="auto"/>
        <w:ind w:firstLine="708"/>
        <w:jc w:val="both"/>
        <w:rPr>
          <w:sz w:val="28"/>
          <w:szCs w:val="28"/>
        </w:rPr>
      </w:pPr>
      <w:r w:rsidRPr="00FA2352">
        <w:rPr>
          <w:sz w:val="28"/>
          <w:szCs w:val="28"/>
        </w:rPr>
        <w:t xml:space="preserve">При этом выполняют следующие операции. </w:t>
      </w:r>
    </w:p>
    <w:p w14:paraId="2E65D23D" w14:textId="77777777" w:rsidR="00FA2352" w:rsidRPr="00FA2352" w:rsidRDefault="00E60A48" w:rsidP="001162B8">
      <w:pPr>
        <w:spacing w:line="360" w:lineRule="auto"/>
        <w:ind w:firstLine="708"/>
        <w:jc w:val="both"/>
        <w:rPr>
          <w:sz w:val="28"/>
          <w:szCs w:val="28"/>
        </w:rPr>
      </w:pPr>
      <w:r w:rsidRPr="00FA2352">
        <w:rPr>
          <w:sz w:val="28"/>
          <w:szCs w:val="28"/>
        </w:rPr>
        <w:t xml:space="preserve">Отсоединяет от всасывающего патрубка насоса заглушку, достают из отсека водосборник и присоединяет его к всасывающему патрубку насосной установки, достают из отсека напорный четырехметровый рукав, раскатывает его в направлении гидранта и присоединяет к водосборнику. </w:t>
      </w:r>
    </w:p>
    <w:p w14:paraId="133F44A2" w14:textId="77777777" w:rsidR="00FA2352" w:rsidRPr="00FA2352" w:rsidRDefault="00E60A48" w:rsidP="001162B8">
      <w:pPr>
        <w:spacing w:line="360" w:lineRule="auto"/>
        <w:ind w:firstLine="708"/>
        <w:jc w:val="both"/>
        <w:rPr>
          <w:sz w:val="28"/>
          <w:szCs w:val="28"/>
        </w:rPr>
      </w:pPr>
      <w:r w:rsidRPr="00FA2352">
        <w:rPr>
          <w:sz w:val="28"/>
          <w:szCs w:val="28"/>
        </w:rPr>
        <w:t>Открепляют колонку, переносят ее к гидранту, снимают колпачок стояка гидранта, берут колонку</w:t>
      </w:r>
      <w:r w:rsidR="00FA2352" w:rsidRPr="00FA2352">
        <w:rPr>
          <w:sz w:val="28"/>
          <w:szCs w:val="28"/>
        </w:rPr>
        <w:t xml:space="preserve"> за напорные патрубки</w:t>
      </w:r>
      <w:r w:rsidRPr="00FA2352">
        <w:rPr>
          <w:sz w:val="28"/>
          <w:szCs w:val="28"/>
        </w:rPr>
        <w:t xml:space="preserve">, ставят на стояк так, чтобы гнездо рукоятки попало на квадрат клапана гидранта, и вращает ее по часовой стрелке до отказа (5,5—6 полуоборотов). </w:t>
      </w:r>
    </w:p>
    <w:p w14:paraId="7D38AAFD" w14:textId="77777777" w:rsidR="00FA2352" w:rsidRPr="00FA2352" w:rsidRDefault="00E60A48" w:rsidP="001162B8">
      <w:pPr>
        <w:spacing w:line="360" w:lineRule="auto"/>
        <w:ind w:firstLine="708"/>
        <w:jc w:val="both"/>
        <w:rPr>
          <w:sz w:val="28"/>
          <w:szCs w:val="28"/>
        </w:rPr>
      </w:pPr>
      <w:r w:rsidRPr="00FA2352">
        <w:rPr>
          <w:sz w:val="28"/>
          <w:szCs w:val="28"/>
        </w:rPr>
        <w:t>Достают из пенала напорно-всасывающий рукав, присоединяет ближнюю соединительную головку рукава к водосборнику, присоединяет соединительные головки рукавов к колонке и пускает воду в насос.</w:t>
      </w:r>
    </w:p>
    <w:p w14:paraId="0204B3F2" w14:textId="77777777" w:rsidR="00E60A48" w:rsidRPr="00FA2352" w:rsidRDefault="00E60A48" w:rsidP="00301571">
      <w:pPr>
        <w:spacing w:line="360" w:lineRule="auto"/>
        <w:ind w:firstLine="708"/>
        <w:jc w:val="both"/>
        <w:rPr>
          <w:sz w:val="28"/>
          <w:szCs w:val="28"/>
        </w:rPr>
      </w:pPr>
      <w:r w:rsidRPr="00FA2352">
        <w:rPr>
          <w:sz w:val="28"/>
          <w:szCs w:val="28"/>
        </w:rPr>
        <w:t xml:space="preserve"> После этого плавно вращает ключом колонки против часовой стрелки до упора (18—20 полуоборотов). Вода в колонку начинает поступать после полуоборота ключа.</w:t>
      </w:r>
    </w:p>
    <w:p w14:paraId="097808BC" w14:textId="77777777" w:rsidR="00E60A48" w:rsidRPr="00FA2352" w:rsidRDefault="00E60A48" w:rsidP="00FA2352">
      <w:pPr>
        <w:spacing w:line="360" w:lineRule="auto"/>
        <w:ind w:firstLine="708"/>
        <w:jc w:val="both"/>
        <w:rPr>
          <w:sz w:val="28"/>
          <w:szCs w:val="28"/>
        </w:rPr>
      </w:pPr>
      <w:r w:rsidRPr="00FA2352">
        <w:rPr>
          <w:sz w:val="28"/>
          <w:szCs w:val="28"/>
        </w:rPr>
        <w:t>Использование одного напорного и одного напорно-всасывающего рукавов применяется, когда неизвестно давление воды в водопроводной сети. При этом пуск воды в насос производится сначала через напорный рукав.</w:t>
      </w:r>
    </w:p>
    <w:p w14:paraId="5CF3C227" w14:textId="7C1E3EC6" w:rsidR="00FA2352" w:rsidRPr="00FA2352" w:rsidRDefault="00FA2352" w:rsidP="00FD4E49">
      <w:pPr>
        <w:spacing w:line="360" w:lineRule="auto"/>
        <w:ind w:firstLine="708"/>
        <w:jc w:val="center"/>
        <w:rPr>
          <w:bCs/>
          <w:sz w:val="28"/>
          <w:szCs w:val="28"/>
        </w:rPr>
      </w:pPr>
      <w:r w:rsidRPr="00FA2352">
        <w:rPr>
          <w:bCs/>
          <w:sz w:val="28"/>
          <w:szCs w:val="28"/>
        </w:rPr>
        <w:t>5.2.2.</w:t>
      </w:r>
      <w:r w:rsidR="00D13B1B">
        <w:rPr>
          <w:bCs/>
          <w:sz w:val="28"/>
          <w:szCs w:val="28"/>
        </w:rPr>
        <w:tab/>
      </w:r>
      <w:r w:rsidR="00E60A48" w:rsidRPr="00FA2352">
        <w:rPr>
          <w:bCs/>
          <w:sz w:val="28"/>
          <w:szCs w:val="28"/>
        </w:rPr>
        <w:t>Забор воды из водопровода с испол</w:t>
      </w:r>
      <w:r w:rsidRPr="00FA2352">
        <w:rPr>
          <w:bCs/>
          <w:sz w:val="28"/>
          <w:szCs w:val="28"/>
        </w:rPr>
        <w:t>ьзованием двух напорно-всасыва</w:t>
      </w:r>
      <w:r w:rsidR="00E60A48" w:rsidRPr="00FA2352">
        <w:rPr>
          <w:bCs/>
          <w:sz w:val="28"/>
          <w:szCs w:val="28"/>
        </w:rPr>
        <w:t>ющих рукавов</w:t>
      </w:r>
    </w:p>
    <w:p w14:paraId="0E6C494C" w14:textId="77777777" w:rsidR="00E60A48" w:rsidRPr="00FA2352" w:rsidRDefault="00E60A48" w:rsidP="00FA2352">
      <w:pPr>
        <w:spacing w:line="360" w:lineRule="auto"/>
        <w:ind w:firstLine="708"/>
        <w:jc w:val="both"/>
        <w:rPr>
          <w:sz w:val="28"/>
          <w:szCs w:val="28"/>
        </w:rPr>
      </w:pPr>
      <w:r w:rsidRPr="00FA2352">
        <w:rPr>
          <w:sz w:val="28"/>
          <w:szCs w:val="28"/>
        </w:rPr>
        <w:t>Отсоединяют от всасывающего патрубка насосной установки заглушку, достают из отсека водосборник и присоединяют его к всасывающему патрубку насосной установки.</w:t>
      </w:r>
    </w:p>
    <w:p w14:paraId="6B44ABD1" w14:textId="77777777" w:rsidR="00FA2352" w:rsidRPr="00FA2352" w:rsidRDefault="00E60A48" w:rsidP="00FA2352">
      <w:pPr>
        <w:spacing w:line="360" w:lineRule="auto"/>
        <w:ind w:firstLine="708"/>
        <w:jc w:val="both"/>
        <w:rPr>
          <w:sz w:val="28"/>
          <w:szCs w:val="28"/>
        </w:rPr>
      </w:pPr>
      <w:r w:rsidRPr="00FA2352">
        <w:rPr>
          <w:sz w:val="28"/>
          <w:szCs w:val="28"/>
        </w:rPr>
        <w:lastRenderedPageBreak/>
        <w:t xml:space="preserve">Открепляют, достают из отсека используемую колонку, переносят ее к пожарному гидранту и устанавливают на гидрант. </w:t>
      </w:r>
    </w:p>
    <w:p w14:paraId="44806E81" w14:textId="77777777" w:rsidR="00E60A48" w:rsidRPr="00FA2352" w:rsidRDefault="00E60A48" w:rsidP="00FA2352">
      <w:pPr>
        <w:spacing w:line="360" w:lineRule="auto"/>
        <w:ind w:firstLine="708"/>
        <w:jc w:val="both"/>
        <w:rPr>
          <w:sz w:val="28"/>
          <w:szCs w:val="28"/>
        </w:rPr>
      </w:pPr>
      <w:r w:rsidRPr="00FA2352">
        <w:rPr>
          <w:sz w:val="28"/>
          <w:szCs w:val="28"/>
        </w:rPr>
        <w:t>Достают из пеналов два напорно-всасывающих рукава, присоединяет их к водосборнику и к напорным патрубкам колонки и пускают воду в насос.</w:t>
      </w:r>
    </w:p>
    <w:p w14:paraId="0E1C3531" w14:textId="3E2E690C" w:rsidR="00E60A48" w:rsidRPr="00FA2352" w:rsidRDefault="00E60A48" w:rsidP="00FA2352">
      <w:pPr>
        <w:spacing w:line="360" w:lineRule="auto"/>
        <w:ind w:firstLine="708"/>
        <w:jc w:val="both"/>
        <w:rPr>
          <w:sz w:val="28"/>
          <w:szCs w:val="28"/>
        </w:rPr>
      </w:pPr>
      <w:r w:rsidRPr="00FA2352">
        <w:rPr>
          <w:sz w:val="28"/>
          <w:szCs w:val="28"/>
        </w:rPr>
        <w:t>Применение напорно-всасывающих рукавов при заборе воды из гидранта допускается только в том случае, когда вода из колонки в насос поступает под напором </w:t>
      </w:r>
      <w:r w:rsidRPr="00FA2352">
        <w:rPr>
          <w:bCs/>
          <w:sz w:val="28"/>
          <w:szCs w:val="28"/>
        </w:rPr>
        <w:t>не более 0,3 МПа (3 кгс/см</w:t>
      </w:r>
      <w:r w:rsidRPr="00FA2352">
        <w:rPr>
          <w:bCs/>
          <w:sz w:val="28"/>
          <w:szCs w:val="28"/>
          <w:vertAlign w:val="superscript"/>
        </w:rPr>
        <w:t>2</w:t>
      </w:r>
      <w:r w:rsidRPr="00FA2352">
        <w:rPr>
          <w:bCs/>
          <w:sz w:val="28"/>
          <w:szCs w:val="28"/>
        </w:rPr>
        <w:t>)</w:t>
      </w:r>
      <w:r w:rsidR="002263EB">
        <w:rPr>
          <w:bCs/>
          <w:sz w:val="28"/>
          <w:szCs w:val="28"/>
        </w:rPr>
        <w:t>.</w:t>
      </w:r>
    </w:p>
    <w:p w14:paraId="6B31429C"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 xml:space="preserve">Отсоединяют от всасывающего патрубка насоса заглушку, устанавливают водосборник, достают из отсека два напорных рукава, раскатывает их в направлении гидранта и присоединяет к водосборнику. </w:t>
      </w:r>
    </w:p>
    <w:p w14:paraId="5BD54225" w14:textId="77777777" w:rsidR="00E60A48"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 xml:space="preserve">Готовят гидрант, открепляют, снимают и устанавливают колонку, присоединяют напорные рукава к патрубкам колонки и </w:t>
      </w:r>
      <w:r w:rsidR="00FA2352" w:rsidRPr="00FA2352">
        <w:rPr>
          <w:sz w:val="28"/>
          <w:szCs w:val="28"/>
        </w:rPr>
        <w:t>пускает воду в насос.</w:t>
      </w:r>
    </w:p>
    <w:p w14:paraId="1F577FCD" w14:textId="77777777" w:rsidR="00E60A48"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Применение напорных рукавов при заборе воды из гидранта допускается только в том случае, когда вода поступает из колонки в насос под давлением </w:t>
      </w:r>
      <w:r w:rsidRPr="00FA2352">
        <w:rPr>
          <w:bCs/>
          <w:sz w:val="28"/>
          <w:szCs w:val="28"/>
        </w:rPr>
        <w:t>не менее 0,5 МПа (5 кгс/см</w:t>
      </w:r>
      <w:r w:rsidRPr="00FA2352">
        <w:rPr>
          <w:bCs/>
          <w:sz w:val="28"/>
          <w:szCs w:val="28"/>
          <w:vertAlign w:val="superscript"/>
        </w:rPr>
        <w:t>2</w:t>
      </w:r>
      <w:r w:rsidRPr="00FA2352">
        <w:rPr>
          <w:bCs/>
          <w:sz w:val="28"/>
          <w:szCs w:val="28"/>
        </w:rPr>
        <w:t>).</w:t>
      </w:r>
    </w:p>
    <w:p w14:paraId="7ACEA6B3" w14:textId="77777777" w:rsidR="00E60A48"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В отдельных случаях, когда гидранты удалены от проезжей дороги или подъезды к ним затруднены (занесены снегом и т.д.), для забора воды насосной установкой МСП из водопроводной сети, в зависимости от давления воды в водопроводной сети, необходимо применять несколько последовательно соединенных напорно-всасывающих или напорных рукавов.</w:t>
      </w:r>
    </w:p>
    <w:p w14:paraId="64DE08F3" w14:textId="26680863" w:rsidR="00FA2352" w:rsidRPr="00FA2352" w:rsidRDefault="00FA2352" w:rsidP="00FD4E49">
      <w:pPr>
        <w:pStyle w:val="a3"/>
        <w:spacing w:before="0" w:beforeAutospacing="0" w:after="0" w:afterAutospacing="0" w:line="360" w:lineRule="auto"/>
        <w:ind w:firstLine="708"/>
        <w:jc w:val="center"/>
        <w:rPr>
          <w:bCs/>
          <w:sz w:val="28"/>
          <w:szCs w:val="28"/>
        </w:rPr>
      </w:pPr>
      <w:r w:rsidRPr="00FA2352">
        <w:rPr>
          <w:bCs/>
          <w:sz w:val="28"/>
          <w:szCs w:val="28"/>
        </w:rPr>
        <w:t>5.2.3.</w:t>
      </w:r>
      <w:r w:rsidR="00D13B1B">
        <w:rPr>
          <w:bCs/>
          <w:sz w:val="28"/>
          <w:szCs w:val="28"/>
        </w:rPr>
        <w:tab/>
      </w:r>
      <w:r w:rsidR="00E60A48" w:rsidRPr="00FA2352">
        <w:rPr>
          <w:bCs/>
          <w:sz w:val="28"/>
          <w:szCs w:val="28"/>
        </w:rPr>
        <w:t>Забор воды насосной установкой мобильного средства пожаротушения из водоема</w:t>
      </w:r>
    </w:p>
    <w:p w14:paraId="350A5015"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 xml:space="preserve">Отсоединяют заглушку всасывающего патрубка насоса, берут из отсека МСП всасывающую сетку, относят ее к водоему. </w:t>
      </w:r>
    </w:p>
    <w:p w14:paraId="67AF0E7E"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 xml:space="preserve">Снимают (последовательно один за другим) всасывающие рукава, которые кладут на землю — один у насоса, второй — за первым в сторону водоисточника. </w:t>
      </w:r>
    </w:p>
    <w:p w14:paraId="41CBE1F2"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 xml:space="preserve">Присоединяют рукава к всасывающему патрубку и заворачивают ключом до отказа соединительную головку. </w:t>
      </w:r>
    </w:p>
    <w:p w14:paraId="45A7E984"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lastRenderedPageBreak/>
        <w:t xml:space="preserve">Соединяют рукава между собой, присоединяют сетку. Для затягивания соединительных головок применяются специальные ключи. </w:t>
      </w:r>
    </w:p>
    <w:p w14:paraId="55B6364F" w14:textId="77777777" w:rsidR="00E60A48"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После этого берут всасывающую сетку с концом рукава, разматывает веревку, опускает всасывающий рукав в воду так, чтобы она покрыла сетку, и привязывает свободный конец веревки к любому ближайшему предмету. Готовят насосную установку для забора и подачи воды в напорную рукавную линию.</w:t>
      </w:r>
    </w:p>
    <w:p w14:paraId="4A4E47DF" w14:textId="1AA934C3" w:rsidR="00E60A48" w:rsidRPr="00FA2352" w:rsidRDefault="00FA2352" w:rsidP="00FD4E49">
      <w:pPr>
        <w:pStyle w:val="1"/>
        <w:spacing w:before="0" w:beforeAutospacing="0" w:after="0" w:afterAutospacing="0" w:line="360" w:lineRule="auto"/>
        <w:ind w:firstLine="708"/>
        <w:jc w:val="center"/>
        <w:rPr>
          <w:b w:val="0"/>
          <w:bCs w:val="0"/>
          <w:sz w:val="28"/>
          <w:szCs w:val="28"/>
        </w:rPr>
      </w:pPr>
      <w:r w:rsidRPr="00FA2352">
        <w:rPr>
          <w:b w:val="0"/>
          <w:bCs w:val="0"/>
          <w:sz w:val="28"/>
          <w:szCs w:val="28"/>
        </w:rPr>
        <w:t>5.2.4.</w:t>
      </w:r>
      <w:r w:rsidR="00D13B1B">
        <w:rPr>
          <w:b w:val="0"/>
          <w:bCs w:val="0"/>
          <w:sz w:val="28"/>
          <w:szCs w:val="28"/>
        </w:rPr>
        <w:t xml:space="preserve"> </w:t>
      </w:r>
      <w:r w:rsidR="00E60A48" w:rsidRPr="00FA2352">
        <w:rPr>
          <w:b w:val="0"/>
          <w:bCs w:val="0"/>
          <w:sz w:val="28"/>
          <w:szCs w:val="28"/>
        </w:rPr>
        <w:t>Забор воды из открытого водоисточника с помощью гидроэлеватора Г-600 и его модификаций</w:t>
      </w:r>
    </w:p>
    <w:p w14:paraId="38280151"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Для забора воды с помощью гидроэлеватора прокладывают рукавную напорную линию от насосной установки МСП к гидроэлеватору.</w:t>
      </w:r>
    </w:p>
    <w:p w14:paraId="71C748F4"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 xml:space="preserve"> Гидроэлеватор подносят к водоему, присоединяют к нему рукава. </w:t>
      </w:r>
    </w:p>
    <w:p w14:paraId="0546B241" w14:textId="77777777" w:rsidR="00FA2352" w:rsidRPr="00FA2352" w:rsidRDefault="00E60A48" w:rsidP="00FA2352">
      <w:pPr>
        <w:pStyle w:val="a3"/>
        <w:spacing w:before="0" w:beforeAutospacing="0" w:after="0" w:afterAutospacing="0" w:line="360" w:lineRule="auto"/>
        <w:ind w:firstLine="708"/>
        <w:jc w:val="both"/>
        <w:rPr>
          <w:sz w:val="28"/>
          <w:szCs w:val="28"/>
        </w:rPr>
      </w:pPr>
      <w:r w:rsidRPr="00FA2352">
        <w:rPr>
          <w:sz w:val="28"/>
          <w:szCs w:val="28"/>
        </w:rPr>
        <w:t xml:space="preserve">Прокладывает напорный рукав от гидроэлеватора к МСП. </w:t>
      </w:r>
    </w:p>
    <w:p w14:paraId="0431139A" w14:textId="77777777" w:rsidR="00FA2352" w:rsidRPr="002263EB" w:rsidRDefault="00E60A48" w:rsidP="00FA2352">
      <w:pPr>
        <w:pStyle w:val="a3"/>
        <w:spacing w:before="0" w:beforeAutospacing="0" w:after="0" w:afterAutospacing="0" w:line="360" w:lineRule="auto"/>
        <w:ind w:firstLine="708"/>
        <w:jc w:val="both"/>
        <w:rPr>
          <w:sz w:val="28"/>
          <w:szCs w:val="28"/>
        </w:rPr>
      </w:pPr>
      <w:r w:rsidRPr="002263EB">
        <w:rPr>
          <w:sz w:val="28"/>
          <w:szCs w:val="28"/>
        </w:rPr>
        <w:t xml:space="preserve">Отпускают рукав в горловину цистерны. </w:t>
      </w:r>
    </w:p>
    <w:p w14:paraId="69C99FF5" w14:textId="77777777" w:rsidR="00E60A48" w:rsidRPr="002263EB" w:rsidRDefault="00E60A48" w:rsidP="00FA2352">
      <w:pPr>
        <w:pStyle w:val="a3"/>
        <w:spacing w:before="0" w:beforeAutospacing="0" w:after="0" w:afterAutospacing="0" w:line="360" w:lineRule="auto"/>
        <w:ind w:firstLine="708"/>
        <w:jc w:val="both"/>
        <w:rPr>
          <w:sz w:val="28"/>
          <w:szCs w:val="28"/>
        </w:rPr>
      </w:pPr>
      <w:r w:rsidRPr="002263EB">
        <w:rPr>
          <w:sz w:val="28"/>
          <w:szCs w:val="28"/>
        </w:rPr>
        <w:t>Готовят насосную установку для забора воды и при полной готовности гидроэлеваторной системы включают в работу насосную установку.</w:t>
      </w:r>
    </w:p>
    <w:p w14:paraId="770A6FDD" w14:textId="229C2895" w:rsidR="00E60A48" w:rsidRPr="00FA2352" w:rsidRDefault="00FA2352" w:rsidP="00D13B1B">
      <w:pPr>
        <w:pStyle w:val="a3"/>
        <w:spacing w:before="0" w:beforeAutospacing="0" w:after="0" w:afterAutospacing="0" w:line="360" w:lineRule="auto"/>
        <w:ind w:firstLine="708"/>
        <w:jc w:val="both"/>
        <w:rPr>
          <w:sz w:val="28"/>
          <w:szCs w:val="23"/>
        </w:rPr>
      </w:pPr>
      <w:r w:rsidRPr="00FA2352">
        <w:rPr>
          <w:iCs/>
          <w:sz w:val="28"/>
          <w:szCs w:val="23"/>
        </w:rPr>
        <w:t>5.2.5.</w:t>
      </w:r>
      <w:r w:rsidR="00D13B1B">
        <w:rPr>
          <w:iCs/>
          <w:sz w:val="28"/>
          <w:szCs w:val="23"/>
        </w:rPr>
        <w:t xml:space="preserve"> </w:t>
      </w:r>
      <w:r w:rsidR="00E60A48" w:rsidRPr="00FA2352">
        <w:rPr>
          <w:iCs/>
          <w:sz w:val="28"/>
          <w:szCs w:val="23"/>
        </w:rPr>
        <w:t>Установка насосной станции для забора воды из водоема</w:t>
      </w:r>
    </w:p>
    <w:p w14:paraId="667266C5" w14:textId="77777777" w:rsidR="00FA2352" w:rsidRPr="00FA2352" w:rsidRDefault="00E60A48" w:rsidP="00FA2352">
      <w:pPr>
        <w:pStyle w:val="a3"/>
        <w:spacing w:before="0" w:beforeAutospacing="0" w:after="0" w:afterAutospacing="0" w:line="360" w:lineRule="auto"/>
        <w:ind w:firstLine="708"/>
        <w:jc w:val="both"/>
        <w:rPr>
          <w:sz w:val="28"/>
          <w:szCs w:val="23"/>
        </w:rPr>
      </w:pPr>
      <w:r w:rsidRPr="00FA2352">
        <w:rPr>
          <w:sz w:val="28"/>
          <w:szCs w:val="23"/>
        </w:rPr>
        <w:t xml:space="preserve">Для этого поднимаются на кузов автомобиля, открепляют всасывающую сетку, относят ее на 8 м от насоса в сторону водоисточника. </w:t>
      </w:r>
    </w:p>
    <w:p w14:paraId="4DDD8C93" w14:textId="77777777" w:rsidR="00FA2352" w:rsidRPr="00FA2352" w:rsidRDefault="00E60A48" w:rsidP="00FA2352">
      <w:pPr>
        <w:pStyle w:val="a3"/>
        <w:spacing w:before="0" w:beforeAutospacing="0" w:after="0" w:afterAutospacing="0" w:line="360" w:lineRule="auto"/>
        <w:ind w:firstLine="708"/>
        <w:jc w:val="both"/>
        <w:rPr>
          <w:sz w:val="28"/>
          <w:szCs w:val="23"/>
        </w:rPr>
      </w:pPr>
      <w:r w:rsidRPr="00FA2352">
        <w:rPr>
          <w:sz w:val="28"/>
          <w:szCs w:val="23"/>
        </w:rPr>
        <w:t xml:space="preserve">Снимают лебедку с автомобиля и готовят ее для установки на всасывающий патрубок. </w:t>
      </w:r>
    </w:p>
    <w:p w14:paraId="4766CAA7" w14:textId="77777777" w:rsidR="00FA2352" w:rsidRPr="00FA2352" w:rsidRDefault="00E60A48" w:rsidP="00FA2352">
      <w:pPr>
        <w:pStyle w:val="a3"/>
        <w:spacing w:before="0" w:beforeAutospacing="0" w:after="0" w:afterAutospacing="0" w:line="360" w:lineRule="auto"/>
        <w:ind w:firstLine="708"/>
        <w:jc w:val="both"/>
        <w:rPr>
          <w:sz w:val="28"/>
          <w:szCs w:val="23"/>
        </w:rPr>
      </w:pPr>
      <w:r w:rsidRPr="00FA2352">
        <w:rPr>
          <w:sz w:val="28"/>
          <w:szCs w:val="23"/>
        </w:rPr>
        <w:t>Берут растяжки лебедки и закрепляет их за крючки.</w:t>
      </w:r>
    </w:p>
    <w:p w14:paraId="4D794E0C" w14:textId="77777777" w:rsidR="00FA2352" w:rsidRPr="00FA2352" w:rsidRDefault="00E60A48" w:rsidP="00FA2352">
      <w:pPr>
        <w:pStyle w:val="a3"/>
        <w:spacing w:before="0" w:beforeAutospacing="0" w:after="0" w:afterAutospacing="0" w:line="360" w:lineRule="auto"/>
        <w:ind w:firstLine="708"/>
        <w:jc w:val="both"/>
        <w:rPr>
          <w:sz w:val="28"/>
          <w:szCs w:val="23"/>
        </w:rPr>
      </w:pPr>
      <w:r w:rsidRPr="00FA2352">
        <w:rPr>
          <w:sz w:val="28"/>
          <w:szCs w:val="23"/>
        </w:rPr>
        <w:t xml:space="preserve"> Снимают заглушку от всасывающего патрубка насоса, вынимают всасывающие рукава, соединяет их между собой и с всасывающим патрубком насоса. </w:t>
      </w:r>
    </w:p>
    <w:p w14:paraId="41B3F2FC" w14:textId="77777777" w:rsidR="00E60A48" w:rsidRPr="00FA2352" w:rsidRDefault="00E60A48" w:rsidP="00FA2352">
      <w:pPr>
        <w:pStyle w:val="a3"/>
        <w:spacing w:before="0" w:beforeAutospacing="0" w:after="0" w:afterAutospacing="0" w:line="360" w:lineRule="auto"/>
        <w:ind w:firstLine="708"/>
        <w:jc w:val="both"/>
        <w:rPr>
          <w:sz w:val="28"/>
          <w:szCs w:val="23"/>
        </w:rPr>
      </w:pPr>
      <w:r w:rsidRPr="00FA2352">
        <w:rPr>
          <w:sz w:val="28"/>
          <w:szCs w:val="23"/>
        </w:rPr>
        <w:t>Присоединяют трос лебедки к середине второго всасывающего рукава и при помощи лебедки поднимают всасывающий рукав и сетку на нужную высоту.</w:t>
      </w:r>
    </w:p>
    <w:p w14:paraId="2F7D721C" w14:textId="77777777" w:rsidR="00E60A48" w:rsidRPr="00FA2352" w:rsidRDefault="00E60A48" w:rsidP="00FA2352">
      <w:pPr>
        <w:pStyle w:val="a3"/>
        <w:spacing w:before="0" w:beforeAutospacing="0" w:after="0" w:afterAutospacing="0" w:line="360" w:lineRule="auto"/>
        <w:ind w:firstLine="708"/>
        <w:jc w:val="both"/>
        <w:rPr>
          <w:sz w:val="28"/>
          <w:szCs w:val="23"/>
        </w:rPr>
      </w:pPr>
      <w:r w:rsidRPr="00FA2352">
        <w:rPr>
          <w:sz w:val="28"/>
          <w:szCs w:val="23"/>
        </w:rPr>
        <w:lastRenderedPageBreak/>
        <w:t>Затем подают автомобиль задним ходом к водоему, при помощи лебедки опускают часть рукава с всасывающей сеткой в водоем на глубину не менее 1 м. Готовят насо</w:t>
      </w:r>
      <w:r w:rsidR="00FA2352" w:rsidRPr="00FA2352">
        <w:rPr>
          <w:sz w:val="28"/>
          <w:szCs w:val="23"/>
        </w:rPr>
        <w:t>сную установку для забора воды.</w:t>
      </w:r>
    </w:p>
    <w:p w14:paraId="7A8F575D" w14:textId="22E3A97B" w:rsidR="00FA2352" w:rsidRPr="00FA2352" w:rsidRDefault="00FA2352" w:rsidP="008940C4">
      <w:pPr>
        <w:pStyle w:val="1"/>
        <w:spacing w:before="0" w:beforeAutospacing="0" w:after="0" w:afterAutospacing="0" w:line="360" w:lineRule="auto"/>
        <w:ind w:firstLine="708"/>
        <w:jc w:val="center"/>
        <w:rPr>
          <w:b w:val="0"/>
          <w:bCs w:val="0"/>
          <w:sz w:val="28"/>
        </w:rPr>
      </w:pPr>
      <w:r w:rsidRPr="00FA2352">
        <w:rPr>
          <w:b w:val="0"/>
          <w:bCs w:val="0"/>
          <w:sz w:val="28"/>
        </w:rPr>
        <w:t>5.2.6.</w:t>
      </w:r>
      <w:r w:rsidR="00D13B1B">
        <w:rPr>
          <w:b w:val="0"/>
          <w:bCs w:val="0"/>
          <w:sz w:val="28"/>
        </w:rPr>
        <w:t xml:space="preserve"> </w:t>
      </w:r>
      <w:r w:rsidR="00E60A48" w:rsidRPr="00FA2352">
        <w:rPr>
          <w:b w:val="0"/>
          <w:bCs w:val="0"/>
          <w:sz w:val="28"/>
        </w:rPr>
        <w:t>Забор воды насосной установкой переносной и прицепной мотопомпой из водоема</w:t>
      </w:r>
    </w:p>
    <w:p w14:paraId="681777A7" w14:textId="77777777" w:rsidR="00E60A48" w:rsidRPr="00FA2352" w:rsidRDefault="00E60A48" w:rsidP="00FA2352">
      <w:pPr>
        <w:pStyle w:val="1"/>
        <w:spacing w:before="0" w:beforeAutospacing="0" w:after="0" w:afterAutospacing="0" w:line="360" w:lineRule="auto"/>
        <w:ind w:firstLine="708"/>
        <w:jc w:val="both"/>
        <w:rPr>
          <w:b w:val="0"/>
          <w:bCs w:val="0"/>
          <w:sz w:val="28"/>
        </w:rPr>
      </w:pPr>
      <w:r w:rsidRPr="00FA2352">
        <w:rPr>
          <w:b w:val="0"/>
          <w:sz w:val="28"/>
          <w:szCs w:val="28"/>
        </w:rPr>
        <w:t>Переносную пожарную мотопомпу снимают с МСП, переносят ее и устанавливают у водоема. Берут всасывающий рукав и сетку. Соединяют их между собой и присоединяют всасывающий рукав к мотопомпе, опускают рукав с сеткой в водоем.</w:t>
      </w:r>
    </w:p>
    <w:p w14:paraId="491D301E" w14:textId="12E9A103" w:rsidR="004F32FB" w:rsidRPr="00D13B1B" w:rsidRDefault="00E60A48" w:rsidP="00D13B1B">
      <w:pPr>
        <w:pStyle w:val="a3"/>
        <w:spacing w:before="0" w:beforeAutospacing="0" w:after="0" w:afterAutospacing="0" w:line="360" w:lineRule="auto"/>
        <w:ind w:firstLine="708"/>
        <w:jc w:val="both"/>
        <w:rPr>
          <w:sz w:val="28"/>
          <w:szCs w:val="28"/>
        </w:rPr>
      </w:pPr>
      <w:r w:rsidRPr="00FA2352">
        <w:rPr>
          <w:sz w:val="28"/>
          <w:szCs w:val="28"/>
        </w:rPr>
        <w:t>Прицепную мотопомпу отсоединяют от автомобиля; присоединяют всасывающую сетку к всасывающему рукаву и опускают в водоем. Присоединяет всасывающий рукав к всасывающему патрубку насосной установки. Заводят мотопомпу, забирают воду, повышают давление, открывают вентиль напорного патрубка насоса и подают воду в напорную рукавную линию.</w:t>
      </w:r>
    </w:p>
    <w:p w14:paraId="7FCBD552" w14:textId="77777777" w:rsidR="00F152F5" w:rsidRPr="00FA2352" w:rsidRDefault="00F152F5" w:rsidP="00FA2352">
      <w:pPr>
        <w:pStyle w:val="1"/>
        <w:spacing w:before="0" w:beforeAutospacing="0" w:after="0" w:afterAutospacing="0" w:line="360" w:lineRule="auto"/>
        <w:jc w:val="both"/>
        <w:rPr>
          <w:b w:val="0"/>
          <w:bCs w:val="0"/>
          <w:sz w:val="28"/>
        </w:rPr>
      </w:pPr>
      <w:r>
        <w:rPr>
          <w:b w:val="0"/>
          <w:bCs w:val="0"/>
          <w:sz w:val="28"/>
        </w:rPr>
        <w:tab/>
        <w:t xml:space="preserve">5.3. </w:t>
      </w:r>
      <w:r w:rsidRPr="00FA2352">
        <w:rPr>
          <w:b w:val="0"/>
          <w:sz w:val="28"/>
          <w:szCs w:val="28"/>
        </w:rPr>
        <w:t>Установка пожарного автомобиля на водоисточник (гидрант или водоем) производится для подачи огнетушащих веществ пожарным насосом (ПН) машины.</w:t>
      </w:r>
    </w:p>
    <w:p w14:paraId="49C3B69B" w14:textId="77777777" w:rsidR="00FA2352" w:rsidRDefault="00F152F5" w:rsidP="00FA2352">
      <w:pPr>
        <w:shd w:val="clear" w:color="auto" w:fill="FFFFFF"/>
        <w:spacing w:line="360" w:lineRule="auto"/>
        <w:ind w:firstLine="708"/>
        <w:jc w:val="both"/>
        <w:rPr>
          <w:color w:val="333333"/>
          <w:sz w:val="28"/>
          <w:szCs w:val="28"/>
        </w:rPr>
      </w:pPr>
      <w:r w:rsidRPr="004C422F">
        <w:rPr>
          <w:color w:val="333333"/>
          <w:sz w:val="28"/>
          <w:szCs w:val="28"/>
        </w:rPr>
        <w:t>Подавать тушащее вещество (воду) из источников </w:t>
      </w:r>
      <w:hyperlink r:id="rId20" w:history="1">
        <w:r w:rsidRPr="00FA2352">
          <w:rPr>
            <w:color w:val="2A437B"/>
            <w:sz w:val="28"/>
            <w:szCs w:val="28"/>
          </w:rPr>
          <w:t>на рукавные линии</w:t>
        </w:r>
      </w:hyperlink>
      <w:r w:rsidRPr="00FA2352">
        <w:rPr>
          <w:color w:val="333333"/>
          <w:sz w:val="28"/>
          <w:szCs w:val="28"/>
        </w:rPr>
        <w:t xml:space="preserve">, </w:t>
      </w:r>
      <w:r w:rsidRPr="004C422F">
        <w:rPr>
          <w:color w:val="333333"/>
          <w:sz w:val="28"/>
          <w:szCs w:val="28"/>
        </w:rPr>
        <w:t xml:space="preserve">доставляющие ее к месту возгорания, – основная задача пожарной техники. </w:t>
      </w:r>
    </w:p>
    <w:p w14:paraId="7441300C" w14:textId="77777777" w:rsidR="00F152F5" w:rsidRPr="004C422F" w:rsidRDefault="00F152F5" w:rsidP="00FA2352">
      <w:pPr>
        <w:shd w:val="clear" w:color="auto" w:fill="FFFFFF"/>
        <w:spacing w:line="360" w:lineRule="auto"/>
        <w:ind w:firstLine="708"/>
        <w:jc w:val="both"/>
        <w:rPr>
          <w:color w:val="333333"/>
          <w:sz w:val="28"/>
          <w:szCs w:val="28"/>
        </w:rPr>
      </w:pPr>
      <w:r w:rsidRPr="004C422F">
        <w:rPr>
          <w:color w:val="333333"/>
          <w:sz w:val="28"/>
          <w:szCs w:val="28"/>
        </w:rPr>
        <w:t>Правильное закрепление на точке забора является первым по важности действием.</w:t>
      </w:r>
    </w:p>
    <w:p w14:paraId="03DD311A" w14:textId="27D2B4F3" w:rsidR="00F152F5" w:rsidRPr="007A5841" w:rsidRDefault="007A5841" w:rsidP="007A5841">
      <w:pPr>
        <w:shd w:val="clear" w:color="auto" w:fill="FFFFFF"/>
        <w:spacing w:line="360" w:lineRule="auto"/>
        <w:ind w:left="708" w:firstLine="708"/>
        <w:jc w:val="both"/>
        <w:outlineLvl w:val="1"/>
        <w:rPr>
          <w:bCs/>
          <w:color w:val="333333"/>
          <w:sz w:val="28"/>
          <w:szCs w:val="28"/>
        </w:rPr>
      </w:pPr>
      <w:r>
        <w:rPr>
          <w:bCs/>
          <w:color w:val="333333"/>
          <w:sz w:val="28"/>
          <w:szCs w:val="28"/>
        </w:rPr>
        <w:t>5.3.1.</w:t>
      </w:r>
      <w:r w:rsidR="00D13B1B">
        <w:rPr>
          <w:bCs/>
          <w:color w:val="333333"/>
          <w:sz w:val="28"/>
          <w:szCs w:val="28"/>
        </w:rPr>
        <w:tab/>
      </w:r>
      <w:r w:rsidR="00F152F5" w:rsidRPr="007A5841">
        <w:rPr>
          <w:bCs/>
          <w:color w:val="333333"/>
          <w:sz w:val="28"/>
          <w:szCs w:val="28"/>
        </w:rPr>
        <w:t>Как установить АЦ на водоисточник</w:t>
      </w:r>
    </w:p>
    <w:p w14:paraId="57B165EC" w14:textId="77777777" w:rsidR="007A5841" w:rsidRPr="00D13B1B" w:rsidRDefault="007A5841" w:rsidP="007A5841">
      <w:pPr>
        <w:shd w:val="clear" w:color="auto" w:fill="FFFFFF"/>
        <w:spacing w:line="360" w:lineRule="auto"/>
        <w:ind w:firstLine="708"/>
        <w:jc w:val="both"/>
        <w:rPr>
          <w:sz w:val="28"/>
          <w:szCs w:val="28"/>
        </w:rPr>
      </w:pPr>
      <w:r w:rsidRPr="007A5841">
        <w:rPr>
          <w:color w:val="333333"/>
          <w:sz w:val="28"/>
          <w:szCs w:val="28"/>
        </w:rPr>
        <w:t xml:space="preserve">Установка автоцистерны </w:t>
      </w:r>
      <w:hyperlink r:id="rId21" w:history="1">
        <w:r w:rsidR="00F152F5" w:rsidRPr="00D13B1B">
          <w:rPr>
            <w:sz w:val="28"/>
            <w:szCs w:val="28"/>
          </w:rPr>
          <w:t>на гидрант</w:t>
        </w:r>
      </w:hyperlink>
      <w:r w:rsidRPr="00D13B1B">
        <w:rPr>
          <w:sz w:val="28"/>
          <w:szCs w:val="28"/>
        </w:rPr>
        <w:t xml:space="preserve"> или </w:t>
      </w:r>
      <w:hyperlink r:id="rId22" w:history="1">
        <w:r w:rsidR="00F152F5" w:rsidRPr="00D13B1B">
          <w:rPr>
            <w:sz w:val="28"/>
            <w:szCs w:val="28"/>
          </w:rPr>
          <w:t>открытый водоем</w:t>
        </w:r>
      </w:hyperlink>
      <w:r w:rsidRPr="00D13B1B">
        <w:rPr>
          <w:sz w:val="28"/>
          <w:szCs w:val="28"/>
        </w:rPr>
        <w:t xml:space="preserve"> </w:t>
      </w:r>
      <w:r w:rsidR="00F152F5" w:rsidRPr="00D13B1B">
        <w:rPr>
          <w:sz w:val="28"/>
          <w:szCs w:val="28"/>
        </w:rPr>
        <w:t xml:space="preserve">осуществляется в рамках боевого или учебного применения. </w:t>
      </w:r>
    </w:p>
    <w:p w14:paraId="4B9FE068" w14:textId="77777777" w:rsidR="00F152F5" w:rsidRPr="007A5841" w:rsidRDefault="007A5841" w:rsidP="007A5841">
      <w:pPr>
        <w:spacing w:line="360" w:lineRule="auto"/>
        <w:ind w:firstLine="708"/>
        <w:jc w:val="both"/>
        <w:rPr>
          <w:sz w:val="28"/>
          <w:szCs w:val="28"/>
        </w:rPr>
      </w:pPr>
      <w:r>
        <w:rPr>
          <w:color w:val="333333"/>
          <w:sz w:val="28"/>
          <w:szCs w:val="28"/>
        </w:rPr>
        <w:t xml:space="preserve">Порядок установки подробно рассмотрен в </w:t>
      </w:r>
      <w:r>
        <w:rPr>
          <w:sz w:val="28"/>
          <w:szCs w:val="28"/>
        </w:rPr>
        <w:t>учебниках</w:t>
      </w:r>
      <w:r w:rsidR="00F152F5" w:rsidRPr="007A5841">
        <w:rPr>
          <w:sz w:val="28"/>
          <w:szCs w:val="28"/>
        </w:rPr>
        <w:t xml:space="preserve"> по пожарно-строевой подготовке</w:t>
      </w:r>
      <w:r w:rsidRPr="007A5841">
        <w:rPr>
          <w:sz w:val="28"/>
          <w:szCs w:val="28"/>
        </w:rPr>
        <w:t>.</w:t>
      </w:r>
    </w:p>
    <w:p w14:paraId="4F70CF2C" w14:textId="41BE8FEB" w:rsidR="00F152F5" w:rsidRPr="007A5841" w:rsidRDefault="007A5841" w:rsidP="002263EB">
      <w:pPr>
        <w:shd w:val="clear" w:color="auto" w:fill="FFFFFF"/>
        <w:spacing w:line="360" w:lineRule="auto"/>
        <w:ind w:firstLine="708"/>
        <w:jc w:val="both"/>
        <w:outlineLvl w:val="2"/>
        <w:rPr>
          <w:bCs/>
          <w:color w:val="333333"/>
          <w:sz w:val="28"/>
          <w:szCs w:val="28"/>
        </w:rPr>
      </w:pPr>
      <w:r>
        <w:rPr>
          <w:bCs/>
          <w:color w:val="333333"/>
          <w:sz w:val="28"/>
          <w:szCs w:val="28"/>
        </w:rPr>
        <w:t>5.3.2.</w:t>
      </w:r>
      <w:r w:rsidR="00D13B1B">
        <w:rPr>
          <w:bCs/>
          <w:color w:val="333333"/>
          <w:sz w:val="28"/>
          <w:szCs w:val="28"/>
        </w:rPr>
        <w:t xml:space="preserve"> </w:t>
      </w:r>
      <w:r w:rsidR="00F152F5" w:rsidRPr="007A5841">
        <w:rPr>
          <w:bCs/>
          <w:color w:val="333333"/>
          <w:sz w:val="28"/>
          <w:szCs w:val="28"/>
        </w:rPr>
        <w:t>Норматив установки АЦ на гидрант</w:t>
      </w:r>
      <w:r w:rsidR="002263EB">
        <w:rPr>
          <w:bCs/>
          <w:color w:val="333333"/>
          <w:sz w:val="28"/>
          <w:szCs w:val="28"/>
        </w:rPr>
        <w:t xml:space="preserve"> (с)</w:t>
      </w:r>
      <w:r w:rsidRPr="007A5841">
        <w:rPr>
          <w:bCs/>
          <w:color w:val="333333"/>
          <w:sz w:val="28"/>
          <w:szCs w:val="28"/>
        </w:rPr>
        <w:t>:</w:t>
      </w:r>
    </w:p>
    <w:p w14:paraId="35C89936" w14:textId="77777777" w:rsidR="007A5841" w:rsidRPr="007A5841" w:rsidRDefault="00F152F5" w:rsidP="00600C0E">
      <w:pPr>
        <w:pStyle w:val="a4"/>
        <w:numPr>
          <w:ilvl w:val="0"/>
          <w:numId w:val="23"/>
        </w:numPr>
        <w:shd w:val="clear" w:color="auto" w:fill="FFFFFF"/>
        <w:spacing w:line="360" w:lineRule="auto"/>
        <w:jc w:val="both"/>
        <w:rPr>
          <w:rFonts w:ascii="Times New Roman" w:hAnsi="Times New Roman"/>
          <w:color w:val="333333"/>
          <w:sz w:val="28"/>
          <w:szCs w:val="28"/>
        </w:rPr>
      </w:pPr>
      <w:r w:rsidRPr="007A5841">
        <w:rPr>
          <w:rFonts w:ascii="Times New Roman" w:hAnsi="Times New Roman"/>
          <w:color w:val="333333"/>
          <w:sz w:val="28"/>
          <w:szCs w:val="28"/>
        </w:rPr>
        <w:t xml:space="preserve">Время фиксируется по моменту окончания: </w:t>
      </w:r>
    </w:p>
    <w:p w14:paraId="6BAA785E" w14:textId="77777777" w:rsidR="007A5841" w:rsidRPr="007A5841" w:rsidRDefault="00F152F5" w:rsidP="00600C0E">
      <w:pPr>
        <w:pStyle w:val="a4"/>
        <w:numPr>
          <w:ilvl w:val="0"/>
          <w:numId w:val="23"/>
        </w:numPr>
        <w:shd w:val="clear" w:color="auto" w:fill="FFFFFF"/>
        <w:spacing w:line="360" w:lineRule="auto"/>
        <w:jc w:val="both"/>
        <w:rPr>
          <w:rFonts w:ascii="Times New Roman" w:hAnsi="Times New Roman"/>
          <w:color w:val="333333"/>
          <w:sz w:val="28"/>
          <w:szCs w:val="28"/>
        </w:rPr>
      </w:pPr>
      <w:r w:rsidRPr="007A5841">
        <w:rPr>
          <w:rFonts w:ascii="Times New Roman" w:hAnsi="Times New Roman"/>
          <w:color w:val="333333"/>
          <w:sz w:val="28"/>
          <w:szCs w:val="28"/>
        </w:rPr>
        <w:t>КП навернута до упора, </w:t>
      </w:r>
    </w:p>
    <w:p w14:paraId="05D8A07E" w14:textId="69CC1BAF" w:rsidR="007A5841" w:rsidRPr="007A5841" w:rsidRDefault="00F152F5" w:rsidP="00600C0E">
      <w:pPr>
        <w:pStyle w:val="a4"/>
        <w:numPr>
          <w:ilvl w:val="0"/>
          <w:numId w:val="23"/>
        </w:numPr>
        <w:shd w:val="clear" w:color="auto" w:fill="FFFFFF"/>
        <w:spacing w:line="360" w:lineRule="auto"/>
        <w:jc w:val="both"/>
        <w:rPr>
          <w:rFonts w:ascii="Times New Roman" w:hAnsi="Times New Roman"/>
          <w:color w:val="333333"/>
          <w:sz w:val="28"/>
          <w:szCs w:val="28"/>
        </w:rPr>
      </w:pPr>
      <w:hyperlink r:id="rId23" w:history="1">
        <w:r w:rsidRPr="00D13B1B">
          <w:rPr>
            <w:rFonts w:ascii="Times New Roman" w:hAnsi="Times New Roman"/>
            <w:sz w:val="28"/>
            <w:szCs w:val="28"/>
          </w:rPr>
          <w:t>ПР всасывающего типа</w:t>
        </w:r>
      </w:hyperlink>
      <w:r w:rsidRPr="00D13B1B">
        <w:rPr>
          <w:rFonts w:ascii="Times New Roman" w:hAnsi="Times New Roman"/>
          <w:sz w:val="28"/>
          <w:szCs w:val="28"/>
        </w:rPr>
        <w:t> </w:t>
      </w:r>
      <w:r w:rsidRPr="007A5841">
        <w:rPr>
          <w:rFonts w:ascii="Times New Roman" w:hAnsi="Times New Roman"/>
          <w:color w:val="333333"/>
          <w:sz w:val="28"/>
          <w:szCs w:val="28"/>
        </w:rPr>
        <w:t xml:space="preserve">подключены к </w:t>
      </w:r>
      <w:r w:rsidRPr="00B633CD">
        <w:rPr>
          <w:rFonts w:ascii="Times New Roman" w:hAnsi="Times New Roman"/>
          <w:color w:val="333333"/>
          <w:sz w:val="28"/>
          <w:szCs w:val="28"/>
        </w:rPr>
        <w:t>ПГ</w:t>
      </w:r>
      <w:r w:rsidR="00B633CD" w:rsidRPr="00B633CD">
        <w:rPr>
          <w:rFonts w:ascii="Times New Roman" w:hAnsi="Times New Roman"/>
          <w:color w:val="333333"/>
          <w:sz w:val="28"/>
          <w:szCs w:val="28"/>
        </w:rPr>
        <w:t xml:space="preserve"> (</w:t>
      </w:r>
      <w:r w:rsidR="00B633CD" w:rsidRPr="00B633CD">
        <w:rPr>
          <w:rFonts w:ascii="Times New Roman" w:hAnsi="Times New Roman"/>
          <w:sz w:val="28"/>
          <w:szCs w:val="28"/>
        </w:rPr>
        <w:t xml:space="preserve">Таблица </w:t>
      </w:r>
      <w:r w:rsidR="00B633CD" w:rsidRPr="00B633CD">
        <w:rPr>
          <w:rFonts w:ascii="Times New Roman" w:hAnsi="Times New Roman"/>
          <w:sz w:val="28"/>
          <w:szCs w:val="28"/>
        </w:rPr>
        <w:t>4)</w:t>
      </w:r>
      <w:r w:rsidRPr="007A5841">
        <w:rPr>
          <w:rFonts w:ascii="Times New Roman" w:hAnsi="Times New Roman"/>
          <w:color w:val="333333"/>
          <w:sz w:val="28"/>
          <w:szCs w:val="28"/>
        </w:rPr>
        <w:t xml:space="preserve"> </w:t>
      </w:r>
    </w:p>
    <w:p w14:paraId="5623D0BC" w14:textId="77777777" w:rsidR="00B633CD" w:rsidRDefault="007A5841" w:rsidP="007A5841">
      <w:pPr>
        <w:shd w:val="clear" w:color="auto" w:fill="FFFFFF"/>
        <w:spacing w:line="360" w:lineRule="auto"/>
        <w:ind w:firstLine="708"/>
        <w:jc w:val="both"/>
        <w:rPr>
          <w:color w:val="333333"/>
          <w:sz w:val="28"/>
          <w:szCs w:val="28"/>
        </w:rPr>
      </w:pPr>
      <w:r>
        <w:rPr>
          <w:color w:val="333333"/>
          <w:sz w:val="28"/>
          <w:szCs w:val="28"/>
        </w:rPr>
        <w:t>(</w:t>
      </w:r>
      <w:r w:rsidR="00F152F5" w:rsidRPr="007A5841">
        <w:rPr>
          <w:color w:val="333333"/>
          <w:sz w:val="28"/>
          <w:szCs w:val="28"/>
        </w:rPr>
        <w:t>в скобках – время до момента</w:t>
      </w:r>
      <w:r>
        <w:rPr>
          <w:color w:val="333333"/>
          <w:sz w:val="28"/>
          <w:szCs w:val="28"/>
        </w:rPr>
        <w:t xml:space="preserve"> пуска забор воды из гидранта)</w:t>
      </w:r>
      <w:r w:rsidR="00B633CD" w:rsidRPr="00B633CD">
        <w:rPr>
          <w:color w:val="333333"/>
          <w:sz w:val="28"/>
          <w:szCs w:val="28"/>
        </w:rPr>
        <w:t xml:space="preserve"> </w:t>
      </w:r>
    </w:p>
    <w:p w14:paraId="6291BC71" w14:textId="364026F8" w:rsidR="00F152F5" w:rsidRPr="007A5841" w:rsidRDefault="00B633CD" w:rsidP="00B633CD">
      <w:pPr>
        <w:shd w:val="clear" w:color="auto" w:fill="FFFFFF"/>
        <w:spacing w:line="360" w:lineRule="auto"/>
        <w:ind w:firstLine="708"/>
        <w:jc w:val="right"/>
        <w:rPr>
          <w:color w:val="333333"/>
          <w:sz w:val="28"/>
          <w:szCs w:val="28"/>
        </w:rPr>
      </w:pPr>
      <w:r w:rsidRPr="00B633CD">
        <w:rPr>
          <w:sz w:val="28"/>
          <w:szCs w:val="28"/>
        </w:rPr>
        <w:t>Таблица 4</w:t>
      </w:r>
    </w:p>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058"/>
        <w:gridCol w:w="3057"/>
        <w:gridCol w:w="3883"/>
      </w:tblGrid>
      <w:tr w:rsidR="00F152F5" w:rsidRPr="007A5841" w14:paraId="7D86CB5E" w14:textId="77777777" w:rsidTr="00511AF9">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p w14:paraId="0BF71D83" w14:textId="77777777" w:rsidR="00F152F5" w:rsidRPr="007A5841" w:rsidRDefault="00F152F5" w:rsidP="00511AF9">
            <w:pPr>
              <w:spacing w:line="360" w:lineRule="auto"/>
              <w:jc w:val="both"/>
              <w:rPr>
                <w:szCs w:val="28"/>
              </w:rPr>
            </w:pPr>
            <w:r w:rsidRPr="007A5841">
              <w:rPr>
                <w:szCs w:val="28"/>
              </w:rPr>
              <w:t>Отлично</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p w14:paraId="2233D1A1" w14:textId="77777777" w:rsidR="00F152F5" w:rsidRPr="007A5841" w:rsidRDefault="00F152F5" w:rsidP="00511AF9">
            <w:pPr>
              <w:spacing w:line="360" w:lineRule="auto"/>
              <w:jc w:val="both"/>
              <w:rPr>
                <w:szCs w:val="28"/>
              </w:rPr>
            </w:pPr>
            <w:r w:rsidRPr="007A5841">
              <w:rPr>
                <w:szCs w:val="28"/>
              </w:rPr>
              <w:t>Хорошо</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p w14:paraId="38FDD951" w14:textId="77777777" w:rsidR="00F152F5" w:rsidRPr="007A5841" w:rsidRDefault="00F152F5" w:rsidP="00511AF9">
            <w:pPr>
              <w:spacing w:line="360" w:lineRule="auto"/>
              <w:jc w:val="both"/>
              <w:rPr>
                <w:szCs w:val="28"/>
              </w:rPr>
            </w:pPr>
            <w:r w:rsidRPr="007A5841">
              <w:rPr>
                <w:szCs w:val="28"/>
              </w:rPr>
              <w:t>Удовлетворительно</w:t>
            </w:r>
          </w:p>
        </w:tc>
      </w:tr>
      <w:tr w:rsidR="00F152F5" w:rsidRPr="007A5841" w14:paraId="6CB96403" w14:textId="77777777" w:rsidTr="00511AF9">
        <w:tc>
          <w:tcPr>
            <w:tcW w:w="0" w:type="auto"/>
            <w:gridSpan w:val="3"/>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3734D846" w14:textId="77777777" w:rsidR="00F152F5" w:rsidRPr="007A5841" w:rsidRDefault="00F152F5" w:rsidP="00511AF9">
            <w:pPr>
              <w:spacing w:line="360" w:lineRule="auto"/>
              <w:jc w:val="both"/>
              <w:rPr>
                <w:szCs w:val="28"/>
              </w:rPr>
            </w:pPr>
            <w:r w:rsidRPr="007A5841">
              <w:rPr>
                <w:szCs w:val="28"/>
              </w:rPr>
              <w:t>период в сек. для стандартной схемы</w:t>
            </w:r>
          </w:p>
          <w:p w14:paraId="0159CA7A" w14:textId="77777777" w:rsidR="00F152F5" w:rsidRPr="007A5841" w:rsidRDefault="00F152F5" w:rsidP="00511AF9">
            <w:pPr>
              <w:spacing w:line="360" w:lineRule="auto"/>
              <w:jc w:val="both"/>
              <w:rPr>
                <w:szCs w:val="28"/>
              </w:rPr>
            </w:pPr>
            <w:r w:rsidRPr="007A5841">
              <w:rPr>
                <w:noProof/>
                <w:szCs w:val="28"/>
              </w:rPr>
              <w:drawing>
                <wp:inline distT="0" distB="0" distL="0" distR="0" wp14:anchorId="799BA26E" wp14:editId="62B33E56">
                  <wp:extent cx="1052830" cy="499745"/>
                  <wp:effectExtent l="0" t="0" r="0" b="0"/>
                  <wp:docPr id="12" name="Рисунок 12" descr="постановка АЦ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тановка АЦ 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2830" cy="499745"/>
                          </a:xfrm>
                          <a:prstGeom prst="rect">
                            <a:avLst/>
                          </a:prstGeom>
                          <a:noFill/>
                          <a:ln>
                            <a:noFill/>
                          </a:ln>
                        </pic:spPr>
                      </pic:pic>
                    </a:graphicData>
                  </a:graphic>
                </wp:inline>
              </w:drawing>
            </w:r>
          </w:p>
        </w:tc>
      </w:tr>
      <w:tr w:rsidR="00F152F5" w:rsidRPr="007A5841" w14:paraId="22AEE6ED"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1F3EC20D" w14:textId="77777777" w:rsidR="00F152F5" w:rsidRPr="007A5841" w:rsidRDefault="00F152F5" w:rsidP="002263EB">
            <w:pPr>
              <w:spacing w:line="360" w:lineRule="auto"/>
              <w:jc w:val="center"/>
              <w:rPr>
                <w:szCs w:val="28"/>
              </w:rPr>
            </w:pPr>
            <w:r w:rsidRPr="007A5841">
              <w:rPr>
                <w:szCs w:val="28"/>
              </w:rPr>
              <w:t>26(40) – 48(62)</w:t>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45A72E96" w14:textId="77777777" w:rsidR="00F152F5" w:rsidRPr="007A5841" w:rsidRDefault="00F152F5" w:rsidP="002263EB">
            <w:pPr>
              <w:spacing w:line="360" w:lineRule="auto"/>
              <w:jc w:val="center"/>
              <w:rPr>
                <w:szCs w:val="28"/>
              </w:rPr>
            </w:pPr>
            <w:r w:rsidRPr="007A5841">
              <w:rPr>
                <w:szCs w:val="28"/>
              </w:rPr>
              <w:t>29(43) – 51(65)</w:t>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39B2FD5F" w14:textId="77777777" w:rsidR="00F152F5" w:rsidRPr="007A5841" w:rsidRDefault="00F152F5" w:rsidP="002263EB">
            <w:pPr>
              <w:spacing w:line="360" w:lineRule="auto"/>
              <w:jc w:val="center"/>
              <w:rPr>
                <w:szCs w:val="28"/>
              </w:rPr>
            </w:pPr>
            <w:r w:rsidRPr="007A5841">
              <w:rPr>
                <w:szCs w:val="28"/>
              </w:rPr>
              <w:t>32(46) – 54(68)</w:t>
            </w:r>
          </w:p>
        </w:tc>
      </w:tr>
    </w:tbl>
    <w:p w14:paraId="2ADDDB87" w14:textId="77777777" w:rsidR="007A5841" w:rsidRDefault="007A5841" w:rsidP="00F152F5">
      <w:pPr>
        <w:shd w:val="clear" w:color="auto" w:fill="FFFFFF"/>
        <w:spacing w:line="360" w:lineRule="auto"/>
        <w:jc w:val="both"/>
        <w:rPr>
          <w:color w:val="333333"/>
          <w:sz w:val="28"/>
          <w:szCs w:val="28"/>
        </w:rPr>
      </w:pPr>
    </w:p>
    <w:p w14:paraId="1C3BA42F" w14:textId="77777777" w:rsidR="00F152F5" w:rsidRPr="004C422F" w:rsidRDefault="00F152F5" w:rsidP="007A5841">
      <w:pPr>
        <w:shd w:val="clear" w:color="auto" w:fill="FFFFFF"/>
        <w:spacing w:line="360" w:lineRule="auto"/>
        <w:ind w:firstLine="708"/>
        <w:jc w:val="both"/>
        <w:rPr>
          <w:color w:val="333333"/>
          <w:sz w:val="28"/>
          <w:szCs w:val="28"/>
        </w:rPr>
      </w:pPr>
      <w:r w:rsidRPr="004C422F">
        <w:rPr>
          <w:color w:val="333333"/>
          <w:sz w:val="28"/>
          <w:szCs w:val="28"/>
        </w:rPr>
        <w:t>Указан диапазон значений при отработке нормативов, так как временные отрезки отличаются для разных пожарных машин (на шасси КамАЗ, ЗИЛ, УРАЛ, иностранного производства).</w:t>
      </w:r>
    </w:p>
    <w:p w14:paraId="37166642" w14:textId="46A988B8" w:rsidR="00F152F5" w:rsidRPr="00117742" w:rsidRDefault="007A5841" w:rsidP="00117742">
      <w:pPr>
        <w:shd w:val="clear" w:color="auto" w:fill="FFFFFF"/>
        <w:spacing w:line="360" w:lineRule="auto"/>
        <w:ind w:firstLine="708"/>
        <w:jc w:val="center"/>
        <w:rPr>
          <w:color w:val="333333"/>
          <w:sz w:val="28"/>
          <w:szCs w:val="28"/>
        </w:rPr>
      </w:pPr>
      <w:r w:rsidRPr="007A5841">
        <w:rPr>
          <w:bCs/>
          <w:color w:val="333333"/>
          <w:sz w:val="28"/>
          <w:szCs w:val="28"/>
        </w:rPr>
        <w:t>5.3.3.</w:t>
      </w:r>
      <w:r w:rsidR="00C16A51">
        <w:rPr>
          <w:bCs/>
          <w:color w:val="333333"/>
          <w:sz w:val="28"/>
          <w:szCs w:val="28"/>
        </w:rPr>
        <w:t xml:space="preserve"> </w:t>
      </w:r>
      <w:r w:rsidR="00F152F5" w:rsidRPr="007A5841">
        <w:rPr>
          <w:bCs/>
          <w:color w:val="333333"/>
          <w:sz w:val="28"/>
          <w:szCs w:val="28"/>
        </w:rPr>
        <w:t>Норматив установки АЦ на водоем</w:t>
      </w:r>
      <w:r w:rsidR="00B633CD">
        <w:rPr>
          <w:bCs/>
          <w:color w:val="333333"/>
          <w:sz w:val="28"/>
          <w:szCs w:val="28"/>
        </w:rPr>
        <w:t xml:space="preserve"> (</w:t>
      </w:r>
      <w:r w:rsidR="00117742" w:rsidRPr="00B633CD">
        <w:rPr>
          <w:sz w:val="28"/>
          <w:szCs w:val="28"/>
        </w:rPr>
        <w:t xml:space="preserve">Таблица </w:t>
      </w:r>
      <w:r w:rsidR="00117742">
        <w:rPr>
          <w:sz w:val="28"/>
          <w:szCs w:val="28"/>
        </w:rPr>
        <w:t>5</w:t>
      </w:r>
      <w:r w:rsidR="00117742">
        <w:rPr>
          <w:sz w:val="28"/>
          <w:szCs w:val="28"/>
        </w:rPr>
        <w:t>)</w:t>
      </w:r>
    </w:p>
    <w:p w14:paraId="715DBAE1" w14:textId="55351828" w:rsidR="00F152F5" w:rsidRDefault="00F152F5" w:rsidP="007A5841">
      <w:pPr>
        <w:shd w:val="clear" w:color="auto" w:fill="FFFFFF"/>
        <w:spacing w:line="360" w:lineRule="auto"/>
        <w:ind w:firstLine="708"/>
        <w:jc w:val="both"/>
        <w:rPr>
          <w:color w:val="333333"/>
          <w:sz w:val="28"/>
          <w:szCs w:val="28"/>
        </w:rPr>
      </w:pPr>
      <w:r w:rsidRPr="004C422F">
        <w:rPr>
          <w:color w:val="333333"/>
          <w:sz w:val="28"/>
          <w:szCs w:val="28"/>
        </w:rPr>
        <w:t>Время</w:t>
      </w:r>
      <w:r w:rsidR="002263EB">
        <w:rPr>
          <w:color w:val="333333"/>
          <w:sz w:val="28"/>
          <w:szCs w:val="28"/>
        </w:rPr>
        <w:t xml:space="preserve"> </w:t>
      </w:r>
      <w:r w:rsidR="002263EB">
        <w:rPr>
          <w:bCs/>
          <w:color w:val="333333"/>
          <w:sz w:val="28"/>
          <w:szCs w:val="28"/>
        </w:rPr>
        <w:t>(с)</w:t>
      </w:r>
      <w:r w:rsidRPr="004C422F">
        <w:rPr>
          <w:color w:val="333333"/>
          <w:sz w:val="28"/>
          <w:szCs w:val="28"/>
        </w:rPr>
        <w:t xml:space="preserve"> фиксируется по моменту – всасывающая линия проложена, веревка ВС закреплена:</w:t>
      </w:r>
    </w:p>
    <w:p w14:paraId="105C65EB" w14:textId="3AFC16F8" w:rsidR="00B633CD" w:rsidRPr="004C422F" w:rsidRDefault="00B633CD" w:rsidP="00B633CD">
      <w:pPr>
        <w:shd w:val="clear" w:color="auto" w:fill="FFFFFF"/>
        <w:spacing w:line="360" w:lineRule="auto"/>
        <w:ind w:firstLine="708"/>
        <w:jc w:val="right"/>
        <w:rPr>
          <w:color w:val="333333"/>
          <w:sz w:val="28"/>
          <w:szCs w:val="28"/>
        </w:rPr>
      </w:pPr>
      <w:bookmarkStart w:id="2" w:name="_Hlk201828223"/>
      <w:r w:rsidRPr="00B633CD">
        <w:rPr>
          <w:sz w:val="28"/>
          <w:szCs w:val="28"/>
        </w:rPr>
        <w:t xml:space="preserve">Таблица </w:t>
      </w:r>
      <w:r>
        <w:rPr>
          <w:sz w:val="28"/>
          <w:szCs w:val="28"/>
        </w:rPr>
        <w:t>5</w:t>
      </w:r>
    </w:p>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058"/>
        <w:gridCol w:w="3057"/>
        <w:gridCol w:w="3883"/>
      </w:tblGrid>
      <w:tr w:rsidR="00F152F5" w:rsidRPr="007A5841" w14:paraId="0B8AA9F0" w14:textId="77777777" w:rsidTr="00511AF9">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bookmarkEnd w:id="2"/>
          <w:p w14:paraId="33D73FD4" w14:textId="77777777" w:rsidR="00F152F5" w:rsidRPr="007A5841" w:rsidRDefault="00F152F5" w:rsidP="00511AF9">
            <w:pPr>
              <w:spacing w:line="360" w:lineRule="auto"/>
              <w:jc w:val="both"/>
              <w:rPr>
                <w:szCs w:val="28"/>
              </w:rPr>
            </w:pPr>
            <w:r w:rsidRPr="007A5841">
              <w:rPr>
                <w:szCs w:val="28"/>
              </w:rPr>
              <w:t>Отлично</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p w14:paraId="63B865AE" w14:textId="77777777" w:rsidR="00F152F5" w:rsidRPr="007A5841" w:rsidRDefault="00F152F5" w:rsidP="00511AF9">
            <w:pPr>
              <w:spacing w:line="360" w:lineRule="auto"/>
              <w:jc w:val="both"/>
              <w:rPr>
                <w:szCs w:val="28"/>
              </w:rPr>
            </w:pPr>
            <w:r w:rsidRPr="007A5841">
              <w:rPr>
                <w:szCs w:val="28"/>
              </w:rPr>
              <w:t>Хорошо</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p w14:paraId="3421B0DC" w14:textId="77777777" w:rsidR="00F152F5" w:rsidRPr="007A5841" w:rsidRDefault="00F152F5" w:rsidP="00511AF9">
            <w:pPr>
              <w:spacing w:line="360" w:lineRule="auto"/>
              <w:jc w:val="both"/>
              <w:rPr>
                <w:szCs w:val="28"/>
              </w:rPr>
            </w:pPr>
            <w:r w:rsidRPr="007A5841">
              <w:rPr>
                <w:szCs w:val="28"/>
              </w:rPr>
              <w:t>Удовлетворительно</w:t>
            </w:r>
          </w:p>
        </w:tc>
      </w:tr>
      <w:tr w:rsidR="00F152F5" w:rsidRPr="007A5841" w14:paraId="3630BBEE" w14:textId="77777777" w:rsidTr="00511AF9">
        <w:tc>
          <w:tcPr>
            <w:tcW w:w="0" w:type="auto"/>
            <w:gridSpan w:val="3"/>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61A610A3" w14:textId="77777777" w:rsidR="00F152F5" w:rsidRPr="007A5841" w:rsidRDefault="00F152F5" w:rsidP="00511AF9">
            <w:pPr>
              <w:spacing w:line="360" w:lineRule="auto"/>
              <w:jc w:val="both"/>
              <w:rPr>
                <w:szCs w:val="28"/>
              </w:rPr>
            </w:pPr>
            <w:r w:rsidRPr="007A5841">
              <w:rPr>
                <w:szCs w:val="28"/>
              </w:rPr>
              <w:t>время в сек. для схемы с 2 всасывающими рукавами по 4 м</w:t>
            </w:r>
          </w:p>
          <w:p w14:paraId="3AD91CC0" w14:textId="77777777" w:rsidR="00F152F5" w:rsidRPr="007A5841" w:rsidRDefault="00F152F5" w:rsidP="00511AF9">
            <w:pPr>
              <w:spacing w:line="360" w:lineRule="auto"/>
              <w:jc w:val="both"/>
              <w:rPr>
                <w:szCs w:val="28"/>
              </w:rPr>
            </w:pPr>
            <w:r w:rsidRPr="007A5841">
              <w:rPr>
                <w:noProof/>
                <w:szCs w:val="28"/>
              </w:rPr>
              <w:drawing>
                <wp:inline distT="0" distB="0" distL="0" distR="0" wp14:anchorId="116B4422" wp14:editId="5B218C7D">
                  <wp:extent cx="1052830" cy="499745"/>
                  <wp:effectExtent l="0" t="0" r="0" b="0"/>
                  <wp:docPr id="13" name="Рисунок 13" descr="постановка АЦ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тановка АЦ 0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2830" cy="499745"/>
                          </a:xfrm>
                          <a:prstGeom prst="rect">
                            <a:avLst/>
                          </a:prstGeom>
                          <a:noFill/>
                          <a:ln>
                            <a:noFill/>
                          </a:ln>
                        </pic:spPr>
                      </pic:pic>
                    </a:graphicData>
                  </a:graphic>
                </wp:inline>
              </w:drawing>
            </w:r>
          </w:p>
        </w:tc>
      </w:tr>
      <w:tr w:rsidR="00F152F5" w:rsidRPr="007A5841" w14:paraId="7D2471DA"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06A66C8F" w14:textId="77777777" w:rsidR="00F152F5" w:rsidRPr="007A5841" w:rsidRDefault="00F152F5" w:rsidP="00511AF9">
            <w:pPr>
              <w:spacing w:line="360" w:lineRule="auto"/>
              <w:jc w:val="both"/>
              <w:rPr>
                <w:szCs w:val="28"/>
              </w:rPr>
            </w:pPr>
            <w:r w:rsidRPr="007A5841">
              <w:rPr>
                <w:szCs w:val="28"/>
              </w:rPr>
              <w:t>39(75) – 56(92)</w:t>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399F6E49" w14:textId="77777777" w:rsidR="00F152F5" w:rsidRPr="007A5841" w:rsidRDefault="00F152F5" w:rsidP="00511AF9">
            <w:pPr>
              <w:spacing w:line="360" w:lineRule="auto"/>
              <w:jc w:val="both"/>
              <w:rPr>
                <w:szCs w:val="28"/>
              </w:rPr>
            </w:pPr>
            <w:r w:rsidRPr="007A5841">
              <w:rPr>
                <w:szCs w:val="28"/>
              </w:rPr>
              <w:t>45(82) – 62(99)</w:t>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3456B32C" w14:textId="77777777" w:rsidR="00F152F5" w:rsidRPr="007A5841" w:rsidRDefault="00F152F5" w:rsidP="00511AF9">
            <w:pPr>
              <w:spacing w:line="360" w:lineRule="auto"/>
              <w:jc w:val="both"/>
              <w:rPr>
                <w:szCs w:val="28"/>
              </w:rPr>
            </w:pPr>
            <w:r w:rsidRPr="007A5841">
              <w:rPr>
                <w:szCs w:val="28"/>
              </w:rPr>
              <w:t>52(88) – 69(105)</w:t>
            </w:r>
          </w:p>
        </w:tc>
      </w:tr>
    </w:tbl>
    <w:p w14:paraId="3EA41619" w14:textId="77777777" w:rsidR="00117742" w:rsidRDefault="00117742" w:rsidP="00117742">
      <w:pPr>
        <w:shd w:val="clear" w:color="auto" w:fill="FFFFFF"/>
        <w:spacing w:line="360" w:lineRule="auto"/>
        <w:ind w:firstLine="708"/>
        <w:jc w:val="right"/>
        <w:rPr>
          <w:bCs/>
          <w:color w:val="333333"/>
          <w:sz w:val="28"/>
          <w:szCs w:val="28"/>
        </w:rPr>
      </w:pPr>
    </w:p>
    <w:p w14:paraId="7A30B459" w14:textId="37F09BB8" w:rsidR="00F152F5" w:rsidRPr="00117742" w:rsidRDefault="007A5841" w:rsidP="00117742">
      <w:pPr>
        <w:shd w:val="clear" w:color="auto" w:fill="FFFFFF"/>
        <w:spacing w:line="360" w:lineRule="auto"/>
        <w:ind w:firstLine="708"/>
        <w:jc w:val="center"/>
        <w:rPr>
          <w:color w:val="333333"/>
          <w:sz w:val="28"/>
          <w:szCs w:val="28"/>
        </w:rPr>
      </w:pPr>
      <w:r w:rsidRPr="007A5841">
        <w:rPr>
          <w:bCs/>
          <w:color w:val="333333"/>
          <w:sz w:val="28"/>
          <w:szCs w:val="28"/>
        </w:rPr>
        <w:t>5.3.4.</w:t>
      </w:r>
      <w:r w:rsidR="00D13B1B">
        <w:rPr>
          <w:bCs/>
          <w:color w:val="333333"/>
          <w:sz w:val="28"/>
          <w:szCs w:val="28"/>
        </w:rPr>
        <w:tab/>
      </w:r>
      <w:r w:rsidR="00F152F5" w:rsidRPr="007A5841">
        <w:rPr>
          <w:bCs/>
          <w:color w:val="333333"/>
          <w:sz w:val="28"/>
          <w:szCs w:val="28"/>
        </w:rPr>
        <w:t>Схема установки АЦ на водоисточник</w:t>
      </w:r>
      <w:r w:rsidR="00117742" w:rsidRPr="00117742">
        <w:rPr>
          <w:sz w:val="28"/>
          <w:szCs w:val="28"/>
        </w:rPr>
        <w:t xml:space="preserve"> </w:t>
      </w:r>
      <w:r w:rsidR="00117742">
        <w:rPr>
          <w:sz w:val="28"/>
          <w:szCs w:val="28"/>
        </w:rPr>
        <w:t>(</w:t>
      </w:r>
      <w:r w:rsidR="00117742" w:rsidRPr="00B633CD">
        <w:rPr>
          <w:sz w:val="28"/>
          <w:szCs w:val="28"/>
        </w:rPr>
        <w:t xml:space="preserve">Таблица </w:t>
      </w:r>
      <w:r w:rsidR="00117742">
        <w:rPr>
          <w:sz w:val="28"/>
          <w:szCs w:val="28"/>
        </w:rPr>
        <w:t>6)</w:t>
      </w:r>
    </w:p>
    <w:p w14:paraId="6FE5B780" w14:textId="77777777" w:rsidR="00117742" w:rsidRDefault="00F152F5" w:rsidP="007A5841">
      <w:pPr>
        <w:shd w:val="clear" w:color="auto" w:fill="FFFFFF"/>
        <w:spacing w:line="360" w:lineRule="auto"/>
        <w:ind w:firstLine="708"/>
        <w:jc w:val="both"/>
        <w:rPr>
          <w:sz w:val="28"/>
          <w:szCs w:val="28"/>
        </w:rPr>
      </w:pPr>
      <w:r w:rsidRPr="004C422F">
        <w:rPr>
          <w:color w:val="333333"/>
          <w:sz w:val="28"/>
          <w:szCs w:val="28"/>
        </w:rPr>
        <w:t>Визуализация подключения автоцистерн есть в нормативах по ПСП и ТСП, для ФПС. Стандартные варианты такие:</w:t>
      </w:r>
      <w:r w:rsidR="00117742" w:rsidRPr="00117742">
        <w:rPr>
          <w:sz w:val="28"/>
          <w:szCs w:val="28"/>
        </w:rPr>
        <w:t xml:space="preserve"> </w:t>
      </w:r>
    </w:p>
    <w:p w14:paraId="352A9DEB" w14:textId="77777777" w:rsidR="00117742" w:rsidRDefault="00117742" w:rsidP="007A5841">
      <w:pPr>
        <w:shd w:val="clear" w:color="auto" w:fill="FFFFFF"/>
        <w:spacing w:line="360" w:lineRule="auto"/>
        <w:ind w:firstLine="708"/>
        <w:jc w:val="both"/>
        <w:rPr>
          <w:sz w:val="28"/>
          <w:szCs w:val="28"/>
        </w:rPr>
      </w:pPr>
    </w:p>
    <w:p w14:paraId="7691AE39" w14:textId="77777777" w:rsidR="00117742" w:rsidRDefault="00117742" w:rsidP="007A5841">
      <w:pPr>
        <w:shd w:val="clear" w:color="auto" w:fill="FFFFFF"/>
        <w:spacing w:line="360" w:lineRule="auto"/>
        <w:ind w:firstLine="708"/>
        <w:jc w:val="both"/>
        <w:rPr>
          <w:sz w:val="28"/>
          <w:szCs w:val="28"/>
        </w:rPr>
      </w:pPr>
    </w:p>
    <w:p w14:paraId="1D229349" w14:textId="77777777" w:rsidR="00117742" w:rsidRDefault="00117742" w:rsidP="007A5841">
      <w:pPr>
        <w:shd w:val="clear" w:color="auto" w:fill="FFFFFF"/>
        <w:spacing w:line="360" w:lineRule="auto"/>
        <w:ind w:firstLine="708"/>
        <w:jc w:val="both"/>
        <w:rPr>
          <w:sz w:val="28"/>
          <w:szCs w:val="28"/>
        </w:rPr>
      </w:pPr>
    </w:p>
    <w:p w14:paraId="3983B9C9" w14:textId="4DD5C63B" w:rsidR="00F152F5" w:rsidRPr="004C422F" w:rsidRDefault="00117742" w:rsidP="00117742">
      <w:pPr>
        <w:shd w:val="clear" w:color="auto" w:fill="FFFFFF"/>
        <w:spacing w:line="360" w:lineRule="auto"/>
        <w:ind w:firstLine="708"/>
        <w:jc w:val="right"/>
        <w:rPr>
          <w:color w:val="333333"/>
          <w:sz w:val="28"/>
          <w:szCs w:val="28"/>
        </w:rPr>
      </w:pPr>
      <w:r w:rsidRPr="00B633CD">
        <w:rPr>
          <w:sz w:val="28"/>
          <w:szCs w:val="28"/>
        </w:rPr>
        <w:lastRenderedPageBreak/>
        <w:t xml:space="preserve">Таблица </w:t>
      </w:r>
      <w:r>
        <w:rPr>
          <w:sz w:val="28"/>
          <w:szCs w:val="28"/>
        </w:rPr>
        <w:t>6</w:t>
      </w:r>
    </w:p>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2962"/>
        <w:gridCol w:w="7036"/>
      </w:tblGrid>
      <w:tr w:rsidR="00F152F5" w:rsidRPr="007A5841" w14:paraId="57B13023" w14:textId="77777777" w:rsidTr="00511AF9">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p w14:paraId="0D7B2CD0" w14:textId="77777777" w:rsidR="00F152F5" w:rsidRPr="007A5841" w:rsidRDefault="00F152F5" w:rsidP="00511AF9">
            <w:pPr>
              <w:spacing w:line="360" w:lineRule="auto"/>
              <w:jc w:val="both"/>
              <w:rPr>
                <w:szCs w:val="28"/>
              </w:rPr>
            </w:pPr>
            <w:r w:rsidRPr="007A5841">
              <w:rPr>
                <w:szCs w:val="28"/>
              </w:rPr>
              <w:t>Графическое изображение</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05" w:type="dxa"/>
              <w:left w:w="180" w:type="dxa"/>
              <w:bottom w:w="105" w:type="dxa"/>
              <w:right w:w="180" w:type="dxa"/>
            </w:tcMar>
            <w:vAlign w:val="center"/>
            <w:hideMark/>
          </w:tcPr>
          <w:p w14:paraId="4972E467" w14:textId="77777777" w:rsidR="00F152F5" w:rsidRPr="007A5841" w:rsidRDefault="00F152F5" w:rsidP="00511AF9">
            <w:pPr>
              <w:spacing w:line="360" w:lineRule="auto"/>
              <w:jc w:val="both"/>
              <w:rPr>
                <w:szCs w:val="28"/>
              </w:rPr>
            </w:pPr>
            <w:r w:rsidRPr="007A5841">
              <w:rPr>
                <w:szCs w:val="28"/>
              </w:rPr>
              <w:t>Описание</w:t>
            </w:r>
          </w:p>
        </w:tc>
      </w:tr>
      <w:tr w:rsidR="00F152F5" w:rsidRPr="007A5841" w14:paraId="600350FC"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43909E0F" w14:textId="77777777" w:rsidR="00F152F5" w:rsidRPr="007A5841" w:rsidRDefault="00F152F5" w:rsidP="00511AF9">
            <w:pPr>
              <w:spacing w:line="360" w:lineRule="auto"/>
              <w:jc w:val="both"/>
              <w:rPr>
                <w:szCs w:val="28"/>
              </w:rPr>
            </w:pPr>
            <w:r w:rsidRPr="007A5841">
              <w:rPr>
                <w:noProof/>
                <w:szCs w:val="28"/>
              </w:rPr>
              <w:drawing>
                <wp:inline distT="0" distB="0" distL="0" distR="0" wp14:anchorId="311783D5" wp14:editId="6E2955D9">
                  <wp:extent cx="1052830" cy="499745"/>
                  <wp:effectExtent l="0" t="0" r="0" b="0"/>
                  <wp:docPr id="14" name="Рисунок 14" descr="постановка АЦ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ановка АЦ 0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2830" cy="49974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1E0C7C25" w14:textId="77777777" w:rsidR="00F152F5" w:rsidRPr="007A5841" w:rsidRDefault="00F152F5" w:rsidP="00511AF9">
            <w:pPr>
              <w:spacing w:line="360" w:lineRule="auto"/>
              <w:jc w:val="both"/>
              <w:rPr>
                <w:szCs w:val="28"/>
              </w:rPr>
            </w:pPr>
            <w:r w:rsidRPr="007A5841">
              <w:rPr>
                <w:szCs w:val="28"/>
              </w:rPr>
              <w:t>Подключение к гидранту с 2 всасывающими ПР.</w:t>
            </w:r>
          </w:p>
        </w:tc>
      </w:tr>
      <w:tr w:rsidR="00F152F5" w:rsidRPr="007A5841" w14:paraId="179BAAC4"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7A46C090" w14:textId="77777777" w:rsidR="00F152F5" w:rsidRPr="007A5841" w:rsidRDefault="00F152F5" w:rsidP="00511AF9">
            <w:pPr>
              <w:spacing w:line="360" w:lineRule="auto"/>
              <w:jc w:val="both"/>
              <w:rPr>
                <w:szCs w:val="28"/>
              </w:rPr>
            </w:pPr>
            <w:r w:rsidRPr="007A5841">
              <w:rPr>
                <w:noProof/>
                <w:szCs w:val="28"/>
              </w:rPr>
              <w:drawing>
                <wp:inline distT="0" distB="0" distL="0" distR="0" wp14:anchorId="42CF4D02" wp14:editId="25CA2437">
                  <wp:extent cx="1052830" cy="499745"/>
                  <wp:effectExtent l="0" t="0" r="0" b="0"/>
                  <wp:docPr id="15" name="Рисунок 15" descr="постановка АЦ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становка АЦ 0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2830" cy="49974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07565F88" w14:textId="77777777" w:rsidR="00F152F5" w:rsidRPr="007A5841" w:rsidRDefault="00F152F5" w:rsidP="00511AF9">
            <w:pPr>
              <w:spacing w:line="360" w:lineRule="auto"/>
              <w:jc w:val="both"/>
              <w:rPr>
                <w:szCs w:val="28"/>
              </w:rPr>
            </w:pPr>
            <w:r w:rsidRPr="007A5841">
              <w:rPr>
                <w:szCs w:val="28"/>
              </w:rPr>
              <w:t>У водоема с линией из 2 всасывающих шлангов по 4 м или из 4 по 2 м.</w:t>
            </w:r>
          </w:p>
        </w:tc>
      </w:tr>
      <w:tr w:rsidR="00F152F5" w:rsidRPr="007A5841" w14:paraId="6144B61C"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49F2EA2F" w14:textId="77777777" w:rsidR="00F152F5" w:rsidRPr="007A5841" w:rsidRDefault="00F152F5" w:rsidP="00511AF9">
            <w:pPr>
              <w:spacing w:line="360" w:lineRule="auto"/>
              <w:jc w:val="both"/>
              <w:rPr>
                <w:szCs w:val="28"/>
              </w:rPr>
            </w:pPr>
            <w:r w:rsidRPr="007A5841">
              <w:rPr>
                <w:noProof/>
                <w:szCs w:val="28"/>
              </w:rPr>
              <w:drawing>
                <wp:inline distT="0" distB="0" distL="0" distR="0" wp14:anchorId="56DC0754" wp14:editId="521207F1">
                  <wp:extent cx="1052830" cy="499745"/>
                  <wp:effectExtent l="0" t="0" r="0" b="0"/>
                  <wp:docPr id="16" name="Рисунок 16" descr="постановка АЦ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тановка АЦ 0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52830" cy="49974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070EE3C5" w14:textId="77777777" w:rsidR="00F152F5" w:rsidRPr="007A5841" w:rsidRDefault="00F152F5" w:rsidP="00511AF9">
            <w:pPr>
              <w:spacing w:line="360" w:lineRule="auto"/>
              <w:jc w:val="both"/>
              <w:rPr>
                <w:szCs w:val="28"/>
              </w:rPr>
            </w:pPr>
            <w:r w:rsidRPr="007A5841">
              <w:rPr>
                <w:szCs w:val="28"/>
              </w:rPr>
              <w:t xml:space="preserve">На площадке (на пирсе), на 1 </w:t>
            </w:r>
            <w:proofErr w:type="spellStart"/>
            <w:r w:rsidRPr="007A5841">
              <w:rPr>
                <w:szCs w:val="28"/>
              </w:rPr>
              <w:t>ств</w:t>
            </w:r>
            <w:proofErr w:type="spellEnd"/>
            <w:r w:rsidRPr="007A5841">
              <w:rPr>
                <w:szCs w:val="28"/>
              </w:rPr>
              <w:t>.</w:t>
            </w:r>
          </w:p>
        </w:tc>
      </w:tr>
      <w:tr w:rsidR="00F152F5" w:rsidRPr="007A5841" w14:paraId="0E43A43E"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240B3D32" w14:textId="77777777" w:rsidR="00F152F5" w:rsidRPr="007A5841" w:rsidRDefault="00F152F5" w:rsidP="00511AF9">
            <w:pPr>
              <w:spacing w:line="360" w:lineRule="auto"/>
              <w:jc w:val="both"/>
              <w:rPr>
                <w:szCs w:val="28"/>
              </w:rPr>
            </w:pPr>
            <w:r w:rsidRPr="007A5841">
              <w:rPr>
                <w:noProof/>
                <w:color w:val="2A437B"/>
                <w:szCs w:val="28"/>
              </w:rPr>
              <w:drawing>
                <wp:inline distT="0" distB="0" distL="0" distR="0" wp14:anchorId="18C78E02" wp14:editId="3A9F93F5">
                  <wp:extent cx="1052830" cy="829310"/>
                  <wp:effectExtent l="0" t="0" r="0" b="8890"/>
                  <wp:docPr id="17" name="Рисунок 17" descr="постановка АЦ 06">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становка АЦ 06">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52830" cy="829310"/>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5E3765A7" w14:textId="77777777" w:rsidR="00F152F5" w:rsidRPr="007A5841" w:rsidRDefault="00F152F5" w:rsidP="00511AF9">
            <w:pPr>
              <w:spacing w:line="360" w:lineRule="auto"/>
              <w:jc w:val="both"/>
              <w:rPr>
                <w:szCs w:val="28"/>
              </w:rPr>
            </w:pPr>
            <w:r w:rsidRPr="007A5841">
              <w:rPr>
                <w:szCs w:val="28"/>
              </w:rPr>
              <w:t>К водоему или ПГ, на 1 брандспойт от одной магистрали.</w:t>
            </w:r>
          </w:p>
        </w:tc>
      </w:tr>
      <w:tr w:rsidR="00F152F5" w:rsidRPr="007A5841" w14:paraId="25D8F5D5"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54009991" w14:textId="77777777" w:rsidR="00F152F5" w:rsidRPr="007A5841" w:rsidRDefault="00F152F5" w:rsidP="00511AF9">
            <w:pPr>
              <w:spacing w:line="360" w:lineRule="auto"/>
              <w:jc w:val="both"/>
              <w:rPr>
                <w:szCs w:val="28"/>
              </w:rPr>
            </w:pPr>
            <w:r w:rsidRPr="007A5841">
              <w:rPr>
                <w:noProof/>
                <w:color w:val="2A437B"/>
                <w:szCs w:val="28"/>
              </w:rPr>
              <w:drawing>
                <wp:inline distT="0" distB="0" distL="0" distR="0" wp14:anchorId="16FBDE72" wp14:editId="579176FB">
                  <wp:extent cx="1052830" cy="829310"/>
                  <wp:effectExtent l="0" t="0" r="0" b="8890"/>
                  <wp:docPr id="18" name="Рисунок 18" descr="постановка АЦ 07">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становка АЦ 07">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52830" cy="829310"/>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36102E9C" w14:textId="77777777" w:rsidR="00F152F5" w:rsidRPr="007A5841" w:rsidRDefault="00F152F5" w:rsidP="00511AF9">
            <w:pPr>
              <w:spacing w:line="360" w:lineRule="auto"/>
              <w:jc w:val="both"/>
              <w:rPr>
                <w:szCs w:val="28"/>
              </w:rPr>
            </w:pPr>
            <w:r w:rsidRPr="007A5841">
              <w:rPr>
                <w:szCs w:val="28"/>
              </w:rPr>
              <w:t xml:space="preserve">То же, но 2 </w:t>
            </w:r>
            <w:proofErr w:type="spellStart"/>
            <w:r w:rsidRPr="007A5841">
              <w:rPr>
                <w:szCs w:val="28"/>
              </w:rPr>
              <w:t>ств</w:t>
            </w:r>
            <w:proofErr w:type="spellEnd"/>
            <w:r w:rsidRPr="007A5841">
              <w:rPr>
                <w:szCs w:val="28"/>
              </w:rPr>
              <w:t>.</w:t>
            </w:r>
          </w:p>
        </w:tc>
      </w:tr>
      <w:tr w:rsidR="00F152F5" w:rsidRPr="007A5841" w14:paraId="5973848E"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0F5BBA15" w14:textId="77777777" w:rsidR="00F152F5" w:rsidRPr="007A5841" w:rsidRDefault="00F152F5" w:rsidP="00511AF9">
            <w:pPr>
              <w:spacing w:line="360" w:lineRule="auto"/>
              <w:jc w:val="both"/>
              <w:rPr>
                <w:szCs w:val="28"/>
              </w:rPr>
            </w:pPr>
            <w:r w:rsidRPr="007A5841">
              <w:rPr>
                <w:noProof/>
                <w:color w:val="2A437B"/>
                <w:szCs w:val="28"/>
              </w:rPr>
              <w:drawing>
                <wp:inline distT="0" distB="0" distL="0" distR="0" wp14:anchorId="028E6489" wp14:editId="2BB39E15">
                  <wp:extent cx="1052830" cy="829310"/>
                  <wp:effectExtent l="0" t="0" r="0" b="8890"/>
                  <wp:docPr id="19" name="Рисунок 19" descr="постановка АЦ 08">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становка АЦ 08">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52830" cy="829310"/>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4CFE78F7" w14:textId="77777777" w:rsidR="00F152F5" w:rsidRPr="007A5841" w:rsidRDefault="00F152F5" w:rsidP="00511AF9">
            <w:pPr>
              <w:spacing w:line="360" w:lineRule="auto"/>
              <w:jc w:val="both"/>
              <w:rPr>
                <w:szCs w:val="28"/>
              </w:rPr>
            </w:pPr>
            <w:r w:rsidRPr="007A5841">
              <w:rPr>
                <w:szCs w:val="28"/>
              </w:rPr>
              <w:t>На 2 рабочие линии от 2 магистралей.</w:t>
            </w:r>
          </w:p>
        </w:tc>
      </w:tr>
      <w:tr w:rsidR="00F152F5" w:rsidRPr="007A5841" w14:paraId="1C3D4002" w14:textId="77777777" w:rsidTr="00511AF9">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3FB119D9" w14:textId="77777777" w:rsidR="00F152F5" w:rsidRPr="007A5841" w:rsidRDefault="00F152F5" w:rsidP="00511AF9">
            <w:pPr>
              <w:spacing w:line="360" w:lineRule="auto"/>
              <w:jc w:val="both"/>
              <w:rPr>
                <w:szCs w:val="28"/>
              </w:rPr>
            </w:pPr>
            <w:r w:rsidRPr="007A5841">
              <w:rPr>
                <w:noProof/>
                <w:szCs w:val="28"/>
              </w:rPr>
              <w:drawing>
                <wp:inline distT="0" distB="0" distL="0" distR="0" wp14:anchorId="24C45BF5" wp14:editId="1C0885B2">
                  <wp:extent cx="1052830" cy="499745"/>
                  <wp:effectExtent l="0" t="0" r="0" b="0"/>
                  <wp:docPr id="20" name="Рисунок 20" descr="постановка АЦ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тановка АЦ 0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52830" cy="49974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tcMar>
              <w:top w:w="105" w:type="dxa"/>
              <w:left w:w="180" w:type="dxa"/>
              <w:bottom w:w="105" w:type="dxa"/>
              <w:right w:w="180" w:type="dxa"/>
            </w:tcMar>
            <w:vAlign w:val="center"/>
            <w:hideMark/>
          </w:tcPr>
          <w:p w14:paraId="083960A5" w14:textId="77777777" w:rsidR="00F152F5" w:rsidRPr="007A5841" w:rsidRDefault="00F152F5" w:rsidP="00511AF9">
            <w:pPr>
              <w:spacing w:line="360" w:lineRule="auto"/>
              <w:jc w:val="both"/>
              <w:rPr>
                <w:szCs w:val="28"/>
              </w:rPr>
            </w:pPr>
            <w:r w:rsidRPr="007A5841">
              <w:rPr>
                <w:szCs w:val="28"/>
              </w:rPr>
              <w:t xml:space="preserve">1 брандспойт от 1 магистрали в окно 3 </w:t>
            </w:r>
            <w:proofErr w:type="spellStart"/>
            <w:r w:rsidRPr="007A5841">
              <w:rPr>
                <w:szCs w:val="28"/>
              </w:rPr>
              <w:t>эт</w:t>
            </w:r>
            <w:proofErr w:type="spellEnd"/>
            <w:r w:rsidRPr="007A5841">
              <w:rPr>
                <w:szCs w:val="28"/>
              </w:rPr>
              <w:t>.</w:t>
            </w:r>
          </w:p>
        </w:tc>
      </w:tr>
    </w:tbl>
    <w:p w14:paraId="74CD4AB0" w14:textId="527926CB" w:rsidR="00F152F5" w:rsidRPr="007A5841" w:rsidRDefault="007A5841" w:rsidP="00C85B2E">
      <w:pPr>
        <w:shd w:val="clear" w:color="auto" w:fill="FFFFFF"/>
        <w:spacing w:line="360" w:lineRule="auto"/>
        <w:ind w:left="1416" w:firstLine="708"/>
        <w:jc w:val="center"/>
        <w:outlineLvl w:val="1"/>
        <w:rPr>
          <w:bCs/>
          <w:color w:val="333333"/>
          <w:sz w:val="28"/>
          <w:szCs w:val="28"/>
        </w:rPr>
      </w:pPr>
      <w:r w:rsidRPr="007A5841">
        <w:rPr>
          <w:bCs/>
          <w:color w:val="333333"/>
          <w:sz w:val="28"/>
          <w:szCs w:val="28"/>
        </w:rPr>
        <w:t>5.3.5.</w:t>
      </w:r>
      <w:r w:rsidR="00C16A51">
        <w:rPr>
          <w:bCs/>
          <w:color w:val="333333"/>
          <w:sz w:val="28"/>
          <w:szCs w:val="28"/>
        </w:rPr>
        <w:t xml:space="preserve"> </w:t>
      </w:r>
      <w:r w:rsidR="00F152F5" w:rsidRPr="007A5841">
        <w:rPr>
          <w:bCs/>
          <w:color w:val="333333"/>
          <w:sz w:val="28"/>
          <w:szCs w:val="28"/>
        </w:rPr>
        <w:t>Требования к подъезду пожарных машин к гидрантам и водоемам</w:t>
      </w:r>
    </w:p>
    <w:p w14:paraId="02B74A76" w14:textId="77777777" w:rsidR="00F152F5" w:rsidRPr="007A5841" w:rsidRDefault="00F152F5" w:rsidP="007A5841">
      <w:pPr>
        <w:shd w:val="clear" w:color="auto" w:fill="FFFFFF"/>
        <w:spacing w:line="360" w:lineRule="auto"/>
        <w:ind w:firstLine="708"/>
        <w:jc w:val="both"/>
        <w:rPr>
          <w:color w:val="333333"/>
          <w:sz w:val="28"/>
          <w:szCs w:val="28"/>
        </w:rPr>
      </w:pPr>
      <w:r w:rsidRPr="007A5841">
        <w:rPr>
          <w:color w:val="333333"/>
          <w:sz w:val="28"/>
          <w:szCs w:val="28"/>
        </w:rPr>
        <w:t>В процессе организации заправки автомобилей водой из открытых водоемов или гидрантов надо соблюдать правила подъезда:</w:t>
      </w:r>
    </w:p>
    <w:p w14:paraId="4CB0428B" w14:textId="77777777" w:rsidR="00F152F5" w:rsidRPr="007A5841" w:rsidRDefault="00F152F5" w:rsidP="00600C0E">
      <w:pPr>
        <w:pStyle w:val="a4"/>
        <w:numPr>
          <w:ilvl w:val="0"/>
          <w:numId w:val="24"/>
        </w:numPr>
        <w:spacing w:line="360" w:lineRule="auto"/>
        <w:jc w:val="both"/>
        <w:rPr>
          <w:rFonts w:ascii="Times New Roman" w:hAnsi="Times New Roman"/>
          <w:sz w:val="28"/>
        </w:rPr>
      </w:pPr>
      <w:r w:rsidRPr="007A5841">
        <w:rPr>
          <w:rFonts w:ascii="Times New Roman" w:hAnsi="Times New Roman"/>
          <w:sz w:val="28"/>
        </w:rPr>
        <w:t>удобное положение, чтобы не возникало препятствий для прибывающих средств, прокладки рукавных линий;</w:t>
      </w:r>
    </w:p>
    <w:p w14:paraId="20F5B8C0" w14:textId="77777777" w:rsidR="00F152F5" w:rsidRPr="007A5841" w:rsidRDefault="00F152F5" w:rsidP="00600C0E">
      <w:pPr>
        <w:pStyle w:val="a4"/>
        <w:numPr>
          <w:ilvl w:val="0"/>
          <w:numId w:val="24"/>
        </w:numPr>
        <w:spacing w:line="360" w:lineRule="auto"/>
        <w:jc w:val="both"/>
        <w:rPr>
          <w:rFonts w:ascii="Times New Roman" w:hAnsi="Times New Roman"/>
          <w:sz w:val="28"/>
        </w:rPr>
      </w:pPr>
      <w:r w:rsidRPr="007A5841">
        <w:rPr>
          <w:rFonts w:ascii="Times New Roman" w:hAnsi="Times New Roman"/>
          <w:sz w:val="28"/>
        </w:rPr>
        <w:t>расстояние от машины до водоисточника: 3 – 3,5 м;</w:t>
      </w:r>
    </w:p>
    <w:p w14:paraId="0DBD5799" w14:textId="77777777" w:rsidR="00F152F5" w:rsidRPr="007A5841" w:rsidRDefault="00F152F5" w:rsidP="00600C0E">
      <w:pPr>
        <w:pStyle w:val="a4"/>
        <w:numPr>
          <w:ilvl w:val="0"/>
          <w:numId w:val="24"/>
        </w:numPr>
        <w:spacing w:line="360" w:lineRule="auto"/>
        <w:jc w:val="both"/>
        <w:rPr>
          <w:rFonts w:ascii="Times New Roman" w:hAnsi="Times New Roman"/>
          <w:sz w:val="28"/>
        </w:rPr>
      </w:pPr>
      <w:r w:rsidRPr="007A5841">
        <w:rPr>
          <w:rFonts w:ascii="Times New Roman" w:hAnsi="Times New Roman"/>
          <w:sz w:val="28"/>
        </w:rPr>
        <w:lastRenderedPageBreak/>
        <w:t>включение «ручника», а также на проезжем сегменте дороги – «аварийки»;</w:t>
      </w:r>
    </w:p>
    <w:p w14:paraId="33D644C0" w14:textId="77777777" w:rsidR="007A5841" w:rsidRDefault="00F152F5" w:rsidP="00600C0E">
      <w:pPr>
        <w:pStyle w:val="a4"/>
        <w:numPr>
          <w:ilvl w:val="0"/>
          <w:numId w:val="24"/>
        </w:numPr>
        <w:spacing w:line="360" w:lineRule="auto"/>
        <w:jc w:val="both"/>
        <w:rPr>
          <w:rFonts w:ascii="Times New Roman" w:hAnsi="Times New Roman"/>
          <w:sz w:val="28"/>
        </w:rPr>
      </w:pPr>
      <w:r w:rsidRPr="007A5841">
        <w:rPr>
          <w:rFonts w:ascii="Times New Roman" w:hAnsi="Times New Roman"/>
          <w:sz w:val="28"/>
        </w:rPr>
        <w:t>место может освещаться габаритными фонарями.</w:t>
      </w:r>
    </w:p>
    <w:p w14:paraId="3E184E1F" w14:textId="77777777" w:rsidR="00F152F5" w:rsidRPr="007A5841" w:rsidRDefault="00F152F5" w:rsidP="007A5841">
      <w:pPr>
        <w:spacing w:line="360" w:lineRule="auto"/>
        <w:ind w:firstLine="708"/>
        <w:rPr>
          <w:sz w:val="28"/>
        </w:rPr>
      </w:pPr>
      <w:r w:rsidRPr="007A5841">
        <w:rPr>
          <w:sz w:val="28"/>
        </w:rPr>
        <w:t>После подъезда коробку передач ставят на «нейтралку», выставляют упоры, двигатель переключают на насосный режим.</w:t>
      </w:r>
    </w:p>
    <w:p w14:paraId="4579C2F8" w14:textId="0CD21A55" w:rsidR="00F152F5" w:rsidRPr="00293A89" w:rsidRDefault="007A5841" w:rsidP="007A5841">
      <w:pPr>
        <w:shd w:val="clear" w:color="auto" w:fill="FFFFFF"/>
        <w:spacing w:line="360" w:lineRule="auto"/>
        <w:ind w:left="708" w:firstLine="708"/>
        <w:jc w:val="both"/>
        <w:outlineLvl w:val="1"/>
        <w:rPr>
          <w:bCs/>
          <w:sz w:val="28"/>
          <w:szCs w:val="28"/>
        </w:rPr>
      </w:pPr>
      <w:r w:rsidRPr="007A5841">
        <w:rPr>
          <w:bCs/>
          <w:sz w:val="28"/>
          <w:szCs w:val="28"/>
        </w:rPr>
        <w:t>5</w:t>
      </w:r>
      <w:r w:rsidRPr="00293A89">
        <w:rPr>
          <w:bCs/>
          <w:sz w:val="28"/>
          <w:szCs w:val="28"/>
        </w:rPr>
        <w:t>.3.6.</w:t>
      </w:r>
      <w:r w:rsidR="00C16A51">
        <w:rPr>
          <w:bCs/>
          <w:sz w:val="28"/>
          <w:szCs w:val="28"/>
        </w:rPr>
        <w:t xml:space="preserve"> </w:t>
      </w:r>
      <w:r w:rsidR="00F152F5" w:rsidRPr="00293A89">
        <w:rPr>
          <w:bCs/>
          <w:sz w:val="28"/>
          <w:szCs w:val="28"/>
        </w:rPr>
        <w:t>Как пожарная машина подключается к гидранту</w:t>
      </w:r>
    </w:p>
    <w:p w14:paraId="6B397769" w14:textId="77777777" w:rsidR="00F152F5" w:rsidRPr="00293A89" w:rsidRDefault="00F152F5" w:rsidP="007A5841">
      <w:pPr>
        <w:shd w:val="clear" w:color="auto" w:fill="FFFFFF"/>
        <w:spacing w:line="360" w:lineRule="auto"/>
        <w:ind w:firstLine="708"/>
        <w:jc w:val="both"/>
        <w:rPr>
          <w:color w:val="333333"/>
          <w:sz w:val="28"/>
          <w:szCs w:val="28"/>
        </w:rPr>
      </w:pPr>
      <w:r w:rsidRPr="00293A89">
        <w:rPr>
          <w:color w:val="333333"/>
          <w:sz w:val="28"/>
          <w:szCs w:val="28"/>
        </w:rPr>
        <w:t>Есть два этапа при подсоединении автоцистерны к ПГ:</w:t>
      </w:r>
    </w:p>
    <w:p w14:paraId="16A6F6C0" w14:textId="77777777" w:rsidR="00F152F5" w:rsidRPr="00293A89" w:rsidRDefault="00F152F5" w:rsidP="00600C0E">
      <w:pPr>
        <w:pStyle w:val="a4"/>
        <w:numPr>
          <w:ilvl w:val="0"/>
          <w:numId w:val="25"/>
        </w:numPr>
        <w:spacing w:line="360" w:lineRule="auto"/>
        <w:rPr>
          <w:rFonts w:ascii="Times New Roman" w:hAnsi="Times New Roman"/>
          <w:sz w:val="28"/>
        </w:rPr>
      </w:pPr>
      <w:r w:rsidRPr="00293A89">
        <w:rPr>
          <w:rFonts w:ascii="Times New Roman" w:hAnsi="Times New Roman"/>
          <w:sz w:val="28"/>
        </w:rPr>
        <w:t>Фиксация </w:t>
      </w:r>
      <w:hyperlink r:id="rId36" w:history="1">
        <w:r w:rsidRPr="00293A89">
          <w:rPr>
            <w:rStyle w:val="aa"/>
            <w:rFonts w:ascii="Times New Roman" w:hAnsi="Times New Roman"/>
            <w:color w:val="auto"/>
            <w:sz w:val="28"/>
            <w:u w:val="none"/>
          </w:rPr>
          <w:t>КП (колонки)</w:t>
        </w:r>
      </w:hyperlink>
      <w:r w:rsidRPr="00293A89">
        <w:rPr>
          <w:rFonts w:ascii="Times New Roman" w:hAnsi="Times New Roman"/>
          <w:sz w:val="28"/>
        </w:rPr>
        <w:t>.</w:t>
      </w:r>
    </w:p>
    <w:p w14:paraId="1E54E41E" w14:textId="77777777" w:rsidR="00F152F5" w:rsidRPr="00293A89" w:rsidRDefault="00F152F5" w:rsidP="00600C0E">
      <w:pPr>
        <w:pStyle w:val="a4"/>
        <w:numPr>
          <w:ilvl w:val="0"/>
          <w:numId w:val="25"/>
        </w:numPr>
        <w:spacing w:line="360" w:lineRule="auto"/>
        <w:rPr>
          <w:rFonts w:ascii="Times New Roman" w:hAnsi="Times New Roman"/>
          <w:sz w:val="28"/>
        </w:rPr>
      </w:pPr>
      <w:r w:rsidRPr="00293A89">
        <w:rPr>
          <w:rFonts w:ascii="Times New Roman" w:hAnsi="Times New Roman"/>
          <w:sz w:val="28"/>
        </w:rPr>
        <w:t>Подключение ПГ к помпе АЦ через рукав.</w:t>
      </w:r>
    </w:p>
    <w:p w14:paraId="39C00780" w14:textId="77777777" w:rsidR="00F152F5" w:rsidRPr="0089027C" w:rsidRDefault="00F152F5" w:rsidP="00911BF5">
      <w:pPr>
        <w:shd w:val="clear" w:color="auto" w:fill="FFFFFF"/>
        <w:spacing w:line="360" w:lineRule="auto"/>
        <w:ind w:firstLine="708"/>
        <w:jc w:val="both"/>
        <w:rPr>
          <w:sz w:val="28"/>
          <w:szCs w:val="28"/>
        </w:rPr>
      </w:pPr>
      <w:r w:rsidRPr="0089027C">
        <w:rPr>
          <w:sz w:val="28"/>
          <w:szCs w:val="28"/>
        </w:rPr>
        <w:t>Подключение оснащения АЦ стандартно производится шофером и одним из бойцов.</w:t>
      </w:r>
    </w:p>
    <w:p w14:paraId="16EC809C" w14:textId="77777777" w:rsidR="00F152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фиксация колонки:</w:t>
      </w:r>
    </w:p>
    <w:p w14:paraId="0A0EA29D" w14:textId="77777777" w:rsidR="00F152F5" w:rsidRPr="00911BF5" w:rsidRDefault="0089027C" w:rsidP="00600C0E">
      <w:pPr>
        <w:pStyle w:val="a4"/>
        <w:numPr>
          <w:ilvl w:val="0"/>
          <w:numId w:val="26"/>
        </w:numPr>
        <w:spacing w:line="360" w:lineRule="auto"/>
        <w:jc w:val="both"/>
        <w:rPr>
          <w:rFonts w:ascii="Times New Roman" w:hAnsi="Times New Roman"/>
          <w:sz w:val="28"/>
        </w:rPr>
      </w:pPr>
      <w:r>
        <w:rPr>
          <w:rFonts w:ascii="Times New Roman" w:hAnsi="Times New Roman"/>
          <w:sz w:val="28"/>
        </w:rPr>
        <w:t>«К</w:t>
      </w:r>
      <w:r w:rsidR="00911BF5" w:rsidRPr="00911BF5">
        <w:rPr>
          <w:rFonts w:ascii="Times New Roman" w:hAnsi="Times New Roman"/>
          <w:sz w:val="28"/>
        </w:rPr>
        <w:t xml:space="preserve">олонку – ставь!»: боец открывает отсек, извлекает </w:t>
      </w:r>
      <w:r w:rsidRPr="00911BF5">
        <w:rPr>
          <w:rFonts w:ascii="Times New Roman" w:hAnsi="Times New Roman"/>
          <w:sz w:val="28"/>
        </w:rPr>
        <w:t xml:space="preserve">КП, </w:t>
      </w:r>
      <w:r w:rsidR="00911BF5" w:rsidRPr="00911BF5">
        <w:rPr>
          <w:rFonts w:ascii="Times New Roman" w:hAnsi="Times New Roman"/>
          <w:sz w:val="28"/>
        </w:rPr>
        <w:t>помещает на предплечье, другой рукой берет крюк. переносит оснащение к точке забора.</w:t>
      </w:r>
    </w:p>
    <w:p w14:paraId="6E810E84" w14:textId="77777777" w:rsidR="00F152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 xml:space="preserve">кладет </w:t>
      </w:r>
      <w:r w:rsidR="0089027C" w:rsidRPr="00911BF5">
        <w:rPr>
          <w:rFonts w:ascii="Times New Roman" w:hAnsi="Times New Roman"/>
          <w:sz w:val="28"/>
        </w:rPr>
        <w:t>КП</w:t>
      </w:r>
      <w:r w:rsidRPr="00911BF5">
        <w:rPr>
          <w:rFonts w:ascii="Times New Roman" w:hAnsi="Times New Roman"/>
          <w:sz w:val="28"/>
        </w:rPr>
        <w:t>, крюком, зацепив за ушко, отбрасывает крышку колодца.</w:t>
      </w:r>
    </w:p>
    <w:p w14:paraId="6816C19B" w14:textId="77777777" w:rsidR="00F152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 xml:space="preserve">становится на колено, освобождает колпак стояка </w:t>
      </w:r>
      <w:r w:rsidR="0089027C" w:rsidRPr="00911BF5">
        <w:rPr>
          <w:rFonts w:ascii="Times New Roman" w:hAnsi="Times New Roman"/>
          <w:sz w:val="28"/>
        </w:rPr>
        <w:t>ПГ</w:t>
      </w:r>
      <w:r w:rsidRPr="00911BF5">
        <w:rPr>
          <w:rFonts w:ascii="Times New Roman" w:hAnsi="Times New Roman"/>
          <w:sz w:val="28"/>
        </w:rPr>
        <w:t>.</w:t>
      </w:r>
    </w:p>
    <w:p w14:paraId="4C0E47A0" w14:textId="77777777" w:rsidR="00F152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 xml:space="preserve">держа </w:t>
      </w:r>
      <w:r w:rsidR="0089027C" w:rsidRPr="00911BF5">
        <w:rPr>
          <w:rFonts w:ascii="Times New Roman" w:hAnsi="Times New Roman"/>
          <w:sz w:val="28"/>
        </w:rPr>
        <w:t>КП</w:t>
      </w:r>
      <w:r w:rsidRPr="00911BF5">
        <w:rPr>
          <w:rFonts w:ascii="Times New Roman" w:hAnsi="Times New Roman"/>
          <w:sz w:val="28"/>
        </w:rPr>
        <w:t xml:space="preserve"> за напорные патрубки, фиксирует на стояк: квадратный наконечник гидранта входит в гнездо рукояти-ключа.</w:t>
      </w:r>
    </w:p>
    <w:p w14:paraId="5ADEA9AD" w14:textId="77777777" w:rsidR="00F152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 xml:space="preserve">вращает колонку по ч. с. до упора (5 – 6 </w:t>
      </w:r>
      <w:proofErr w:type="spellStart"/>
      <w:r w:rsidRPr="00911BF5">
        <w:rPr>
          <w:rFonts w:ascii="Times New Roman" w:hAnsi="Times New Roman"/>
          <w:sz w:val="28"/>
        </w:rPr>
        <w:t>полуоб</w:t>
      </w:r>
      <w:proofErr w:type="spellEnd"/>
      <w:r w:rsidRPr="00911BF5">
        <w:rPr>
          <w:rFonts w:ascii="Times New Roman" w:hAnsi="Times New Roman"/>
          <w:sz w:val="28"/>
        </w:rPr>
        <w:t>.).</w:t>
      </w:r>
    </w:p>
    <w:p w14:paraId="2B2048E9" w14:textId="77777777" w:rsidR="00F152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 xml:space="preserve">держа рукоять </w:t>
      </w:r>
      <w:r w:rsidR="0089027C">
        <w:rPr>
          <w:rFonts w:ascii="Times New Roman" w:hAnsi="Times New Roman"/>
          <w:sz w:val="28"/>
        </w:rPr>
        <w:t>КП</w:t>
      </w:r>
      <w:r w:rsidRPr="00911BF5">
        <w:rPr>
          <w:rFonts w:ascii="Times New Roman" w:hAnsi="Times New Roman"/>
          <w:sz w:val="28"/>
        </w:rPr>
        <w:t xml:space="preserve">, откручивает ее против ч. с. до отказа (18 – 20 </w:t>
      </w:r>
      <w:proofErr w:type="spellStart"/>
      <w:r w:rsidRPr="00911BF5">
        <w:rPr>
          <w:rFonts w:ascii="Times New Roman" w:hAnsi="Times New Roman"/>
          <w:sz w:val="28"/>
        </w:rPr>
        <w:t>полуоб</w:t>
      </w:r>
      <w:proofErr w:type="spellEnd"/>
      <w:r w:rsidRPr="00911BF5">
        <w:rPr>
          <w:rFonts w:ascii="Times New Roman" w:hAnsi="Times New Roman"/>
          <w:sz w:val="28"/>
        </w:rPr>
        <w:t xml:space="preserve">.) вода начинает заполнять устройство на пятом или шестом </w:t>
      </w:r>
      <w:proofErr w:type="spellStart"/>
      <w:r w:rsidRPr="00911BF5">
        <w:rPr>
          <w:rFonts w:ascii="Times New Roman" w:hAnsi="Times New Roman"/>
          <w:sz w:val="28"/>
        </w:rPr>
        <w:t>полуоб</w:t>
      </w:r>
      <w:proofErr w:type="spellEnd"/>
      <w:r w:rsidRPr="00911BF5">
        <w:rPr>
          <w:rFonts w:ascii="Times New Roman" w:hAnsi="Times New Roman"/>
          <w:sz w:val="28"/>
        </w:rPr>
        <w:t>.</w:t>
      </w:r>
    </w:p>
    <w:p w14:paraId="1099DE2D" w14:textId="77777777" w:rsidR="00F152F5" w:rsidRPr="00911BF5" w:rsidRDefault="0089027C" w:rsidP="00600C0E">
      <w:pPr>
        <w:pStyle w:val="a4"/>
        <w:numPr>
          <w:ilvl w:val="0"/>
          <w:numId w:val="26"/>
        </w:numPr>
        <w:spacing w:line="360" w:lineRule="auto"/>
        <w:jc w:val="both"/>
        <w:rPr>
          <w:rFonts w:ascii="Times New Roman" w:hAnsi="Times New Roman"/>
          <w:sz w:val="28"/>
        </w:rPr>
      </w:pPr>
      <w:r>
        <w:rPr>
          <w:rFonts w:ascii="Times New Roman" w:hAnsi="Times New Roman"/>
          <w:sz w:val="28"/>
        </w:rPr>
        <w:t>следующий этап: «В</w:t>
      </w:r>
      <w:r w:rsidR="00911BF5" w:rsidRPr="00911BF5">
        <w:rPr>
          <w:rFonts w:ascii="Times New Roman" w:hAnsi="Times New Roman"/>
          <w:sz w:val="28"/>
        </w:rPr>
        <w:t xml:space="preserve">оду – дать!» – подача от </w:t>
      </w:r>
      <w:r>
        <w:rPr>
          <w:rFonts w:ascii="Times New Roman" w:hAnsi="Times New Roman"/>
          <w:sz w:val="28"/>
        </w:rPr>
        <w:t>КП</w:t>
      </w:r>
      <w:r w:rsidR="00911BF5" w:rsidRPr="00911BF5">
        <w:rPr>
          <w:rFonts w:ascii="Times New Roman" w:hAnsi="Times New Roman"/>
          <w:sz w:val="28"/>
        </w:rPr>
        <w:t xml:space="preserve"> во всасывающую магистраль и помпу автоцистерны. пожарный вращает вентили напорных выходов справа налево до отказа (15 – 16 </w:t>
      </w:r>
      <w:proofErr w:type="spellStart"/>
      <w:r w:rsidR="00911BF5" w:rsidRPr="00911BF5">
        <w:rPr>
          <w:rFonts w:ascii="Times New Roman" w:hAnsi="Times New Roman"/>
          <w:sz w:val="28"/>
        </w:rPr>
        <w:t>полуоб</w:t>
      </w:r>
      <w:proofErr w:type="spellEnd"/>
      <w:r w:rsidR="00911BF5" w:rsidRPr="00911BF5">
        <w:rPr>
          <w:rFonts w:ascii="Times New Roman" w:hAnsi="Times New Roman"/>
          <w:sz w:val="28"/>
        </w:rPr>
        <w:t>.).</w:t>
      </w:r>
    </w:p>
    <w:p w14:paraId="79ED1B6B" w14:textId="77777777" w:rsidR="00F152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после завершения: «воду – остановить!» вентилями запирают напорные патрубки.</w:t>
      </w:r>
    </w:p>
    <w:p w14:paraId="1841C51F" w14:textId="77777777" w:rsidR="00F152F5" w:rsidRPr="00911BF5" w:rsidRDefault="0089027C" w:rsidP="00600C0E">
      <w:pPr>
        <w:pStyle w:val="a4"/>
        <w:numPr>
          <w:ilvl w:val="0"/>
          <w:numId w:val="26"/>
        </w:numPr>
        <w:spacing w:line="360" w:lineRule="auto"/>
        <w:jc w:val="both"/>
        <w:rPr>
          <w:rFonts w:ascii="Times New Roman" w:hAnsi="Times New Roman"/>
          <w:sz w:val="28"/>
        </w:rPr>
      </w:pPr>
      <w:r>
        <w:rPr>
          <w:rFonts w:ascii="Times New Roman" w:hAnsi="Times New Roman"/>
          <w:sz w:val="28"/>
        </w:rPr>
        <w:lastRenderedPageBreak/>
        <w:t>«Отбой!» или «КП</w:t>
      </w:r>
      <w:r w:rsidR="00911BF5" w:rsidRPr="00911BF5">
        <w:rPr>
          <w:rFonts w:ascii="Times New Roman" w:hAnsi="Times New Roman"/>
          <w:sz w:val="28"/>
        </w:rPr>
        <w:t xml:space="preserve"> – убрать!» – поворот рукояти слева направо (зак</w:t>
      </w:r>
      <w:r>
        <w:rPr>
          <w:rFonts w:ascii="Times New Roman" w:hAnsi="Times New Roman"/>
          <w:sz w:val="28"/>
        </w:rPr>
        <w:t>рытие ПГ</w:t>
      </w:r>
      <w:r w:rsidR="00911BF5" w:rsidRPr="00911BF5">
        <w:rPr>
          <w:rFonts w:ascii="Times New Roman" w:hAnsi="Times New Roman"/>
          <w:sz w:val="28"/>
        </w:rPr>
        <w:t>). пожарный отворачивает устройство, держа за патрубки, вращая справа налево.</w:t>
      </w:r>
    </w:p>
    <w:p w14:paraId="2E33E372" w14:textId="77777777" w:rsidR="00F152F5" w:rsidRPr="00911BF5" w:rsidRDefault="0089027C" w:rsidP="00600C0E">
      <w:pPr>
        <w:pStyle w:val="a4"/>
        <w:numPr>
          <w:ilvl w:val="0"/>
          <w:numId w:val="26"/>
        </w:numPr>
        <w:spacing w:line="360" w:lineRule="auto"/>
        <w:jc w:val="both"/>
        <w:rPr>
          <w:rFonts w:ascii="Times New Roman" w:hAnsi="Times New Roman"/>
          <w:sz w:val="28"/>
        </w:rPr>
      </w:pPr>
      <w:r>
        <w:rPr>
          <w:rFonts w:ascii="Times New Roman" w:hAnsi="Times New Roman"/>
          <w:sz w:val="28"/>
        </w:rPr>
        <w:t>КП</w:t>
      </w:r>
      <w:r w:rsidR="00911BF5" w:rsidRPr="00911BF5">
        <w:rPr>
          <w:rFonts w:ascii="Times New Roman" w:hAnsi="Times New Roman"/>
          <w:sz w:val="28"/>
        </w:rPr>
        <w:t xml:space="preserve"> укладывают, затем на стояк помещают колпачок, фиксируют люк на колодце.</w:t>
      </w:r>
    </w:p>
    <w:p w14:paraId="17A95433" w14:textId="77777777" w:rsidR="00911BF5" w:rsidRPr="00911BF5" w:rsidRDefault="00911BF5" w:rsidP="00600C0E">
      <w:pPr>
        <w:pStyle w:val="a4"/>
        <w:numPr>
          <w:ilvl w:val="0"/>
          <w:numId w:val="26"/>
        </w:numPr>
        <w:spacing w:line="360" w:lineRule="auto"/>
        <w:jc w:val="both"/>
        <w:rPr>
          <w:rFonts w:ascii="Times New Roman" w:hAnsi="Times New Roman"/>
          <w:sz w:val="28"/>
        </w:rPr>
      </w:pPr>
      <w:r w:rsidRPr="00911BF5">
        <w:rPr>
          <w:rFonts w:ascii="Times New Roman" w:hAnsi="Times New Roman"/>
          <w:sz w:val="28"/>
        </w:rPr>
        <w:t>оборудование</w:t>
      </w:r>
      <w:r w:rsidR="0089027C">
        <w:rPr>
          <w:rFonts w:ascii="Times New Roman" w:hAnsi="Times New Roman"/>
          <w:sz w:val="28"/>
        </w:rPr>
        <w:t xml:space="preserve"> возвращают в отсек пожарного ТС</w:t>
      </w:r>
      <w:r w:rsidRPr="00911BF5">
        <w:rPr>
          <w:rFonts w:ascii="Times New Roman" w:hAnsi="Times New Roman"/>
          <w:sz w:val="28"/>
        </w:rPr>
        <w:t>, закрывают дверцу.</w:t>
      </w:r>
    </w:p>
    <w:p w14:paraId="560FDC74" w14:textId="77777777" w:rsidR="008B2145" w:rsidRDefault="00F152F5" w:rsidP="008B2145">
      <w:pPr>
        <w:spacing w:line="360" w:lineRule="auto"/>
        <w:ind w:firstLine="708"/>
        <w:jc w:val="both"/>
        <w:rPr>
          <w:sz w:val="28"/>
        </w:rPr>
      </w:pPr>
      <w:r w:rsidRPr="008B2145">
        <w:rPr>
          <w:sz w:val="28"/>
        </w:rPr>
        <w:t xml:space="preserve">Подключение ПГ к помпе автоцистерны производится через рукав после насаживания колонки (КП). </w:t>
      </w:r>
    </w:p>
    <w:p w14:paraId="39892343" w14:textId="77777777" w:rsidR="00F152F5" w:rsidRPr="008B2145" w:rsidRDefault="00F152F5" w:rsidP="008B2145">
      <w:pPr>
        <w:spacing w:line="360" w:lineRule="auto"/>
        <w:ind w:firstLine="708"/>
        <w:jc w:val="both"/>
        <w:rPr>
          <w:sz w:val="28"/>
        </w:rPr>
      </w:pPr>
      <w:r w:rsidRPr="008B2145">
        <w:rPr>
          <w:sz w:val="28"/>
        </w:rPr>
        <w:t>Порядок установки на гидрант (водитель – N 1, пожарный – N 2):</w:t>
      </w:r>
    </w:p>
    <w:p w14:paraId="5D1A8200" w14:textId="77777777" w:rsidR="00F152F5" w:rsidRPr="008B2145" w:rsidRDefault="008B2145" w:rsidP="008B2145">
      <w:pPr>
        <w:spacing w:line="360" w:lineRule="auto"/>
        <w:ind w:firstLine="708"/>
        <w:jc w:val="both"/>
        <w:rPr>
          <w:sz w:val="28"/>
        </w:rPr>
      </w:pPr>
      <w:r>
        <w:rPr>
          <w:sz w:val="28"/>
        </w:rPr>
        <w:t xml:space="preserve">По команде: </w:t>
      </w:r>
      <w:r w:rsidR="00F152F5" w:rsidRPr="008B2145">
        <w:rPr>
          <w:sz w:val="28"/>
        </w:rPr>
        <w:t>«Автоцистерну на ПГ (командир называет способ подключения, номер точки забора) – ставь!».</w:t>
      </w:r>
    </w:p>
    <w:p w14:paraId="5CFA30D6" w14:textId="77777777" w:rsidR="00F152F5" w:rsidRPr="008B2145" w:rsidRDefault="00F152F5" w:rsidP="008B2145">
      <w:pPr>
        <w:spacing w:line="360" w:lineRule="auto"/>
        <w:ind w:firstLine="708"/>
        <w:jc w:val="both"/>
        <w:rPr>
          <w:sz w:val="28"/>
        </w:rPr>
      </w:pPr>
      <w:r w:rsidRPr="008B2145">
        <w:rPr>
          <w:sz w:val="28"/>
        </w:rPr>
        <w:t>Первая схема: на 1 всасывающий (ВПР) и напорно-всасывающий (НВПР) шланг (комбинация разрешена, если не известно давление, но пуск сначала осуществляется через НВПР).</w:t>
      </w:r>
    </w:p>
    <w:p w14:paraId="05305EBB" w14:textId="77777777" w:rsidR="00F152F5" w:rsidRPr="008B2145" w:rsidRDefault="00F152F5" w:rsidP="00600C0E">
      <w:pPr>
        <w:pStyle w:val="a4"/>
        <w:numPr>
          <w:ilvl w:val="0"/>
          <w:numId w:val="27"/>
        </w:numPr>
        <w:spacing w:line="360" w:lineRule="auto"/>
        <w:jc w:val="both"/>
        <w:rPr>
          <w:rFonts w:ascii="Times New Roman" w:hAnsi="Times New Roman"/>
          <w:sz w:val="28"/>
        </w:rPr>
      </w:pPr>
      <w:r w:rsidRPr="008B2145">
        <w:rPr>
          <w:rFonts w:ascii="Times New Roman" w:hAnsi="Times New Roman"/>
          <w:sz w:val="28"/>
        </w:rPr>
        <w:t>N 1 снимает с всасывающего конца ПН заглушку, извлекает и подключает водосборник (ВС), берет 4-метровый НВПР, развертывает его к ПГ, подключает к ВС.</w:t>
      </w:r>
    </w:p>
    <w:p w14:paraId="2BAEEF5F" w14:textId="77777777" w:rsidR="00F152F5" w:rsidRPr="008B2145" w:rsidRDefault="008B2145" w:rsidP="00600C0E">
      <w:pPr>
        <w:pStyle w:val="a4"/>
        <w:numPr>
          <w:ilvl w:val="0"/>
          <w:numId w:val="27"/>
        </w:numPr>
        <w:spacing w:line="360" w:lineRule="auto"/>
        <w:jc w:val="both"/>
        <w:rPr>
          <w:rFonts w:ascii="Times New Roman" w:hAnsi="Times New Roman"/>
          <w:sz w:val="28"/>
        </w:rPr>
      </w:pPr>
      <w:r>
        <w:rPr>
          <w:rFonts w:ascii="Times New Roman" w:hAnsi="Times New Roman"/>
          <w:sz w:val="28"/>
        </w:rPr>
        <w:t>о</w:t>
      </w:r>
      <w:r w:rsidR="00F152F5" w:rsidRPr="008B2145">
        <w:rPr>
          <w:rFonts w:ascii="Times New Roman" w:hAnsi="Times New Roman"/>
          <w:sz w:val="28"/>
        </w:rPr>
        <w:t>дновременно N 2 подготавливает ПГ и насаживает КП (пожарную колонку) на гидрант.</w:t>
      </w:r>
    </w:p>
    <w:p w14:paraId="7121D544" w14:textId="77777777" w:rsidR="00F152F5" w:rsidRPr="008B2145" w:rsidRDefault="008B2145" w:rsidP="00600C0E">
      <w:pPr>
        <w:pStyle w:val="a4"/>
        <w:numPr>
          <w:ilvl w:val="0"/>
          <w:numId w:val="27"/>
        </w:numPr>
        <w:spacing w:line="360" w:lineRule="auto"/>
        <w:jc w:val="both"/>
        <w:rPr>
          <w:rFonts w:ascii="Times New Roman" w:hAnsi="Times New Roman"/>
          <w:sz w:val="28"/>
        </w:rPr>
      </w:pPr>
      <w:r>
        <w:rPr>
          <w:rFonts w:ascii="Times New Roman" w:hAnsi="Times New Roman"/>
          <w:sz w:val="28"/>
        </w:rPr>
        <w:t>д</w:t>
      </w:r>
      <w:r w:rsidR="00F152F5" w:rsidRPr="008B2145">
        <w:rPr>
          <w:rFonts w:ascii="Times New Roman" w:hAnsi="Times New Roman"/>
          <w:sz w:val="28"/>
        </w:rPr>
        <w:t>вое извлекают из пенала ВПР, N 1 подсоединяет его головку к ВС, N 2 подключает концы рукавов к КП.</w:t>
      </w:r>
    </w:p>
    <w:p w14:paraId="39FF9607" w14:textId="77777777" w:rsidR="00F152F5" w:rsidRPr="008B2145" w:rsidRDefault="008B2145" w:rsidP="00600C0E">
      <w:pPr>
        <w:pStyle w:val="a4"/>
        <w:numPr>
          <w:ilvl w:val="0"/>
          <w:numId w:val="27"/>
        </w:numPr>
        <w:spacing w:line="360" w:lineRule="auto"/>
        <w:jc w:val="both"/>
        <w:rPr>
          <w:rFonts w:ascii="Times New Roman" w:hAnsi="Times New Roman"/>
          <w:sz w:val="28"/>
        </w:rPr>
      </w:pPr>
      <w:r>
        <w:rPr>
          <w:rFonts w:ascii="Times New Roman" w:hAnsi="Times New Roman"/>
          <w:sz w:val="28"/>
        </w:rPr>
        <w:t xml:space="preserve">команда: </w:t>
      </w:r>
      <w:r w:rsidR="00F152F5" w:rsidRPr="008B2145">
        <w:rPr>
          <w:rFonts w:ascii="Times New Roman" w:hAnsi="Times New Roman"/>
          <w:sz w:val="28"/>
        </w:rPr>
        <w:t>«Воду под давлением … МПа – подать!»: N 1 включает насос, плавно открывает сначала один, потом другой вентиль, постепенно повышает МПа.</w:t>
      </w:r>
    </w:p>
    <w:p w14:paraId="1D2B5BFE" w14:textId="77777777" w:rsidR="00F152F5" w:rsidRPr="008B2145" w:rsidRDefault="008B2145" w:rsidP="00600C0E">
      <w:pPr>
        <w:pStyle w:val="a4"/>
        <w:numPr>
          <w:ilvl w:val="0"/>
          <w:numId w:val="27"/>
        </w:numPr>
        <w:spacing w:line="360" w:lineRule="auto"/>
        <w:jc w:val="both"/>
        <w:rPr>
          <w:rFonts w:ascii="Times New Roman" w:hAnsi="Times New Roman"/>
          <w:sz w:val="28"/>
        </w:rPr>
      </w:pPr>
      <w:r>
        <w:rPr>
          <w:rFonts w:ascii="Times New Roman" w:hAnsi="Times New Roman"/>
          <w:sz w:val="28"/>
        </w:rPr>
        <w:t>з</w:t>
      </w:r>
      <w:r w:rsidR="00F152F5" w:rsidRPr="008B2145">
        <w:rPr>
          <w:rFonts w:ascii="Times New Roman" w:hAnsi="Times New Roman"/>
          <w:sz w:val="28"/>
        </w:rPr>
        <w:t>авершение: «Воду – остановить!» – водитель плавно останавливает насос, выключает его, закрывает патрубок. При паузе вентиль закрывают, но двигатель не выключают – переводят на малую мощность.</w:t>
      </w:r>
    </w:p>
    <w:p w14:paraId="2374E3C3" w14:textId="77777777" w:rsidR="00F152F5" w:rsidRPr="008B2145" w:rsidRDefault="00F152F5" w:rsidP="00600C0E">
      <w:pPr>
        <w:pStyle w:val="a4"/>
        <w:numPr>
          <w:ilvl w:val="0"/>
          <w:numId w:val="27"/>
        </w:numPr>
        <w:spacing w:line="360" w:lineRule="auto"/>
        <w:jc w:val="both"/>
        <w:rPr>
          <w:rFonts w:ascii="Times New Roman" w:hAnsi="Times New Roman"/>
          <w:sz w:val="28"/>
        </w:rPr>
      </w:pPr>
      <w:r w:rsidRPr="008B2145">
        <w:rPr>
          <w:rFonts w:ascii="Times New Roman" w:hAnsi="Times New Roman"/>
          <w:sz w:val="28"/>
        </w:rPr>
        <w:t>«Отбой!»: колонку отворачивают, разбирают линию, оснащение помещают в отсеки, техника снимается с ПГ.</w:t>
      </w:r>
    </w:p>
    <w:p w14:paraId="56526410" w14:textId="77777777" w:rsidR="00F152F5" w:rsidRPr="008B2145" w:rsidRDefault="00F152F5" w:rsidP="008B2145">
      <w:pPr>
        <w:spacing w:line="360" w:lineRule="auto"/>
        <w:ind w:firstLine="708"/>
        <w:jc w:val="both"/>
        <w:rPr>
          <w:sz w:val="28"/>
        </w:rPr>
      </w:pPr>
      <w:r w:rsidRPr="008B2145">
        <w:rPr>
          <w:sz w:val="28"/>
        </w:rPr>
        <w:lastRenderedPageBreak/>
        <w:t>Вторая схема: на два НВПР. Меняются лишь виды шлангов. Этот способ применяют, когда в ПГ до 0,3 МПа (3 кгс/см²).</w:t>
      </w:r>
    </w:p>
    <w:p w14:paraId="31D5AACE" w14:textId="77777777" w:rsidR="00F152F5" w:rsidRPr="008B2145" w:rsidRDefault="00F152F5" w:rsidP="008B2145">
      <w:pPr>
        <w:spacing w:line="360" w:lineRule="auto"/>
        <w:ind w:firstLine="708"/>
        <w:jc w:val="both"/>
        <w:rPr>
          <w:sz w:val="28"/>
        </w:rPr>
      </w:pPr>
      <w:r w:rsidRPr="008B2145">
        <w:rPr>
          <w:sz w:val="28"/>
        </w:rPr>
        <w:t>Третий вариант: на 2 НПР: действия те же. Для ситуаций, когда давление до 0,5 МПа (5 кгс/см²).</w:t>
      </w:r>
    </w:p>
    <w:p w14:paraId="6D067760" w14:textId="456DF53D" w:rsidR="00F152F5" w:rsidRPr="008B2145" w:rsidRDefault="00F152F5" w:rsidP="008B2145">
      <w:pPr>
        <w:shd w:val="clear" w:color="auto" w:fill="FFFFFF"/>
        <w:spacing w:line="360" w:lineRule="auto"/>
        <w:ind w:firstLine="708"/>
        <w:jc w:val="both"/>
        <w:rPr>
          <w:color w:val="333333"/>
          <w:sz w:val="28"/>
          <w:szCs w:val="28"/>
        </w:rPr>
      </w:pPr>
      <w:r w:rsidRPr="008B2145">
        <w:rPr>
          <w:color w:val="333333"/>
          <w:sz w:val="28"/>
          <w:szCs w:val="28"/>
        </w:rPr>
        <w:t>Если точка забора удалена и невозможно к ней подъехать, создают линию не только из нескольких 4-метровых всасывающих ПР, но и из</w:t>
      </w:r>
      <w:r w:rsidR="00D13B1B">
        <w:rPr>
          <w:color w:val="333333"/>
          <w:sz w:val="28"/>
          <w:szCs w:val="28"/>
        </w:rPr>
        <w:t xml:space="preserve"> </w:t>
      </w:r>
      <w:hyperlink r:id="rId37" w:history="1">
        <w:r w:rsidRPr="00D13B1B">
          <w:rPr>
            <w:sz w:val="28"/>
            <w:szCs w:val="28"/>
          </w:rPr>
          <w:t>напорных шлангов</w:t>
        </w:r>
      </w:hyperlink>
      <w:r w:rsidR="00D13B1B">
        <w:rPr>
          <w:sz w:val="28"/>
          <w:szCs w:val="28"/>
        </w:rPr>
        <w:t xml:space="preserve"> </w:t>
      </w:r>
      <w:r w:rsidRPr="008B2145">
        <w:rPr>
          <w:color w:val="333333"/>
          <w:sz w:val="28"/>
          <w:szCs w:val="28"/>
        </w:rPr>
        <w:t>Ø77 мм на 20 м.</w:t>
      </w:r>
    </w:p>
    <w:p w14:paraId="2C1E9636" w14:textId="26660D76" w:rsidR="00F152F5" w:rsidRPr="008B2145" w:rsidRDefault="007A5841" w:rsidP="007A5841">
      <w:pPr>
        <w:shd w:val="clear" w:color="auto" w:fill="FFFFFF"/>
        <w:spacing w:line="360" w:lineRule="auto"/>
        <w:ind w:left="708" w:firstLine="708"/>
        <w:jc w:val="both"/>
        <w:outlineLvl w:val="1"/>
        <w:rPr>
          <w:bCs/>
          <w:color w:val="333333"/>
          <w:sz w:val="28"/>
          <w:szCs w:val="28"/>
        </w:rPr>
      </w:pPr>
      <w:r w:rsidRPr="008B2145">
        <w:rPr>
          <w:bCs/>
          <w:color w:val="333333"/>
          <w:sz w:val="28"/>
          <w:szCs w:val="28"/>
        </w:rPr>
        <w:t>5.3.7.</w:t>
      </w:r>
      <w:r w:rsidR="00D13B1B">
        <w:rPr>
          <w:bCs/>
          <w:color w:val="333333"/>
          <w:sz w:val="28"/>
          <w:szCs w:val="28"/>
        </w:rPr>
        <w:t xml:space="preserve"> </w:t>
      </w:r>
      <w:r w:rsidR="00F152F5" w:rsidRPr="008B2145">
        <w:rPr>
          <w:bCs/>
          <w:color w:val="333333"/>
          <w:sz w:val="28"/>
          <w:szCs w:val="28"/>
        </w:rPr>
        <w:t>Как производится забор воды из водоема</w:t>
      </w:r>
    </w:p>
    <w:p w14:paraId="2C7564AB" w14:textId="77777777" w:rsidR="0048198A" w:rsidRDefault="00F152F5" w:rsidP="008B2145">
      <w:pPr>
        <w:shd w:val="clear" w:color="auto" w:fill="FFFFFF"/>
        <w:spacing w:line="360" w:lineRule="auto"/>
        <w:ind w:firstLine="708"/>
        <w:jc w:val="both"/>
        <w:rPr>
          <w:color w:val="333333"/>
          <w:sz w:val="28"/>
          <w:szCs w:val="28"/>
        </w:rPr>
      </w:pPr>
      <w:r w:rsidRPr="004C422F">
        <w:rPr>
          <w:color w:val="333333"/>
          <w:sz w:val="28"/>
          <w:szCs w:val="28"/>
        </w:rPr>
        <w:t xml:space="preserve">Забор автоцистерной из открытого источника осуществляют 2 чел. (водитель – N 1 и пожарный – N 2). </w:t>
      </w:r>
    </w:p>
    <w:p w14:paraId="2EA3BFCD" w14:textId="77777777" w:rsidR="00F152F5" w:rsidRPr="004C422F" w:rsidRDefault="00F152F5" w:rsidP="008B2145">
      <w:pPr>
        <w:shd w:val="clear" w:color="auto" w:fill="FFFFFF"/>
        <w:spacing w:line="360" w:lineRule="auto"/>
        <w:ind w:firstLine="708"/>
        <w:jc w:val="both"/>
        <w:rPr>
          <w:color w:val="333333"/>
          <w:sz w:val="28"/>
          <w:szCs w:val="28"/>
        </w:rPr>
      </w:pPr>
      <w:r w:rsidRPr="004C422F">
        <w:rPr>
          <w:color w:val="333333"/>
          <w:sz w:val="28"/>
          <w:szCs w:val="28"/>
        </w:rPr>
        <w:t>Пример для линии из двух ПР:</w:t>
      </w:r>
    </w:p>
    <w:p w14:paraId="5B01E07B" w14:textId="77777777" w:rsidR="00F152F5" w:rsidRPr="008B2145" w:rsidRDefault="008B2145" w:rsidP="00600C0E">
      <w:pPr>
        <w:pStyle w:val="a4"/>
        <w:numPr>
          <w:ilvl w:val="0"/>
          <w:numId w:val="28"/>
        </w:numPr>
        <w:shd w:val="clear" w:color="auto" w:fill="FFFFFF"/>
        <w:spacing w:line="360" w:lineRule="auto"/>
        <w:jc w:val="both"/>
        <w:rPr>
          <w:rFonts w:ascii="Times New Roman" w:hAnsi="Times New Roman"/>
          <w:color w:val="333333"/>
          <w:sz w:val="28"/>
          <w:szCs w:val="28"/>
        </w:rPr>
      </w:pPr>
      <w:r>
        <w:rPr>
          <w:rFonts w:ascii="Times New Roman" w:hAnsi="Times New Roman"/>
          <w:color w:val="333333"/>
          <w:sz w:val="28"/>
          <w:szCs w:val="28"/>
        </w:rPr>
        <w:t xml:space="preserve">по команде: </w:t>
      </w:r>
      <w:r w:rsidR="00F152F5" w:rsidRPr="008B2145">
        <w:rPr>
          <w:rFonts w:ascii="Times New Roman" w:hAnsi="Times New Roman"/>
          <w:color w:val="333333"/>
          <w:sz w:val="28"/>
          <w:szCs w:val="28"/>
        </w:rPr>
        <w:t>«Автоцистерну на водоем (какой, кол. шлангов) – ставь!».</w:t>
      </w:r>
    </w:p>
    <w:p w14:paraId="720DB3AF" w14:textId="77777777" w:rsidR="00F152F5" w:rsidRPr="008B2145" w:rsidRDefault="008B2145" w:rsidP="00600C0E">
      <w:pPr>
        <w:pStyle w:val="a4"/>
        <w:numPr>
          <w:ilvl w:val="0"/>
          <w:numId w:val="28"/>
        </w:numPr>
        <w:shd w:val="clear" w:color="auto" w:fill="FFFFFF"/>
        <w:spacing w:line="360" w:lineRule="auto"/>
        <w:jc w:val="both"/>
        <w:rPr>
          <w:rFonts w:ascii="Times New Roman" w:hAnsi="Times New Roman"/>
          <w:color w:val="333333"/>
          <w:sz w:val="28"/>
          <w:szCs w:val="28"/>
        </w:rPr>
      </w:pPr>
      <w:r>
        <w:rPr>
          <w:rFonts w:ascii="Times New Roman" w:hAnsi="Times New Roman"/>
          <w:color w:val="333333"/>
          <w:sz w:val="28"/>
          <w:szCs w:val="28"/>
        </w:rPr>
        <w:t>д</w:t>
      </w:r>
      <w:r w:rsidR="00F152F5" w:rsidRPr="008B2145">
        <w:rPr>
          <w:rFonts w:ascii="Times New Roman" w:hAnsi="Times New Roman"/>
          <w:color w:val="333333"/>
          <w:sz w:val="28"/>
          <w:szCs w:val="28"/>
        </w:rPr>
        <w:t>вое вытягивают из пеналов последовательно всасывающие ПР, кладут их: один у ПН, второй – за первым к точке забора.</w:t>
      </w:r>
    </w:p>
    <w:p w14:paraId="12B33B16" w14:textId="77777777" w:rsidR="00F152F5" w:rsidRPr="008B2145" w:rsidRDefault="00F152F5" w:rsidP="00600C0E">
      <w:pPr>
        <w:pStyle w:val="a4"/>
        <w:numPr>
          <w:ilvl w:val="0"/>
          <w:numId w:val="28"/>
        </w:numPr>
        <w:shd w:val="clear" w:color="auto" w:fill="FFFFFF"/>
        <w:spacing w:line="360" w:lineRule="auto"/>
        <w:jc w:val="both"/>
        <w:rPr>
          <w:rFonts w:ascii="Times New Roman" w:hAnsi="Times New Roman"/>
          <w:color w:val="333333"/>
          <w:sz w:val="28"/>
          <w:szCs w:val="28"/>
        </w:rPr>
      </w:pPr>
      <w:r w:rsidRPr="008B2145">
        <w:rPr>
          <w:rFonts w:ascii="Times New Roman" w:hAnsi="Times New Roman"/>
          <w:color w:val="333333"/>
          <w:sz w:val="28"/>
          <w:szCs w:val="28"/>
        </w:rPr>
        <w:t>N 1 открывает отсек помпы, отворачивает заглушку.</w:t>
      </w:r>
    </w:p>
    <w:p w14:paraId="00EE6DDF" w14:textId="77777777" w:rsidR="00F152F5" w:rsidRPr="008B2145" w:rsidRDefault="00F152F5" w:rsidP="00600C0E">
      <w:pPr>
        <w:pStyle w:val="a4"/>
        <w:numPr>
          <w:ilvl w:val="0"/>
          <w:numId w:val="28"/>
        </w:numPr>
        <w:shd w:val="clear" w:color="auto" w:fill="FFFFFF"/>
        <w:spacing w:line="360" w:lineRule="auto"/>
        <w:jc w:val="both"/>
        <w:rPr>
          <w:rFonts w:ascii="Times New Roman" w:hAnsi="Times New Roman"/>
          <w:color w:val="333333"/>
          <w:sz w:val="28"/>
          <w:szCs w:val="28"/>
        </w:rPr>
      </w:pPr>
      <w:r w:rsidRPr="008B2145">
        <w:rPr>
          <w:rFonts w:ascii="Times New Roman" w:hAnsi="Times New Roman"/>
          <w:color w:val="333333"/>
          <w:sz w:val="28"/>
          <w:szCs w:val="28"/>
        </w:rPr>
        <w:t>N 2 извлекает всасывающую сетку (СВ) кладет ее около водоема.</w:t>
      </w:r>
    </w:p>
    <w:p w14:paraId="55F9C44D" w14:textId="77777777" w:rsidR="00F152F5" w:rsidRPr="008B2145" w:rsidRDefault="00F152F5" w:rsidP="00600C0E">
      <w:pPr>
        <w:pStyle w:val="a4"/>
        <w:numPr>
          <w:ilvl w:val="0"/>
          <w:numId w:val="28"/>
        </w:numPr>
        <w:shd w:val="clear" w:color="auto" w:fill="FFFFFF"/>
        <w:spacing w:line="360" w:lineRule="auto"/>
        <w:jc w:val="both"/>
        <w:rPr>
          <w:rFonts w:ascii="Times New Roman" w:hAnsi="Times New Roman"/>
          <w:color w:val="333333"/>
          <w:sz w:val="28"/>
          <w:szCs w:val="28"/>
        </w:rPr>
      </w:pPr>
      <w:r w:rsidRPr="008B2145">
        <w:rPr>
          <w:rFonts w:ascii="Times New Roman" w:hAnsi="Times New Roman"/>
          <w:color w:val="333333"/>
          <w:sz w:val="28"/>
          <w:szCs w:val="28"/>
        </w:rPr>
        <w:t>N 1 подключает первый шланг к помпе, N 2 поднимает второй рукав, зажимает его между коленей, наворачивает СВ.</w:t>
      </w:r>
    </w:p>
    <w:p w14:paraId="69EC91F7" w14:textId="0AECA31E" w:rsidR="00F152F5" w:rsidRPr="00D13B1B" w:rsidRDefault="008B2145" w:rsidP="00600C0E">
      <w:pPr>
        <w:pStyle w:val="a4"/>
        <w:numPr>
          <w:ilvl w:val="0"/>
          <w:numId w:val="28"/>
        </w:numPr>
        <w:shd w:val="clear" w:color="auto" w:fill="FFFFFF"/>
        <w:spacing w:line="360" w:lineRule="auto"/>
        <w:jc w:val="both"/>
        <w:rPr>
          <w:rFonts w:ascii="Times New Roman" w:hAnsi="Times New Roman"/>
          <w:sz w:val="28"/>
          <w:szCs w:val="28"/>
        </w:rPr>
      </w:pPr>
      <w:r>
        <w:rPr>
          <w:rFonts w:ascii="Times New Roman" w:hAnsi="Times New Roman"/>
          <w:color w:val="333333"/>
          <w:sz w:val="28"/>
          <w:szCs w:val="28"/>
        </w:rPr>
        <w:t>д</w:t>
      </w:r>
      <w:r w:rsidR="00F152F5" w:rsidRPr="008B2145">
        <w:rPr>
          <w:rFonts w:ascii="Times New Roman" w:hAnsi="Times New Roman"/>
          <w:color w:val="333333"/>
          <w:sz w:val="28"/>
          <w:szCs w:val="28"/>
        </w:rPr>
        <w:t>вое соединяют ПР между собой, завинчивая ключами</w:t>
      </w:r>
      <w:r w:rsidR="00D13B1B">
        <w:rPr>
          <w:rFonts w:ascii="Times New Roman" w:hAnsi="Times New Roman"/>
          <w:color w:val="333333"/>
          <w:sz w:val="28"/>
          <w:szCs w:val="28"/>
        </w:rPr>
        <w:t xml:space="preserve"> </w:t>
      </w:r>
      <w:hyperlink r:id="rId38" w:history="1">
        <w:r w:rsidR="00F152F5" w:rsidRPr="00D13B1B">
          <w:rPr>
            <w:rFonts w:ascii="Times New Roman" w:hAnsi="Times New Roman"/>
            <w:sz w:val="28"/>
            <w:szCs w:val="28"/>
          </w:rPr>
          <w:t>соединительные головки</w:t>
        </w:r>
      </w:hyperlink>
      <w:r w:rsidR="00F152F5" w:rsidRPr="00D13B1B">
        <w:rPr>
          <w:rFonts w:ascii="Times New Roman" w:hAnsi="Times New Roman"/>
          <w:sz w:val="28"/>
          <w:szCs w:val="28"/>
        </w:rPr>
        <w:t>.</w:t>
      </w:r>
    </w:p>
    <w:p w14:paraId="33A8ADC9" w14:textId="77777777" w:rsidR="00F152F5" w:rsidRPr="008B2145" w:rsidRDefault="00F152F5" w:rsidP="00600C0E">
      <w:pPr>
        <w:pStyle w:val="a4"/>
        <w:numPr>
          <w:ilvl w:val="0"/>
          <w:numId w:val="28"/>
        </w:numPr>
        <w:shd w:val="clear" w:color="auto" w:fill="FFFFFF"/>
        <w:spacing w:line="360" w:lineRule="auto"/>
        <w:jc w:val="both"/>
        <w:rPr>
          <w:rFonts w:ascii="Times New Roman" w:hAnsi="Times New Roman"/>
          <w:color w:val="333333"/>
          <w:sz w:val="28"/>
          <w:szCs w:val="28"/>
        </w:rPr>
      </w:pPr>
      <w:r w:rsidRPr="008B2145">
        <w:rPr>
          <w:rFonts w:ascii="Times New Roman" w:hAnsi="Times New Roman"/>
          <w:color w:val="333333"/>
          <w:sz w:val="28"/>
          <w:szCs w:val="28"/>
        </w:rPr>
        <w:t>N 2 опускает конец, держа за разгрузочную веревку, в точку забора с полным погружением (не менее 30 см), крепит шнур за любую прочную конструкцию, машину или рукав.</w:t>
      </w:r>
    </w:p>
    <w:p w14:paraId="691FD7ED" w14:textId="77777777" w:rsidR="00F152F5" w:rsidRPr="008B2145" w:rsidRDefault="00F152F5" w:rsidP="00600C0E">
      <w:pPr>
        <w:pStyle w:val="a4"/>
        <w:numPr>
          <w:ilvl w:val="0"/>
          <w:numId w:val="28"/>
        </w:numPr>
        <w:shd w:val="clear" w:color="auto" w:fill="FFFFFF"/>
        <w:spacing w:line="360" w:lineRule="auto"/>
        <w:jc w:val="both"/>
        <w:rPr>
          <w:rFonts w:ascii="Times New Roman" w:hAnsi="Times New Roman"/>
          <w:color w:val="333333"/>
          <w:sz w:val="28"/>
          <w:szCs w:val="28"/>
        </w:rPr>
      </w:pPr>
      <w:r w:rsidRPr="008B2145">
        <w:rPr>
          <w:rFonts w:ascii="Times New Roman" w:hAnsi="Times New Roman"/>
          <w:color w:val="333333"/>
          <w:sz w:val="28"/>
          <w:szCs w:val="28"/>
        </w:rPr>
        <w:t>N 1 готовит насос, включает его по команде.</w:t>
      </w:r>
    </w:p>
    <w:p w14:paraId="05AB8C1F" w14:textId="77777777" w:rsidR="00F152F5" w:rsidRPr="00D97C7F" w:rsidRDefault="00F152F5" w:rsidP="004E4317">
      <w:pPr>
        <w:shd w:val="clear" w:color="auto" w:fill="FFFFFF"/>
        <w:spacing w:line="360" w:lineRule="auto"/>
        <w:ind w:firstLine="600"/>
        <w:jc w:val="both"/>
        <w:rPr>
          <w:color w:val="333333"/>
          <w:sz w:val="28"/>
          <w:szCs w:val="28"/>
        </w:rPr>
      </w:pPr>
      <w:r w:rsidRPr="00D97C7F">
        <w:rPr>
          <w:color w:val="333333"/>
          <w:sz w:val="28"/>
          <w:szCs w:val="28"/>
        </w:rPr>
        <w:t>Более сложная процедура установки с гидроэлеваторами (подробнее в Методических рекомендациях по ПСП, п. 11.2.1.4), метод применяется, когда:</w:t>
      </w:r>
    </w:p>
    <w:p w14:paraId="212B3FC1" w14:textId="77777777" w:rsidR="00F152F5" w:rsidRPr="00D97C7F" w:rsidRDefault="00F152F5" w:rsidP="00600C0E">
      <w:pPr>
        <w:pStyle w:val="a4"/>
        <w:numPr>
          <w:ilvl w:val="0"/>
          <w:numId w:val="29"/>
        </w:numPr>
        <w:spacing w:line="360" w:lineRule="auto"/>
        <w:jc w:val="both"/>
        <w:rPr>
          <w:rFonts w:ascii="Times New Roman" w:hAnsi="Times New Roman"/>
          <w:sz w:val="28"/>
        </w:rPr>
      </w:pPr>
      <w:r w:rsidRPr="00D97C7F">
        <w:rPr>
          <w:rFonts w:ascii="Times New Roman" w:hAnsi="Times New Roman"/>
          <w:sz w:val="28"/>
        </w:rPr>
        <w:t>вода ниже оси ПН до 20 м (артезианская скважина) или ее слой 50 – 100 мм;</w:t>
      </w:r>
    </w:p>
    <w:p w14:paraId="13399553" w14:textId="77777777" w:rsidR="00F152F5" w:rsidRPr="00D97C7F" w:rsidRDefault="00F152F5" w:rsidP="00600C0E">
      <w:pPr>
        <w:pStyle w:val="a4"/>
        <w:numPr>
          <w:ilvl w:val="0"/>
          <w:numId w:val="29"/>
        </w:numPr>
        <w:spacing w:line="360" w:lineRule="auto"/>
        <w:jc w:val="both"/>
        <w:rPr>
          <w:rFonts w:ascii="Times New Roman" w:hAnsi="Times New Roman"/>
          <w:sz w:val="28"/>
        </w:rPr>
      </w:pPr>
      <w:r w:rsidRPr="00D97C7F">
        <w:rPr>
          <w:rFonts w:ascii="Times New Roman" w:hAnsi="Times New Roman"/>
          <w:sz w:val="28"/>
        </w:rPr>
        <w:t>точка забора удалена до 100 м.</w:t>
      </w:r>
    </w:p>
    <w:p w14:paraId="23224C33" w14:textId="77777777" w:rsidR="00D97C7F" w:rsidRDefault="00F152F5" w:rsidP="00D97C7F">
      <w:pPr>
        <w:shd w:val="clear" w:color="auto" w:fill="FFFFFF"/>
        <w:spacing w:line="360" w:lineRule="auto"/>
        <w:ind w:firstLine="360"/>
        <w:jc w:val="both"/>
        <w:rPr>
          <w:color w:val="333333"/>
          <w:sz w:val="28"/>
          <w:szCs w:val="28"/>
        </w:rPr>
      </w:pPr>
      <w:r w:rsidRPr="00D97C7F">
        <w:rPr>
          <w:color w:val="333333"/>
          <w:sz w:val="28"/>
          <w:szCs w:val="28"/>
        </w:rPr>
        <w:lastRenderedPageBreak/>
        <w:t xml:space="preserve">Применяют 1 или 2 гидроэлеватора (ГЭ). </w:t>
      </w:r>
    </w:p>
    <w:p w14:paraId="75D1F918" w14:textId="77777777" w:rsidR="00D97C7F" w:rsidRDefault="00F152F5" w:rsidP="00D97C7F">
      <w:pPr>
        <w:shd w:val="clear" w:color="auto" w:fill="FFFFFF"/>
        <w:spacing w:line="360" w:lineRule="auto"/>
        <w:ind w:firstLine="360"/>
        <w:jc w:val="both"/>
        <w:rPr>
          <w:color w:val="333333"/>
          <w:sz w:val="28"/>
          <w:szCs w:val="28"/>
        </w:rPr>
      </w:pPr>
      <w:r w:rsidRPr="00D97C7F">
        <w:rPr>
          <w:color w:val="333333"/>
          <w:sz w:val="28"/>
          <w:szCs w:val="28"/>
        </w:rPr>
        <w:t xml:space="preserve">Машина в этом случае может служить промежуточным резервуаром, а также может потребоваться один шланг опустить в цистерну. </w:t>
      </w:r>
    </w:p>
    <w:p w14:paraId="134E133E" w14:textId="77777777" w:rsidR="00F152F5" w:rsidRPr="00D97C7F" w:rsidRDefault="00F152F5" w:rsidP="00D97C7F">
      <w:pPr>
        <w:shd w:val="clear" w:color="auto" w:fill="FFFFFF"/>
        <w:spacing w:line="360" w:lineRule="auto"/>
        <w:ind w:firstLine="360"/>
        <w:jc w:val="both"/>
        <w:rPr>
          <w:color w:val="333333"/>
          <w:sz w:val="28"/>
          <w:szCs w:val="28"/>
        </w:rPr>
      </w:pPr>
      <w:r w:rsidRPr="00D97C7F">
        <w:rPr>
          <w:color w:val="333333"/>
          <w:sz w:val="28"/>
          <w:szCs w:val="28"/>
        </w:rPr>
        <w:t>Возможные схемы:</w:t>
      </w:r>
    </w:p>
    <w:p w14:paraId="3544FF60" w14:textId="77777777" w:rsidR="00F152F5" w:rsidRPr="00D97C7F" w:rsidRDefault="00F152F5" w:rsidP="00600C0E">
      <w:pPr>
        <w:pStyle w:val="a4"/>
        <w:numPr>
          <w:ilvl w:val="0"/>
          <w:numId w:val="30"/>
        </w:numPr>
        <w:spacing w:line="360" w:lineRule="auto"/>
        <w:rPr>
          <w:rFonts w:ascii="Times New Roman" w:hAnsi="Times New Roman"/>
          <w:sz w:val="28"/>
        </w:rPr>
      </w:pPr>
      <w:r w:rsidRPr="00D97C7F">
        <w:rPr>
          <w:rFonts w:ascii="Times New Roman" w:hAnsi="Times New Roman"/>
          <w:sz w:val="28"/>
        </w:rPr>
        <w:t>ПН – гидроэлеватор – АЦ;</w:t>
      </w:r>
    </w:p>
    <w:p w14:paraId="3305D526" w14:textId="77777777" w:rsidR="00F152F5" w:rsidRPr="00D97C7F" w:rsidRDefault="00F152F5" w:rsidP="00600C0E">
      <w:pPr>
        <w:pStyle w:val="a4"/>
        <w:numPr>
          <w:ilvl w:val="0"/>
          <w:numId w:val="30"/>
        </w:numPr>
        <w:spacing w:line="360" w:lineRule="auto"/>
        <w:rPr>
          <w:rFonts w:ascii="Times New Roman" w:hAnsi="Times New Roman"/>
          <w:sz w:val="28"/>
        </w:rPr>
      </w:pPr>
      <w:r w:rsidRPr="00D97C7F">
        <w:rPr>
          <w:rFonts w:ascii="Times New Roman" w:hAnsi="Times New Roman"/>
          <w:sz w:val="28"/>
        </w:rPr>
        <w:t>ПН – ГЭ – цистерна – ПН;</w:t>
      </w:r>
    </w:p>
    <w:p w14:paraId="01CEF364" w14:textId="77777777" w:rsidR="00F152F5" w:rsidRPr="00515466" w:rsidRDefault="00F152F5" w:rsidP="00600C0E">
      <w:pPr>
        <w:pStyle w:val="a4"/>
        <w:numPr>
          <w:ilvl w:val="0"/>
          <w:numId w:val="30"/>
        </w:numPr>
        <w:spacing w:line="360" w:lineRule="auto"/>
        <w:rPr>
          <w:rFonts w:ascii="Times New Roman" w:hAnsi="Times New Roman"/>
          <w:sz w:val="28"/>
        </w:rPr>
      </w:pPr>
      <w:r w:rsidRPr="00D97C7F">
        <w:rPr>
          <w:rFonts w:ascii="Times New Roman" w:hAnsi="Times New Roman"/>
          <w:sz w:val="28"/>
        </w:rPr>
        <w:t>ПН – ГЭ – ПН.</w:t>
      </w:r>
    </w:p>
    <w:p w14:paraId="7B5BFBF8" w14:textId="333A7969" w:rsidR="00F152F5" w:rsidRPr="00515466" w:rsidRDefault="007A5841" w:rsidP="00F152F5">
      <w:pPr>
        <w:shd w:val="clear" w:color="auto" w:fill="FFFFFF"/>
        <w:spacing w:line="360" w:lineRule="auto"/>
        <w:ind w:firstLine="708"/>
        <w:jc w:val="both"/>
        <w:outlineLvl w:val="1"/>
        <w:rPr>
          <w:bCs/>
          <w:sz w:val="28"/>
          <w:szCs w:val="28"/>
        </w:rPr>
      </w:pPr>
      <w:r w:rsidRPr="00515466">
        <w:rPr>
          <w:bCs/>
          <w:sz w:val="28"/>
          <w:szCs w:val="28"/>
        </w:rPr>
        <w:t>5.4.</w:t>
      </w:r>
      <w:r w:rsidR="00D13B1B">
        <w:rPr>
          <w:bCs/>
          <w:sz w:val="28"/>
          <w:szCs w:val="28"/>
        </w:rPr>
        <w:t xml:space="preserve"> </w:t>
      </w:r>
      <w:r w:rsidR="00F152F5" w:rsidRPr="00515466">
        <w:rPr>
          <w:bCs/>
          <w:sz w:val="28"/>
          <w:szCs w:val="28"/>
        </w:rPr>
        <w:t>Техника безопасности при установке автоцистерны</w:t>
      </w:r>
    </w:p>
    <w:p w14:paraId="12DE6597" w14:textId="77777777" w:rsidR="00F152F5" w:rsidRPr="00515466" w:rsidRDefault="00F152F5" w:rsidP="00F152F5">
      <w:pPr>
        <w:spacing w:line="360" w:lineRule="auto"/>
        <w:ind w:firstLine="708"/>
        <w:jc w:val="both"/>
        <w:rPr>
          <w:sz w:val="28"/>
        </w:rPr>
      </w:pPr>
      <w:r w:rsidRPr="00515466">
        <w:rPr>
          <w:sz w:val="28"/>
        </w:rPr>
        <w:t>Правила безопасности при боевом развертывании с подачей воды:</w:t>
      </w:r>
    </w:p>
    <w:p w14:paraId="78EC0C12" w14:textId="77777777" w:rsidR="00F152F5" w:rsidRPr="00515466" w:rsidRDefault="00F152F5" w:rsidP="00F152F5">
      <w:pPr>
        <w:spacing w:line="360" w:lineRule="auto"/>
        <w:jc w:val="both"/>
        <w:rPr>
          <w:sz w:val="28"/>
        </w:rPr>
      </w:pPr>
      <w:r w:rsidRPr="00515466">
        <w:rPr>
          <w:sz w:val="28"/>
        </w:rPr>
        <w:t>сбор и выезд по строго установленному порядку;</w:t>
      </w:r>
    </w:p>
    <w:p w14:paraId="129813EA" w14:textId="77777777" w:rsidR="00F152F5" w:rsidRPr="00515466" w:rsidRDefault="00F152F5" w:rsidP="00F152F5">
      <w:pPr>
        <w:spacing w:line="360" w:lineRule="auto"/>
        <w:jc w:val="both"/>
        <w:rPr>
          <w:sz w:val="28"/>
        </w:rPr>
      </w:pPr>
      <w:r w:rsidRPr="00515466">
        <w:rPr>
          <w:sz w:val="28"/>
        </w:rPr>
        <w:t>на месте развертывания включают стояночный тормоз и «нейтралку»;</w:t>
      </w:r>
    </w:p>
    <w:p w14:paraId="6F40B7C5" w14:textId="77777777" w:rsidR="00F152F5" w:rsidRPr="00515466" w:rsidRDefault="00F152F5" w:rsidP="00F152F5">
      <w:pPr>
        <w:spacing w:line="360" w:lineRule="auto"/>
        <w:jc w:val="both"/>
        <w:rPr>
          <w:sz w:val="28"/>
        </w:rPr>
      </w:pPr>
      <w:r w:rsidRPr="00515466">
        <w:rPr>
          <w:sz w:val="28"/>
        </w:rPr>
        <w:t>все действия делаются по команде;</w:t>
      </w:r>
    </w:p>
    <w:p w14:paraId="20D6F083" w14:textId="77777777" w:rsidR="00F152F5" w:rsidRPr="00515466" w:rsidRDefault="00F152F5" w:rsidP="00F152F5">
      <w:pPr>
        <w:spacing w:line="360" w:lineRule="auto"/>
        <w:ind w:firstLine="708"/>
        <w:jc w:val="both"/>
        <w:rPr>
          <w:sz w:val="28"/>
        </w:rPr>
      </w:pPr>
      <w:r w:rsidRPr="00515466">
        <w:rPr>
          <w:sz w:val="28"/>
        </w:rPr>
        <w:t>Запрещено:</w:t>
      </w:r>
    </w:p>
    <w:p w14:paraId="70D59373" w14:textId="77777777" w:rsidR="00F152F5" w:rsidRPr="00F152F5" w:rsidRDefault="00F152F5" w:rsidP="00600C0E">
      <w:pPr>
        <w:pStyle w:val="a4"/>
        <w:numPr>
          <w:ilvl w:val="0"/>
          <w:numId w:val="7"/>
        </w:numPr>
        <w:spacing w:line="360" w:lineRule="auto"/>
        <w:jc w:val="both"/>
        <w:rPr>
          <w:rFonts w:ascii="Times New Roman" w:hAnsi="Times New Roman"/>
          <w:sz w:val="28"/>
        </w:rPr>
      </w:pPr>
      <w:r w:rsidRPr="00F152F5">
        <w:rPr>
          <w:rFonts w:ascii="Times New Roman" w:hAnsi="Times New Roman"/>
          <w:sz w:val="28"/>
        </w:rPr>
        <w:t>начинать развертывания при неостановленной (двигающейся) автоцистерне;</w:t>
      </w:r>
    </w:p>
    <w:p w14:paraId="4C869604" w14:textId="77777777" w:rsidR="00F152F5" w:rsidRPr="00F152F5" w:rsidRDefault="00F152F5" w:rsidP="00600C0E">
      <w:pPr>
        <w:pStyle w:val="a4"/>
        <w:numPr>
          <w:ilvl w:val="0"/>
          <w:numId w:val="7"/>
        </w:numPr>
        <w:spacing w:line="360" w:lineRule="auto"/>
        <w:jc w:val="both"/>
        <w:rPr>
          <w:rFonts w:ascii="Times New Roman" w:hAnsi="Times New Roman"/>
          <w:sz w:val="28"/>
        </w:rPr>
      </w:pPr>
      <w:r w:rsidRPr="00F152F5">
        <w:rPr>
          <w:rFonts w:ascii="Times New Roman" w:hAnsi="Times New Roman"/>
          <w:sz w:val="28"/>
        </w:rPr>
        <w:t>освещать открытым огнем, спускаться в колодцы без защиты и спасательной веревки;</w:t>
      </w:r>
    </w:p>
    <w:p w14:paraId="6235FF60" w14:textId="77777777" w:rsidR="00F152F5" w:rsidRPr="00F152F5" w:rsidRDefault="00F152F5" w:rsidP="00600C0E">
      <w:pPr>
        <w:pStyle w:val="a4"/>
        <w:numPr>
          <w:ilvl w:val="0"/>
          <w:numId w:val="7"/>
        </w:numPr>
        <w:spacing w:line="360" w:lineRule="auto"/>
        <w:jc w:val="both"/>
        <w:rPr>
          <w:rFonts w:ascii="Times New Roman" w:hAnsi="Times New Roman"/>
          <w:sz w:val="28"/>
        </w:rPr>
      </w:pPr>
      <w:r w:rsidRPr="00F152F5">
        <w:rPr>
          <w:rFonts w:ascii="Times New Roman" w:hAnsi="Times New Roman"/>
          <w:sz w:val="28"/>
        </w:rPr>
        <w:t>подавать воду в незакрепленные рукавные линии;</w:t>
      </w:r>
    </w:p>
    <w:p w14:paraId="4C93039B" w14:textId="77777777" w:rsidR="00F152F5" w:rsidRPr="00F152F5" w:rsidRDefault="00F152F5" w:rsidP="00600C0E">
      <w:pPr>
        <w:pStyle w:val="a4"/>
        <w:numPr>
          <w:ilvl w:val="0"/>
          <w:numId w:val="7"/>
        </w:numPr>
        <w:spacing w:line="360" w:lineRule="auto"/>
        <w:jc w:val="both"/>
        <w:rPr>
          <w:rFonts w:ascii="Times New Roman" w:hAnsi="Times New Roman"/>
          <w:sz w:val="28"/>
        </w:rPr>
      </w:pPr>
      <w:r w:rsidRPr="00F152F5">
        <w:rPr>
          <w:rFonts w:ascii="Times New Roman" w:hAnsi="Times New Roman"/>
          <w:sz w:val="28"/>
        </w:rPr>
        <w:t>люк гидранта открывается крюком, надо следить, чтобы крышка не придавила ноги;</w:t>
      </w:r>
    </w:p>
    <w:p w14:paraId="3EFE2335" w14:textId="77777777" w:rsidR="00F152F5" w:rsidRPr="00F152F5" w:rsidRDefault="00F152F5" w:rsidP="00F152F5">
      <w:pPr>
        <w:spacing w:line="360" w:lineRule="auto"/>
        <w:ind w:left="360" w:firstLine="348"/>
        <w:jc w:val="both"/>
        <w:rPr>
          <w:sz w:val="28"/>
        </w:rPr>
      </w:pPr>
      <w:r>
        <w:rPr>
          <w:sz w:val="28"/>
        </w:rPr>
        <w:t>П</w:t>
      </w:r>
      <w:r w:rsidRPr="00F152F5">
        <w:rPr>
          <w:sz w:val="28"/>
        </w:rPr>
        <w:t>одают воду и повышают давление плавно.</w:t>
      </w:r>
    </w:p>
    <w:p w14:paraId="36997030" w14:textId="77777777" w:rsidR="00F152F5" w:rsidRPr="00F152F5" w:rsidRDefault="00F152F5" w:rsidP="00F152F5">
      <w:pPr>
        <w:spacing w:line="360" w:lineRule="auto"/>
        <w:jc w:val="both"/>
        <w:rPr>
          <w:sz w:val="28"/>
        </w:rPr>
      </w:pPr>
    </w:p>
    <w:p w14:paraId="3771A34D" w14:textId="77777777" w:rsidR="00FC78AF" w:rsidRDefault="00FC78AF" w:rsidP="00301571">
      <w:pPr>
        <w:rPr>
          <w:sz w:val="28"/>
        </w:rPr>
      </w:pPr>
    </w:p>
    <w:p w14:paraId="1D928DDA" w14:textId="77777777" w:rsidR="00183F20" w:rsidRDefault="00183F20" w:rsidP="00183F20">
      <w:pPr>
        <w:jc w:val="center"/>
        <w:rPr>
          <w:sz w:val="28"/>
        </w:rPr>
      </w:pPr>
    </w:p>
    <w:p w14:paraId="1A58A59C" w14:textId="7348E786" w:rsidR="00183F20" w:rsidRDefault="00183F20" w:rsidP="00183F20">
      <w:pPr>
        <w:jc w:val="center"/>
        <w:rPr>
          <w:sz w:val="28"/>
        </w:rPr>
      </w:pPr>
      <w:r>
        <w:rPr>
          <w:sz w:val="28"/>
        </w:rPr>
        <w:t>Заключение</w:t>
      </w:r>
    </w:p>
    <w:p w14:paraId="11DA8E96" w14:textId="77777777" w:rsidR="00183F20" w:rsidRDefault="00183F20" w:rsidP="002263EB">
      <w:pPr>
        <w:rPr>
          <w:sz w:val="28"/>
        </w:rPr>
      </w:pPr>
    </w:p>
    <w:p w14:paraId="089CD7AE" w14:textId="77777777" w:rsidR="0002419F" w:rsidRPr="0094401C" w:rsidRDefault="0002419F" w:rsidP="0002419F">
      <w:pPr>
        <w:pStyle w:val="dt-p"/>
        <w:spacing w:before="0" w:beforeAutospacing="0" w:after="0" w:afterAutospacing="0" w:line="360" w:lineRule="auto"/>
        <w:ind w:firstLine="708"/>
        <w:jc w:val="both"/>
        <w:rPr>
          <w:sz w:val="28"/>
        </w:rPr>
      </w:pPr>
      <w:r>
        <w:rPr>
          <w:sz w:val="28"/>
        </w:rPr>
        <w:t>Современность такова, что совершенно очевидно</w:t>
      </w:r>
      <w:r w:rsidRPr="0094401C">
        <w:rPr>
          <w:sz w:val="28"/>
        </w:rPr>
        <w:t xml:space="preserve"> создание условий по обеспечению потребителей доброкачественной питьевой водой, как одного из факторов </w:t>
      </w:r>
      <w:proofErr w:type="spellStart"/>
      <w:r w:rsidRPr="0094401C">
        <w:rPr>
          <w:sz w:val="28"/>
        </w:rPr>
        <w:t>санитарно</w:t>
      </w:r>
      <w:proofErr w:type="spellEnd"/>
      <w:r w:rsidRPr="0094401C">
        <w:rPr>
          <w:sz w:val="28"/>
        </w:rPr>
        <w:t xml:space="preserve"> - эпидемиологического благополучия, предотвращения поступления во внешнюю среду недостаточно очищенных сточных вод, </w:t>
      </w:r>
      <w:r w:rsidRPr="0094401C">
        <w:rPr>
          <w:sz w:val="28"/>
        </w:rPr>
        <w:lastRenderedPageBreak/>
        <w:t>обеспечение охраны окружающей среды от загрязнения, повышение эффективности, надежности и качества работы систем и сооружений коммунального водоснабжения и канализации, улучшение организации управления и эксплуатации этих систем, обеспечение энергоресурсосбережения.</w:t>
      </w:r>
      <w:bookmarkStart w:id="3" w:name="l15"/>
      <w:bookmarkStart w:id="4" w:name="l16"/>
      <w:bookmarkStart w:id="5" w:name="l17"/>
      <w:bookmarkEnd w:id="3"/>
      <w:bookmarkEnd w:id="4"/>
      <w:bookmarkEnd w:id="5"/>
    </w:p>
    <w:p w14:paraId="040AD0C2" w14:textId="77777777" w:rsidR="00183F20" w:rsidRDefault="00183F20" w:rsidP="00183F20">
      <w:pPr>
        <w:jc w:val="center"/>
        <w:rPr>
          <w:sz w:val="28"/>
        </w:rPr>
      </w:pPr>
    </w:p>
    <w:p w14:paraId="2DF74BD7" w14:textId="77777777" w:rsidR="00183F20" w:rsidRDefault="00183F20" w:rsidP="00183F20">
      <w:pPr>
        <w:jc w:val="center"/>
        <w:rPr>
          <w:sz w:val="28"/>
        </w:rPr>
      </w:pPr>
    </w:p>
    <w:p w14:paraId="1E7E744C" w14:textId="77777777" w:rsidR="00183F20" w:rsidRDefault="00183F20" w:rsidP="00D13B1B">
      <w:pPr>
        <w:rPr>
          <w:sz w:val="28"/>
        </w:rPr>
      </w:pPr>
    </w:p>
    <w:p w14:paraId="74404978" w14:textId="4EE6E5CE" w:rsidR="00183F20" w:rsidRDefault="00183F20" w:rsidP="00183F20">
      <w:pPr>
        <w:jc w:val="center"/>
        <w:rPr>
          <w:sz w:val="28"/>
        </w:rPr>
      </w:pPr>
      <w:r>
        <w:rPr>
          <w:sz w:val="28"/>
        </w:rPr>
        <w:t>Литература</w:t>
      </w:r>
    </w:p>
    <w:p w14:paraId="614F73D5" w14:textId="77777777" w:rsidR="00183F20" w:rsidRDefault="00183F20" w:rsidP="00183F20">
      <w:pPr>
        <w:jc w:val="center"/>
        <w:rPr>
          <w:sz w:val="28"/>
        </w:rPr>
      </w:pPr>
    </w:p>
    <w:p w14:paraId="1E26423D" w14:textId="77777777" w:rsidR="00CC1D3B" w:rsidRPr="00CC1D3B" w:rsidRDefault="00301571" w:rsidP="00A17BBD">
      <w:pPr>
        <w:pStyle w:val="a4"/>
        <w:numPr>
          <w:ilvl w:val="0"/>
          <w:numId w:val="31"/>
        </w:numPr>
        <w:spacing w:line="360" w:lineRule="auto"/>
        <w:jc w:val="both"/>
        <w:rPr>
          <w:rFonts w:ascii="Times New Roman" w:hAnsi="Times New Roman"/>
          <w:sz w:val="28"/>
        </w:rPr>
      </w:pPr>
      <w:r w:rsidRPr="003812D5">
        <w:rPr>
          <w:rFonts w:ascii="Times New Roman" w:hAnsi="Times New Roman"/>
          <w:sz w:val="28"/>
        </w:rPr>
        <w:t>Федеральный закон от 22.07.2008 N 123-ФЗ «Технический регламент о требованиях пожарной безопасности» (</w:t>
      </w:r>
      <w:r w:rsidRPr="00A17BBD">
        <w:rPr>
          <w:rFonts w:ascii="Times New Roman" w:hAnsi="Times New Roman"/>
          <w:sz w:val="28"/>
        </w:rPr>
        <w:t xml:space="preserve">в ред. </w:t>
      </w:r>
      <w:r w:rsidR="00A17BBD" w:rsidRPr="00A17BBD">
        <w:rPr>
          <w:rFonts w:ascii="Times New Roman" w:hAnsi="Times New Roman"/>
          <w:sz w:val="28"/>
        </w:rPr>
        <w:t>от 25.12.2023 N 665-ФЗ</w:t>
      </w:r>
      <w:r w:rsidRPr="00A17BBD">
        <w:rPr>
          <w:sz w:val="28"/>
        </w:rPr>
        <w:t>)</w:t>
      </w:r>
      <w:r w:rsidR="00C16A51" w:rsidRPr="00A17BBD">
        <w:rPr>
          <w:sz w:val="28"/>
        </w:rPr>
        <w:t>;</w:t>
      </w:r>
      <w:r w:rsidR="00CC1D3B">
        <w:rPr>
          <w:sz w:val="28"/>
        </w:rPr>
        <w:t xml:space="preserve"> </w:t>
      </w:r>
    </w:p>
    <w:p w14:paraId="7DFB79B3" w14:textId="2D0A2AFA" w:rsidR="00301571" w:rsidRPr="00A17BBD" w:rsidRDefault="00CC1D3B" w:rsidP="00A17BBD">
      <w:pPr>
        <w:pStyle w:val="a4"/>
        <w:numPr>
          <w:ilvl w:val="0"/>
          <w:numId w:val="31"/>
        </w:numPr>
        <w:spacing w:line="360" w:lineRule="auto"/>
        <w:jc w:val="both"/>
        <w:rPr>
          <w:rFonts w:ascii="Times New Roman" w:hAnsi="Times New Roman"/>
          <w:sz w:val="28"/>
        </w:rPr>
      </w:pPr>
      <w:r w:rsidRPr="00CC1D3B">
        <w:rPr>
          <w:rFonts w:ascii="Times New Roman" w:hAnsi="Times New Roman"/>
          <w:sz w:val="28"/>
        </w:rPr>
        <w:t>Приказ МЧС</w:t>
      </w:r>
      <w:r>
        <w:rPr>
          <w:rFonts w:ascii="Times New Roman" w:hAnsi="Times New Roman"/>
          <w:sz w:val="28"/>
        </w:rPr>
        <w:t xml:space="preserve"> России от 16.09.2024 № 777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r w:rsidRPr="00CC1D3B">
        <w:rPr>
          <w:rFonts w:ascii="Times New Roman" w:hAnsi="Times New Roman"/>
          <w:sz w:val="28"/>
        </w:rPr>
        <w:t>;</w:t>
      </w:r>
    </w:p>
    <w:p w14:paraId="3A759EE4" w14:textId="0B0AFFDB" w:rsidR="00301571" w:rsidRPr="003812D5" w:rsidRDefault="00301571" w:rsidP="00600C0E">
      <w:pPr>
        <w:pStyle w:val="a4"/>
        <w:numPr>
          <w:ilvl w:val="0"/>
          <w:numId w:val="31"/>
        </w:numPr>
        <w:spacing w:line="360" w:lineRule="auto"/>
        <w:jc w:val="both"/>
        <w:rPr>
          <w:rFonts w:ascii="Times New Roman" w:hAnsi="Times New Roman"/>
          <w:sz w:val="28"/>
          <w:szCs w:val="28"/>
        </w:rPr>
      </w:pPr>
      <w:r w:rsidRPr="003812D5">
        <w:rPr>
          <w:rFonts w:ascii="Times New Roman" w:hAnsi="Times New Roman"/>
          <w:sz w:val="28"/>
          <w:szCs w:val="28"/>
        </w:rPr>
        <w:t>Приказ Госстроя РФ от 30.12.1999 № 168 «Об утверждении Правил технической эксплуатации систем и сооружений коммунального водоснабжения и канализации»</w:t>
      </w:r>
      <w:bookmarkStart w:id="6" w:name="_Hlk201306177"/>
      <w:r w:rsidR="00C16A51">
        <w:rPr>
          <w:rFonts w:ascii="Times New Roman" w:hAnsi="Times New Roman"/>
          <w:sz w:val="28"/>
          <w:szCs w:val="28"/>
        </w:rPr>
        <w:t>;</w:t>
      </w:r>
      <w:bookmarkEnd w:id="6"/>
    </w:p>
    <w:p w14:paraId="4D5D59A8" w14:textId="10D74085" w:rsidR="00301571" w:rsidRPr="00C16A51" w:rsidRDefault="00301571" w:rsidP="00600C0E">
      <w:pPr>
        <w:pStyle w:val="a4"/>
        <w:numPr>
          <w:ilvl w:val="0"/>
          <w:numId w:val="31"/>
        </w:numPr>
        <w:spacing w:line="360" w:lineRule="auto"/>
        <w:jc w:val="both"/>
        <w:rPr>
          <w:rFonts w:ascii="Times New Roman" w:hAnsi="Times New Roman"/>
          <w:sz w:val="28"/>
          <w:szCs w:val="28"/>
        </w:rPr>
      </w:pPr>
      <w:r w:rsidRPr="00C16A51">
        <w:rPr>
          <w:rFonts w:ascii="Times New Roman" w:hAnsi="Times New Roman"/>
          <w:sz w:val="28"/>
          <w:szCs w:val="28"/>
        </w:rPr>
        <w:t>ГОСТ 12.4.009-83 Пожарная техника для защиты объектов. Основные виды. Размещение и обслуживание</w:t>
      </w:r>
      <w:r w:rsidR="00C16A51">
        <w:rPr>
          <w:rFonts w:ascii="Times New Roman" w:hAnsi="Times New Roman"/>
          <w:sz w:val="28"/>
          <w:szCs w:val="28"/>
        </w:rPr>
        <w:t>;</w:t>
      </w:r>
    </w:p>
    <w:p w14:paraId="11457127" w14:textId="3409F971" w:rsidR="00301571" w:rsidRPr="0020101B" w:rsidRDefault="00301571" w:rsidP="00600C0E">
      <w:pPr>
        <w:pStyle w:val="a4"/>
        <w:numPr>
          <w:ilvl w:val="0"/>
          <w:numId w:val="31"/>
        </w:numPr>
        <w:spacing w:line="360" w:lineRule="auto"/>
        <w:jc w:val="both"/>
        <w:rPr>
          <w:rFonts w:ascii="Times New Roman" w:eastAsiaTheme="minorHAnsi" w:hAnsi="Times New Roman"/>
          <w:color w:val="000000" w:themeColor="text1"/>
          <w:sz w:val="28"/>
          <w:szCs w:val="28"/>
        </w:rPr>
      </w:pPr>
      <w:r w:rsidRPr="003812D5">
        <w:rPr>
          <w:rFonts w:ascii="Times New Roman" w:hAnsi="Times New Roman"/>
          <w:sz w:val="28"/>
          <w:szCs w:val="28"/>
        </w:rPr>
        <w:t xml:space="preserve">НПБ 160-97 «Цвета сигнальные. Знаки пожарной безопасности. Виды, </w:t>
      </w:r>
      <w:r w:rsidRPr="0020101B">
        <w:rPr>
          <w:rFonts w:ascii="Times New Roman" w:hAnsi="Times New Roman"/>
          <w:color w:val="000000" w:themeColor="text1"/>
          <w:sz w:val="28"/>
          <w:szCs w:val="28"/>
        </w:rPr>
        <w:t>размер, общие технические требования»</w:t>
      </w:r>
      <w:r w:rsidR="00C16A51" w:rsidRPr="0020101B">
        <w:rPr>
          <w:rFonts w:ascii="Times New Roman" w:hAnsi="Times New Roman"/>
          <w:color w:val="000000" w:themeColor="text1"/>
          <w:sz w:val="28"/>
          <w:szCs w:val="28"/>
        </w:rPr>
        <w:t>;</w:t>
      </w:r>
    </w:p>
    <w:p w14:paraId="3012A6F5" w14:textId="42990706" w:rsidR="00301571" w:rsidRPr="0020101B" w:rsidRDefault="0020101B" w:rsidP="00600C0E">
      <w:pPr>
        <w:pStyle w:val="a4"/>
        <w:numPr>
          <w:ilvl w:val="0"/>
          <w:numId w:val="31"/>
        </w:numPr>
        <w:spacing w:line="360" w:lineRule="auto"/>
        <w:jc w:val="both"/>
        <w:rPr>
          <w:rFonts w:ascii="Times New Roman" w:hAnsi="Times New Roman"/>
          <w:color w:val="000000" w:themeColor="text1"/>
          <w:sz w:val="28"/>
          <w:szCs w:val="28"/>
        </w:rPr>
      </w:pPr>
      <w:r w:rsidRPr="0020101B">
        <w:rPr>
          <w:rStyle w:val="doctitleimportant"/>
          <w:rFonts w:ascii="Times New Roman" w:hAnsi="Times New Roman"/>
          <w:color w:val="000000" w:themeColor="text1"/>
          <w:sz w:val="28"/>
          <w:szCs w:val="28"/>
          <w:shd w:val="clear" w:color="auto" w:fill="FFFFFF"/>
        </w:rPr>
        <w:t>"СП 31.13330.2021. Свод правил. Водоснабжение. Наружные сети и сооружения. СНиП 2.04.02-84*"</w:t>
      </w:r>
      <w:r w:rsidRPr="0020101B">
        <w:rPr>
          <w:rFonts w:ascii="Times New Roman" w:hAnsi="Times New Roman"/>
          <w:color w:val="000000" w:themeColor="text1"/>
          <w:sz w:val="28"/>
          <w:szCs w:val="28"/>
          <w:shd w:val="clear" w:color="auto" w:fill="FFFFFF"/>
        </w:rPr>
        <w:t>(утв. и введен в действие Приказом Минстроя России от 27.12.2021 N 1016/</w:t>
      </w:r>
      <w:proofErr w:type="spellStart"/>
      <w:r w:rsidRPr="0020101B">
        <w:rPr>
          <w:rFonts w:ascii="Times New Roman" w:hAnsi="Times New Roman"/>
          <w:color w:val="000000" w:themeColor="text1"/>
          <w:sz w:val="28"/>
          <w:szCs w:val="28"/>
          <w:shd w:val="clear" w:color="auto" w:fill="FFFFFF"/>
        </w:rPr>
        <w:t>пр</w:t>
      </w:r>
      <w:proofErr w:type="spellEnd"/>
      <w:r w:rsidRPr="0020101B">
        <w:rPr>
          <w:rFonts w:ascii="Times New Roman" w:hAnsi="Times New Roman"/>
          <w:color w:val="000000" w:themeColor="text1"/>
          <w:sz w:val="28"/>
          <w:szCs w:val="28"/>
          <w:shd w:val="clear" w:color="auto" w:fill="FFFFFF"/>
        </w:rPr>
        <w:t>) (ред. от 26.12.2024)</w:t>
      </w:r>
      <w:r w:rsidR="00C16A51" w:rsidRPr="0020101B">
        <w:rPr>
          <w:rFonts w:ascii="Times New Roman" w:hAnsi="Times New Roman"/>
          <w:color w:val="000000" w:themeColor="text1"/>
          <w:sz w:val="28"/>
          <w:szCs w:val="28"/>
        </w:rPr>
        <w:t>;</w:t>
      </w:r>
    </w:p>
    <w:p w14:paraId="569BCAE9" w14:textId="1056C35C" w:rsidR="00301571" w:rsidRPr="0020101B" w:rsidRDefault="0020101B" w:rsidP="0020101B">
      <w:pPr>
        <w:pStyle w:val="a4"/>
        <w:numPr>
          <w:ilvl w:val="0"/>
          <w:numId w:val="31"/>
        </w:numPr>
        <w:spacing w:line="360" w:lineRule="auto"/>
        <w:jc w:val="both"/>
        <w:rPr>
          <w:rFonts w:ascii="Times New Roman" w:hAnsi="Times New Roman"/>
          <w:color w:val="000000" w:themeColor="text1"/>
          <w:sz w:val="28"/>
          <w:szCs w:val="28"/>
        </w:rPr>
      </w:pPr>
      <w:r w:rsidRPr="0020101B">
        <w:rPr>
          <w:rFonts w:ascii="Times New Roman" w:hAnsi="Times New Roman"/>
          <w:color w:val="000000" w:themeColor="text1"/>
          <w:sz w:val="28"/>
          <w:szCs w:val="28"/>
        </w:rPr>
        <w:t>Приказ Минстроя России от 30.12.2020 N 920/</w:t>
      </w:r>
      <w:proofErr w:type="spellStart"/>
      <w:r w:rsidRPr="0020101B">
        <w:rPr>
          <w:rFonts w:ascii="Times New Roman" w:hAnsi="Times New Roman"/>
          <w:color w:val="000000" w:themeColor="text1"/>
          <w:sz w:val="28"/>
          <w:szCs w:val="28"/>
        </w:rPr>
        <w:t>пр</w:t>
      </w:r>
      <w:proofErr w:type="spellEnd"/>
      <w:r w:rsidRPr="0020101B">
        <w:rPr>
          <w:rFonts w:ascii="Times New Roman" w:hAnsi="Times New Roman"/>
          <w:color w:val="000000" w:themeColor="text1"/>
          <w:sz w:val="28"/>
          <w:szCs w:val="28"/>
        </w:rPr>
        <w:t xml:space="preserve"> (с изм. от 06.04.2021) "Об утверждении СП 30.13330.2020 "СНиП 2.04.01-85* Внутренний водопровод и канализация зданий</w:t>
      </w:r>
      <w:r w:rsidRPr="0020101B">
        <w:rPr>
          <w:color w:val="000000" w:themeColor="text1"/>
          <w:sz w:val="28"/>
          <w:szCs w:val="28"/>
        </w:rPr>
        <w:t>"</w:t>
      </w:r>
      <w:r w:rsidR="00C16A51" w:rsidRPr="0020101B">
        <w:rPr>
          <w:color w:val="000000" w:themeColor="text1"/>
          <w:sz w:val="28"/>
          <w:szCs w:val="28"/>
        </w:rPr>
        <w:t>;</w:t>
      </w:r>
    </w:p>
    <w:p w14:paraId="31C4388B" w14:textId="7E48D658" w:rsidR="00301571" w:rsidRPr="0020101B" w:rsidRDefault="00301571" w:rsidP="00600C0E">
      <w:pPr>
        <w:pStyle w:val="a4"/>
        <w:numPr>
          <w:ilvl w:val="0"/>
          <w:numId w:val="31"/>
        </w:numPr>
        <w:spacing w:line="360" w:lineRule="auto"/>
        <w:jc w:val="both"/>
        <w:rPr>
          <w:rFonts w:ascii="Times New Roman" w:hAnsi="Times New Roman"/>
          <w:color w:val="000000" w:themeColor="text1"/>
          <w:sz w:val="28"/>
        </w:rPr>
      </w:pPr>
      <w:r w:rsidRPr="0020101B">
        <w:rPr>
          <w:rFonts w:ascii="Times New Roman" w:hAnsi="Times New Roman"/>
          <w:color w:val="000000" w:themeColor="text1"/>
          <w:sz w:val="28"/>
        </w:rPr>
        <w:t>Пособие «Пожарное дело», 2005, № 5, с. 42–43.</w:t>
      </w:r>
      <w:r w:rsidR="00C16A51" w:rsidRPr="0020101B">
        <w:rPr>
          <w:rFonts w:ascii="Times New Roman" w:hAnsi="Times New Roman"/>
          <w:color w:val="000000" w:themeColor="text1"/>
          <w:sz w:val="28"/>
        </w:rPr>
        <w:t>;</w:t>
      </w:r>
    </w:p>
    <w:p w14:paraId="4FB9F58D" w14:textId="1625434E" w:rsidR="00301571" w:rsidRPr="0020101B" w:rsidRDefault="00301571" w:rsidP="00600C0E">
      <w:pPr>
        <w:pStyle w:val="a4"/>
        <w:numPr>
          <w:ilvl w:val="0"/>
          <w:numId w:val="31"/>
        </w:numPr>
        <w:spacing w:line="360" w:lineRule="auto"/>
        <w:jc w:val="both"/>
        <w:rPr>
          <w:rFonts w:ascii="Times New Roman" w:hAnsi="Times New Roman"/>
          <w:color w:val="000000" w:themeColor="text1"/>
          <w:sz w:val="28"/>
        </w:rPr>
      </w:pPr>
      <w:r w:rsidRPr="0020101B">
        <w:rPr>
          <w:rFonts w:ascii="Times New Roman" w:hAnsi="Times New Roman"/>
          <w:color w:val="000000" w:themeColor="text1"/>
          <w:sz w:val="28"/>
        </w:rPr>
        <w:lastRenderedPageBreak/>
        <w:t xml:space="preserve">Пожарная тактика Основы тушения пожаров учеб. пособие / В. В. </w:t>
      </w:r>
      <w:proofErr w:type="spellStart"/>
      <w:r w:rsidRPr="0020101B">
        <w:rPr>
          <w:rFonts w:ascii="Times New Roman" w:hAnsi="Times New Roman"/>
          <w:color w:val="000000" w:themeColor="text1"/>
          <w:sz w:val="28"/>
        </w:rPr>
        <w:t>Теребнев</w:t>
      </w:r>
      <w:proofErr w:type="spellEnd"/>
      <w:r w:rsidRPr="0020101B">
        <w:rPr>
          <w:rFonts w:ascii="Times New Roman" w:hAnsi="Times New Roman"/>
          <w:color w:val="000000" w:themeColor="text1"/>
          <w:sz w:val="28"/>
        </w:rPr>
        <w:t xml:space="preserve">, А. В. </w:t>
      </w:r>
      <w:proofErr w:type="spellStart"/>
      <w:r w:rsidRPr="0020101B">
        <w:rPr>
          <w:rFonts w:ascii="Times New Roman" w:hAnsi="Times New Roman"/>
          <w:color w:val="000000" w:themeColor="text1"/>
          <w:sz w:val="28"/>
        </w:rPr>
        <w:t>Подгрушный</w:t>
      </w:r>
      <w:proofErr w:type="spellEnd"/>
      <w:r w:rsidRPr="0020101B">
        <w:rPr>
          <w:rFonts w:ascii="Times New Roman" w:hAnsi="Times New Roman"/>
          <w:color w:val="000000" w:themeColor="text1"/>
          <w:sz w:val="28"/>
        </w:rPr>
        <w:t>. – М. Академия ГПС МЧС России, 2012. – 322 с.</w:t>
      </w:r>
    </w:p>
    <w:p w14:paraId="2C0DFFE2" w14:textId="77777777" w:rsidR="00301571" w:rsidRDefault="00301571" w:rsidP="00301571">
      <w:pPr>
        <w:spacing w:line="360" w:lineRule="auto"/>
        <w:jc w:val="both"/>
        <w:rPr>
          <w:sz w:val="28"/>
        </w:rPr>
      </w:pPr>
    </w:p>
    <w:p w14:paraId="301E5CE4" w14:textId="77777777" w:rsidR="00301571" w:rsidRDefault="00301571" w:rsidP="00301571">
      <w:pPr>
        <w:spacing w:line="360" w:lineRule="auto"/>
        <w:jc w:val="both"/>
        <w:rPr>
          <w:sz w:val="28"/>
        </w:rPr>
      </w:pPr>
    </w:p>
    <w:p w14:paraId="17DE5DDD" w14:textId="77777777" w:rsidR="00301571" w:rsidRPr="00301571" w:rsidRDefault="00301571" w:rsidP="00301571">
      <w:pPr>
        <w:rPr>
          <w:sz w:val="28"/>
        </w:rPr>
      </w:pPr>
    </w:p>
    <w:p w14:paraId="48C3A241" w14:textId="77777777" w:rsidR="00183F20" w:rsidRDefault="00183F20" w:rsidP="00183F20">
      <w:pPr>
        <w:jc w:val="center"/>
        <w:rPr>
          <w:sz w:val="28"/>
        </w:rPr>
      </w:pPr>
    </w:p>
    <w:p w14:paraId="14346F95" w14:textId="77777777" w:rsidR="00183F20" w:rsidRDefault="00183F20" w:rsidP="00183F20">
      <w:pPr>
        <w:jc w:val="center"/>
        <w:rPr>
          <w:sz w:val="28"/>
        </w:rPr>
      </w:pPr>
    </w:p>
    <w:sectPr w:rsidR="00183F20" w:rsidSect="0047400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1FE"/>
    <w:multiLevelType w:val="hybridMultilevel"/>
    <w:tmpl w:val="F12E2B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BD6513F"/>
    <w:multiLevelType w:val="hybridMultilevel"/>
    <w:tmpl w:val="42DC7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F7F96"/>
    <w:multiLevelType w:val="hybridMultilevel"/>
    <w:tmpl w:val="C670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B4CBC"/>
    <w:multiLevelType w:val="hybridMultilevel"/>
    <w:tmpl w:val="37D44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B374E9"/>
    <w:multiLevelType w:val="hybridMultilevel"/>
    <w:tmpl w:val="C00E7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138D9"/>
    <w:multiLevelType w:val="hybridMultilevel"/>
    <w:tmpl w:val="16CCC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90432E"/>
    <w:multiLevelType w:val="hybridMultilevel"/>
    <w:tmpl w:val="1234B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49730C"/>
    <w:multiLevelType w:val="hybridMultilevel"/>
    <w:tmpl w:val="CF64E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2D5755"/>
    <w:multiLevelType w:val="hybridMultilevel"/>
    <w:tmpl w:val="4614E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6C567A"/>
    <w:multiLevelType w:val="hybridMultilevel"/>
    <w:tmpl w:val="A5BC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BC7B70"/>
    <w:multiLevelType w:val="hybridMultilevel"/>
    <w:tmpl w:val="AED83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571E08"/>
    <w:multiLevelType w:val="hybridMultilevel"/>
    <w:tmpl w:val="A2144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C10B51"/>
    <w:multiLevelType w:val="multilevel"/>
    <w:tmpl w:val="933E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22B6B"/>
    <w:multiLevelType w:val="multilevel"/>
    <w:tmpl w:val="AC20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9B7C6C"/>
    <w:multiLevelType w:val="hybridMultilevel"/>
    <w:tmpl w:val="38880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96439C"/>
    <w:multiLevelType w:val="hybridMultilevel"/>
    <w:tmpl w:val="09A2E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48797B"/>
    <w:multiLevelType w:val="hybridMultilevel"/>
    <w:tmpl w:val="A580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7179E6"/>
    <w:multiLevelType w:val="hybridMultilevel"/>
    <w:tmpl w:val="96629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0C1305"/>
    <w:multiLevelType w:val="hybridMultilevel"/>
    <w:tmpl w:val="9A86ADB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5B5358F9"/>
    <w:multiLevelType w:val="multilevel"/>
    <w:tmpl w:val="3048A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91A14"/>
    <w:multiLevelType w:val="hybridMultilevel"/>
    <w:tmpl w:val="6F2E9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BB110A"/>
    <w:multiLevelType w:val="hybridMultilevel"/>
    <w:tmpl w:val="AFFA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C00874"/>
    <w:multiLevelType w:val="hybridMultilevel"/>
    <w:tmpl w:val="DBCE1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99012A"/>
    <w:multiLevelType w:val="hybridMultilevel"/>
    <w:tmpl w:val="B51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212A8E"/>
    <w:multiLevelType w:val="hybridMultilevel"/>
    <w:tmpl w:val="983816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DF75E77"/>
    <w:multiLevelType w:val="hybridMultilevel"/>
    <w:tmpl w:val="9314FE32"/>
    <w:lvl w:ilvl="0" w:tplc="04190001">
      <w:start w:val="1"/>
      <w:numFmt w:val="bullet"/>
      <w:lvlText w:val=""/>
      <w:lvlJc w:val="left"/>
      <w:pPr>
        <w:ind w:left="600" w:hanging="360"/>
      </w:pPr>
      <w:rPr>
        <w:rFonts w:ascii="Symbol" w:hAnsi="Symbol"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26" w15:restartNumberingAfterBreak="0">
    <w:nsid w:val="6E7A1CF3"/>
    <w:multiLevelType w:val="hybridMultilevel"/>
    <w:tmpl w:val="7EB0B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72621E"/>
    <w:multiLevelType w:val="hybridMultilevel"/>
    <w:tmpl w:val="A87C4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33523E"/>
    <w:multiLevelType w:val="hybridMultilevel"/>
    <w:tmpl w:val="97D69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CB21FE"/>
    <w:multiLevelType w:val="hybridMultilevel"/>
    <w:tmpl w:val="8C1A2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16F19"/>
    <w:multiLevelType w:val="hybridMultilevel"/>
    <w:tmpl w:val="E4145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94636614">
    <w:abstractNumId w:val="16"/>
  </w:num>
  <w:num w:numId="2" w16cid:durableId="324745536">
    <w:abstractNumId w:val="7"/>
  </w:num>
  <w:num w:numId="3" w16cid:durableId="1905918890">
    <w:abstractNumId w:val="11"/>
  </w:num>
  <w:num w:numId="4" w16cid:durableId="383649832">
    <w:abstractNumId w:val="0"/>
  </w:num>
  <w:num w:numId="5" w16cid:durableId="1319965697">
    <w:abstractNumId w:val="12"/>
  </w:num>
  <w:num w:numId="6" w16cid:durableId="2072728748">
    <w:abstractNumId w:val="17"/>
  </w:num>
  <w:num w:numId="7" w16cid:durableId="1843079489">
    <w:abstractNumId w:val="1"/>
  </w:num>
  <w:num w:numId="8" w16cid:durableId="23018538">
    <w:abstractNumId w:val="10"/>
  </w:num>
  <w:num w:numId="9" w16cid:durableId="1929147895">
    <w:abstractNumId w:val="26"/>
  </w:num>
  <w:num w:numId="10" w16cid:durableId="1614558467">
    <w:abstractNumId w:val="27"/>
  </w:num>
  <w:num w:numId="11" w16cid:durableId="2092316311">
    <w:abstractNumId w:val="3"/>
  </w:num>
  <w:num w:numId="12" w16cid:durableId="992833612">
    <w:abstractNumId w:val="2"/>
  </w:num>
  <w:num w:numId="13" w16cid:durableId="1483501913">
    <w:abstractNumId w:val="22"/>
  </w:num>
  <w:num w:numId="14" w16cid:durableId="2062367214">
    <w:abstractNumId w:val="8"/>
  </w:num>
  <w:num w:numId="15" w16cid:durableId="700741272">
    <w:abstractNumId w:val="21"/>
  </w:num>
  <w:num w:numId="16" w16cid:durableId="1160660932">
    <w:abstractNumId w:val="19"/>
  </w:num>
  <w:num w:numId="17" w16cid:durableId="1932658288">
    <w:abstractNumId w:val="13"/>
  </w:num>
  <w:num w:numId="18" w16cid:durableId="1091393407">
    <w:abstractNumId w:val="30"/>
  </w:num>
  <w:num w:numId="19" w16cid:durableId="1596131576">
    <w:abstractNumId w:val="24"/>
  </w:num>
  <w:num w:numId="20" w16cid:durableId="1009136396">
    <w:abstractNumId w:val="23"/>
  </w:num>
  <w:num w:numId="21" w16cid:durableId="1478916516">
    <w:abstractNumId w:val="9"/>
  </w:num>
  <w:num w:numId="22" w16cid:durableId="1968193545">
    <w:abstractNumId w:val="29"/>
  </w:num>
  <w:num w:numId="23" w16cid:durableId="1466119124">
    <w:abstractNumId w:val="18"/>
  </w:num>
  <w:num w:numId="24" w16cid:durableId="59014661">
    <w:abstractNumId w:val="15"/>
  </w:num>
  <w:num w:numId="25" w16cid:durableId="540290918">
    <w:abstractNumId w:val="20"/>
  </w:num>
  <w:num w:numId="26" w16cid:durableId="47338795">
    <w:abstractNumId w:val="6"/>
  </w:num>
  <w:num w:numId="27" w16cid:durableId="474445216">
    <w:abstractNumId w:val="14"/>
  </w:num>
  <w:num w:numId="28" w16cid:durableId="352343346">
    <w:abstractNumId w:val="25"/>
  </w:num>
  <w:num w:numId="29" w16cid:durableId="736053523">
    <w:abstractNumId w:val="5"/>
  </w:num>
  <w:num w:numId="30" w16cid:durableId="372196190">
    <w:abstractNumId w:val="28"/>
  </w:num>
  <w:num w:numId="31" w16cid:durableId="54290958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9A"/>
    <w:rsid w:val="0001072E"/>
    <w:rsid w:val="0002419F"/>
    <w:rsid w:val="000669DC"/>
    <w:rsid w:val="000C05E7"/>
    <w:rsid w:val="000F2A7F"/>
    <w:rsid w:val="001162B8"/>
    <w:rsid w:val="00117742"/>
    <w:rsid w:val="0012246A"/>
    <w:rsid w:val="0016058B"/>
    <w:rsid w:val="00183F20"/>
    <w:rsid w:val="0020101B"/>
    <w:rsid w:val="00205AD0"/>
    <w:rsid w:val="002263EB"/>
    <w:rsid w:val="00293A89"/>
    <w:rsid w:val="002967CE"/>
    <w:rsid w:val="002C1DD4"/>
    <w:rsid w:val="002D12A7"/>
    <w:rsid w:val="002D5A78"/>
    <w:rsid w:val="00301571"/>
    <w:rsid w:val="0031442D"/>
    <w:rsid w:val="003343D3"/>
    <w:rsid w:val="003812D5"/>
    <w:rsid w:val="00457133"/>
    <w:rsid w:val="00474005"/>
    <w:rsid w:val="00480378"/>
    <w:rsid w:val="0048198A"/>
    <w:rsid w:val="004C286B"/>
    <w:rsid w:val="004E4317"/>
    <w:rsid w:val="004F32FB"/>
    <w:rsid w:val="005071A8"/>
    <w:rsid w:val="00511AF9"/>
    <w:rsid w:val="00515466"/>
    <w:rsid w:val="005428AF"/>
    <w:rsid w:val="00553FF2"/>
    <w:rsid w:val="005910E4"/>
    <w:rsid w:val="005B59CF"/>
    <w:rsid w:val="00600C0E"/>
    <w:rsid w:val="006147C3"/>
    <w:rsid w:val="00663748"/>
    <w:rsid w:val="00671F06"/>
    <w:rsid w:val="0067685D"/>
    <w:rsid w:val="006A4563"/>
    <w:rsid w:val="006A54EF"/>
    <w:rsid w:val="006B2502"/>
    <w:rsid w:val="006C2B46"/>
    <w:rsid w:val="006E572D"/>
    <w:rsid w:val="00713BDA"/>
    <w:rsid w:val="00734297"/>
    <w:rsid w:val="0076371E"/>
    <w:rsid w:val="00793F49"/>
    <w:rsid w:val="007A5841"/>
    <w:rsid w:val="007E4CAA"/>
    <w:rsid w:val="00817B31"/>
    <w:rsid w:val="00870D29"/>
    <w:rsid w:val="0089027C"/>
    <w:rsid w:val="008940C4"/>
    <w:rsid w:val="00896276"/>
    <w:rsid w:val="008B2145"/>
    <w:rsid w:val="00911BF5"/>
    <w:rsid w:val="0094401C"/>
    <w:rsid w:val="0099549A"/>
    <w:rsid w:val="009B3628"/>
    <w:rsid w:val="009C7402"/>
    <w:rsid w:val="00A13409"/>
    <w:rsid w:val="00A17BBD"/>
    <w:rsid w:val="00A83051"/>
    <w:rsid w:val="00B4206B"/>
    <w:rsid w:val="00B633CD"/>
    <w:rsid w:val="00B64E45"/>
    <w:rsid w:val="00BC0627"/>
    <w:rsid w:val="00BC26BD"/>
    <w:rsid w:val="00BD0320"/>
    <w:rsid w:val="00BD244E"/>
    <w:rsid w:val="00BD27B7"/>
    <w:rsid w:val="00C16A51"/>
    <w:rsid w:val="00C85B2E"/>
    <w:rsid w:val="00CC1D3B"/>
    <w:rsid w:val="00D1282A"/>
    <w:rsid w:val="00D13B1B"/>
    <w:rsid w:val="00D22DFC"/>
    <w:rsid w:val="00D43A3E"/>
    <w:rsid w:val="00D95B1A"/>
    <w:rsid w:val="00D97C7F"/>
    <w:rsid w:val="00DB02C0"/>
    <w:rsid w:val="00E12EB8"/>
    <w:rsid w:val="00E17B20"/>
    <w:rsid w:val="00E2525D"/>
    <w:rsid w:val="00E57476"/>
    <w:rsid w:val="00E60A48"/>
    <w:rsid w:val="00E60AFA"/>
    <w:rsid w:val="00E6571C"/>
    <w:rsid w:val="00E925D4"/>
    <w:rsid w:val="00EC4610"/>
    <w:rsid w:val="00F05618"/>
    <w:rsid w:val="00F152F5"/>
    <w:rsid w:val="00FA2352"/>
    <w:rsid w:val="00FC5A69"/>
    <w:rsid w:val="00FC78AF"/>
    <w:rsid w:val="00FD4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C629A0"/>
  <w15:docId w15:val="{7EB6C47D-F5F7-488B-BC99-0E9CD13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F20"/>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FC78A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F20"/>
    <w:pPr>
      <w:spacing w:before="100" w:beforeAutospacing="1" w:after="100" w:afterAutospacing="1"/>
    </w:pPr>
    <w:rPr>
      <w:szCs w:val="24"/>
    </w:rPr>
  </w:style>
  <w:style w:type="paragraph" w:styleId="a4">
    <w:name w:val="List Paragraph"/>
    <w:basedOn w:val="a"/>
    <w:uiPriority w:val="34"/>
    <w:qFormat/>
    <w:rsid w:val="00183F20"/>
    <w:pPr>
      <w:spacing w:after="160" w:line="259" w:lineRule="auto"/>
      <w:ind w:left="720"/>
      <w:contextualSpacing/>
    </w:pPr>
    <w:rPr>
      <w:rFonts w:ascii="Calibri" w:eastAsia="Calibri" w:hAnsi="Calibri"/>
      <w:sz w:val="22"/>
      <w:szCs w:val="22"/>
      <w:lang w:eastAsia="en-US"/>
    </w:rPr>
  </w:style>
  <w:style w:type="character" w:customStyle="1" w:styleId="a5">
    <w:name w:val="Другое_"/>
    <w:basedOn w:val="a0"/>
    <w:link w:val="a6"/>
    <w:uiPriority w:val="99"/>
    <w:locked/>
    <w:rsid w:val="00183F20"/>
    <w:rPr>
      <w:rFonts w:ascii="Arial" w:hAnsi="Arial" w:cs="Arial"/>
      <w:b/>
      <w:bCs/>
      <w:sz w:val="16"/>
      <w:szCs w:val="16"/>
    </w:rPr>
  </w:style>
  <w:style w:type="paragraph" w:customStyle="1" w:styleId="a6">
    <w:name w:val="Другое"/>
    <w:basedOn w:val="a"/>
    <w:link w:val="a5"/>
    <w:uiPriority w:val="99"/>
    <w:rsid w:val="00183F20"/>
    <w:pPr>
      <w:widowControl w:val="0"/>
      <w:spacing w:line="300" w:lineRule="auto"/>
      <w:ind w:firstLine="400"/>
    </w:pPr>
    <w:rPr>
      <w:rFonts w:ascii="Arial" w:eastAsiaTheme="minorHAnsi" w:hAnsi="Arial" w:cs="Arial"/>
      <w:b/>
      <w:bCs/>
      <w:sz w:val="16"/>
      <w:szCs w:val="16"/>
      <w:lang w:eastAsia="en-US"/>
    </w:rPr>
  </w:style>
  <w:style w:type="paragraph" w:styleId="a7">
    <w:name w:val="Balloon Text"/>
    <w:basedOn w:val="a"/>
    <w:link w:val="a8"/>
    <w:uiPriority w:val="99"/>
    <w:semiHidden/>
    <w:unhideWhenUsed/>
    <w:rsid w:val="002D5A78"/>
    <w:rPr>
      <w:rFonts w:ascii="Tahoma" w:hAnsi="Tahoma" w:cs="Tahoma"/>
      <w:sz w:val="16"/>
      <w:szCs w:val="16"/>
    </w:rPr>
  </w:style>
  <w:style w:type="character" w:customStyle="1" w:styleId="a8">
    <w:name w:val="Текст выноски Знак"/>
    <w:basedOn w:val="a0"/>
    <w:link w:val="a7"/>
    <w:uiPriority w:val="99"/>
    <w:semiHidden/>
    <w:rsid w:val="002D5A78"/>
    <w:rPr>
      <w:rFonts w:ascii="Tahoma" w:eastAsia="Times New Roman" w:hAnsi="Tahoma" w:cs="Tahoma"/>
      <w:sz w:val="16"/>
      <w:szCs w:val="16"/>
      <w:lang w:eastAsia="ru-RU"/>
    </w:rPr>
  </w:style>
  <w:style w:type="character" w:customStyle="1" w:styleId="10">
    <w:name w:val="Заголовок 1 Знак"/>
    <w:basedOn w:val="a0"/>
    <w:link w:val="1"/>
    <w:uiPriority w:val="9"/>
    <w:rsid w:val="00FC78AF"/>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E60A48"/>
    <w:rPr>
      <w:b/>
      <w:bCs/>
    </w:rPr>
  </w:style>
  <w:style w:type="paragraph" w:customStyle="1" w:styleId="dt-p">
    <w:name w:val="dt-p"/>
    <w:basedOn w:val="a"/>
    <w:rsid w:val="0094401C"/>
    <w:pPr>
      <w:spacing w:before="100" w:beforeAutospacing="1" w:after="100" w:afterAutospacing="1"/>
    </w:pPr>
    <w:rPr>
      <w:szCs w:val="24"/>
    </w:rPr>
  </w:style>
  <w:style w:type="character" w:styleId="aa">
    <w:name w:val="Hyperlink"/>
    <w:basedOn w:val="a0"/>
    <w:uiPriority w:val="99"/>
    <w:unhideWhenUsed/>
    <w:rsid w:val="0094401C"/>
    <w:rPr>
      <w:color w:val="0000FF"/>
      <w:u w:val="single"/>
    </w:rPr>
  </w:style>
  <w:style w:type="character" w:customStyle="1" w:styleId="comment">
    <w:name w:val="comment"/>
    <w:basedOn w:val="a0"/>
    <w:rsid w:val="00FC5A69"/>
  </w:style>
  <w:style w:type="character" w:customStyle="1" w:styleId="ab">
    <w:name w:val="Гипертекстовая ссылка"/>
    <w:basedOn w:val="a0"/>
    <w:uiPriority w:val="99"/>
    <w:rsid w:val="00301571"/>
    <w:rPr>
      <w:color w:val="106BBE"/>
    </w:rPr>
  </w:style>
  <w:style w:type="character" w:styleId="ac">
    <w:name w:val="FollowedHyperlink"/>
    <w:basedOn w:val="a0"/>
    <w:uiPriority w:val="99"/>
    <w:semiHidden/>
    <w:unhideWhenUsed/>
    <w:rsid w:val="00301571"/>
    <w:rPr>
      <w:color w:val="800080" w:themeColor="followedHyperlink"/>
      <w:u w:val="single"/>
    </w:rPr>
  </w:style>
  <w:style w:type="character" w:customStyle="1" w:styleId="doctitleimportant">
    <w:name w:val="doc__title_important"/>
    <w:basedOn w:val="a0"/>
    <w:rsid w:val="0020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19393">
      <w:bodyDiv w:val="1"/>
      <w:marLeft w:val="0"/>
      <w:marRight w:val="0"/>
      <w:marTop w:val="0"/>
      <w:marBottom w:val="0"/>
      <w:divBdr>
        <w:top w:val="none" w:sz="0" w:space="0" w:color="auto"/>
        <w:left w:val="none" w:sz="0" w:space="0" w:color="auto"/>
        <w:bottom w:val="none" w:sz="0" w:space="0" w:color="auto"/>
        <w:right w:val="none" w:sz="0" w:space="0" w:color="auto"/>
      </w:divBdr>
    </w:div>
    <w:div w:id="605432167">
      <w:bodyDiv w:val="1"/>
      <w:marLeft w:val="0"/>
      <w:marRight w:val="0"/>
      <w:marTop w:val="0"/>
      <w:marBottom w:val="0"/>
      <w:divBdr>
        <w:top w:val="none" w:sz="0" w:space="0" w:color="auto"/>
        <w:left w:val="none" w:sz="0" w:space="0" w:color="auto"/>
        <w:bottom w:val="none" w:sz="0" w:space="0" w:color="auto"/>
        <w:right w:val="none" w:sz="0" w:space="0" w:color="auto"/>
      </w:divBdr>
    </w:div>
    <w:div w:id="770515445">
      <w:bodyDiv w:val="1"/>
      <w:marLeft w:val="0"/>
      <w:marRight w:val="0"/>
      <w:marTop w:val="0"/>
      <w:marBottom w:val="0"/>
      <w:divBdr>
        <w:top w:val="none" w:sz="0" w:space="0" w:color="auto"/>
        <w:left w:val="none" w:sz="0" w:space="0" w:color="auto"/>
        <w:bottom w:val="none" w:sz="0" w:space="0" w:color="auto"/>
        <w:right w:val="none" w:sz="0" w:space="0" w:color="auto"/>
      </w:divBdr>
    </w:div>
    <w:div w:id="1286235956">
      <w:bodyDiv w:val="1"/>
      <w:marLeft w:val="0"/>
      <w:marRight w:val="0"/>
      <w:marTop w:val="0"/>
      <w:marBottom w:val="0"/>
      <w:divBdr>
        <w:top w:val="none" w:sz="0" w:space="0" w:color="auto"/>
        <w:left w:val="none" w:sz="0" w:space="0" w:color="auto"/>
        <w:bottom w:val="none" w:sz="0" w:space="0" w:color="auto"/>
        <w:right w:val="none" w:sz="0" w:space="0" w:color="auto"/>
      </w:divBdr>
    </w:div>
    <w:div w:id="1417093009">
      <w:bodyDiv w:val="1"/>
      <w:marLeft w:val="0"/>
      <w:marRight w:val="0"/>
      <w:marTop w:val="0"/>
      <w:marBottom w:val="0"/>
      <w:divBdr>
        <w:top w:val="none" w:sz="0" w:space="0" w:color="auto"/>
        <w:left w:val="none" w:sz="0" w:space="0" w:color="auto"/>
        <w:bottom w:val="none" w:sz="0" w:space="0" w:color="auto"/>
        <w:right w:val="none" w:sz="0" w:space="0" w:color="auto"/>
      </w:divBdr>
    </w:div>
    <w:div w:id="1707176682">
      <w:bodyDiv w:val="1"/>
      <w:marLeft w:val="0"/>
      <w:marRight w:val="0"/>
      <w:marTop w:val="0"/>
      <w:marBottom w:val="0"/>
      <w:divBdr>
        <w:top w:val="none" w:sz="0" w:space="0" w:color="auto"/>
        <w:left w:val="none" w:sz="0" w:space="0" w:color="auto"/>
        <w:bottom w:val="none" w:sz="0" w:space="0" w:color="auto"/>
        <w:right w:val="none" w:sz="0" w:space="0" w:color="auto"/>
      </w:divBdr>
    </w:div>
    <w:div w:id="1953977835">
      <w:bodyDiv w:val="1"/>
      <w:marLeft w:val="0"/>
      <w:marRight w:val="0"/>
      <w:marTop w:val="0"/>
      <w:marBottom w:val="0"/>
      <w:divBdr>
        <w:top w:val="none" w:sz="0" w:space="0" w:color="auto"/>
        <w:left w:val="none" w:sz="0" w:space="0" w:color="auto"/>
        <w:bottom w:val="none" w:sz="0" w:space="0" w:color="auto"/>
        <w:right w:val="none" w:sz="0" w:space="0" w:color="auto"/>
      </w:divBdr>
    </w:div>
    <w:div w:id="20597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nashtransport.ru/wiki/%D0%9F%D0%B0%D1%81%D1%81%D0%B0%D0%B6%D0%B8%D1%80%D1%81%D0%BA%D0%B8%D0%B9_%D0%B2%D0%B0%D0%B3%D0%BE%D0%BD" TargetMode="External"/><Relationship Id="rId18" Type="http://schemas.openxmlformats.org/officeDocument/2006/relationships/hyperlink" Target="https://wiki.nashtransport.ru/wiki/%D0%9F%D0%BE%D0%B4%D0%B2%D0%B8%D0%B6%D0%BD%D0%BE%D0%B9_%D1%81%D0%BE%D1%81%D1%82%D0%B0%D0%B2" TargetMode="External"/><Relationship Id="rId26" Type="http://schemas.openxmlformats.org/officeDocument/2006/relationships/image" Target="media/image7.jpeg"/><Relationship Id="rId39" Type="http://schemas.openxmlformats.org/officeDocument/2006/relationships/fontTable" Target="fontTable.xml"/><Relationship Id="rId21" Type="http://schemas.openxmlformats.org/officeDocument/2006/relationships/hyperlink" Target="https://proffidom.ru/47-pozharnyj-gidrant.html" TargetMode="External"/><Relationship Id="rId34" Type="http://schemas.openxmlformats.org/officeDocument/2006/relationships/image" Target="media/image12.jpeg"/><Relationship Id="rId7" Type="http://schemas.openxmlformats.org/officeDocument/2006/relationships/image" Target="media/image2.png"/><Relationship Id="rId12" Type="http://schemas.openxmlformats.org/officeDocument/2006/relationships/hyperlink" Target="https://wiki.nashtransport.ru/wiki/%D0%9F%D0%BE%D0%BB%D0%BE%D1%81%D0%B0_%D0%BE%D1%82%D0%B2%D0%BE%D0%B4%D0%B0" TargetMode="External"/><Relationship Id="rId17" Type="http://schemas.openxmlformats.org/officeDocument/2006/relationships/hyperlink" Target="https://wiki.nashtransport.ru/wiki/%D0%9F%D0%BB%D0%B0%D1%82%D1%84%D0%BE%D1%80%D0%BC%D0%B0_(%D0%B2%D0%B0%D0%B3%D0%BE%D0%BD)" TargetMode="External"/><Relationship Id="rId25" Type="http://schemas.openxmlformats.org/officeDocument/2006/relationships/image" Target="media/image6.jpeg"/><Relationship Id="rId33" Type="http://schemas.openxmlformats.org/officeDocument/2006/relationships/hyperlink" Target="https://proffidom.ru/uploads/posts/2019-09/1568453026_postanovka-ac-08.jpg" TargetMode="External"/><Relationship Id="rId38" Type="http://schemas.openxmlformats.org/officeDocument/2006/relationships/hyperlink" Target="https://proffidom.ru/650-golovki-soedinitelnye-pozharnye.html" TargetMode="External"/><Relationship Id="rId2" Type="http://schemas.openxmlformats.org/officeDocument/2006/relationships/numbering" Target="numbering.xml"/><Relationship Id="rId16" Type="http://schemas.openxmlformats.org/officeDocument/2006/relationships/hyperlink" Target="https://wiki.nashtransport.ru/index.php?title=%D0%9A%D1%80%D1%8B%D1%82%D1%8B%D0%B9_%D0%B3%D1%80%D1%83%D0%B7%D0%BE%D0%B2%D0%BE%D0%B9_%D0%B2%D0%B0%D0%B3%D0%BE%D0%BD&amp;action=edit&amp;redlink=1" TargetMode="External"/><Relationship Id="rId20" Type="http://schemas.openxmlformats.org/officeDocument/2006/relationships/hyperlink" Target="https://proffidom.ru/632-rukavnye-linii-pozharotusheniya.html" TargetMode="External"/><Relationship Id="rId29" Type="http://schemas.openxmlformats.org/officeDocument/2006/relationships/hyperlink" Target="https://proffidom.ru/uploads/posts/2019-09/1568453083_postanovka-ac-06.jp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iki.nashtransport.ru/wiki/%D0%96%D0%B5%D0%BB%D0%B5%D0%B7%D0%BD%D0%BE%D0%B4%D0%BE%D1%80%D0%BE%D0%B6%D0%BD%D1%8B%D0%B9_%D1%82%D1%80%D0%B0%D0%BD%D1%81%D0%BF%D0%BE%D1%80%D1%82" TargetMode="External"/><Relationship Id="rId24" Type="http://schemas.openxmlformats.org/officeDocument/2006/relationships/image" Target="media/image5.jpeg"/><Relationship Id="rId32" Type="http://schemas.openxmlformats.org/officeDocument/2006/relationships/image" Target="media/image11.jpeg"/><Relationship Id="rId37" Type="http://schemas.openxmlformats.org/officeDocument/2006/relationships/hyperlink" Target="https://proffidom.ru/50-napornye-pozharnye-rukava.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ki.nashtransport.ru/wiki/%D0%A6%D0%B8%D1%81%D1%82%D0%B5%D1%80%D0%BD%D0%B0_(%D0%B2%D0%B0%D0%B3%D0%BE%D0%BD)" TargetMode="External"/><Relationship Id="rId23" Type="http://schemas.openxmlformats.org/officeDocument/2006/relationships/hyperlink" Target="https://proffidom.ru/51-vsasyvayushchie-i-naporno-vsasyvayushchie-pozharnye-rukava.html" TargetMode="External"/><Relationship Id="rId28" Type="http://schemas.openxmlformats.org/officeDocument/2006/relationships/image" Target="media/image9.jpeg"/><Relationship Id="rId36" Type="http://schemas.openxmlformats.org/officeDocument/2006/relationships/hyperlink" Target="https://proffidom.ru/114-pozharnaya-kolonka.html" TargetMode="External"/><Relationship Id="rId10" Type="http://schemas.openxmlformats.org/officeDocument/2006/relationships/hyperlink" Target="https://wiki.nashtransport.ru/wiki/%D0%9F%D0%BE%D0%B4%D0%B2%D0%B8%D0%B6%D0%BD%D0%BE%D0%B9_%D1%81%D0%BE%D1%81%D1%82%D0%B0%D0%B2" TargetMode="External"/><Relationship Id="rId19" Type="http://schemas.openxmlformats.org/officeDocument/2006/relationships/hyperlink" Target="https://wiki.nashtransport.ru/index.php?title=%D0%A1%D0%BB%D0%B8%D0%B2%D0%BD%D0%BE%D0%B9_%D0%BF%D1%80%D0%B8%D0%B1%D0%BE%D1%80&amp;action=edit&amp;redlink=1" TargetMode="External"/><Relationship Id="rId31" Type="http://schemas.openxmlformats.org/officeDocument/2006/relationships/hyperlink" Target="https://proffidom.ru/uploads/posts/2019-09/1568453083_postanovka-ac-07.jp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iki.nashtransport.ru/wiki/%D0%A0%D0%B5%D1%84%D1%80%D0%B8%D0%B6%D0%B5%D1%80%D0%B0%D1%82%D0%BE%D1%80%D0%BD%D1%8B%D0%B9_%D0%B2%D0%B0%D0%B3%D0%BE%D0%BD" TargetMode="External"/><Relationship Id="rId22" Type="http://schemas.openxmlformats.org/officeDocument/2006/relationships/hyperlink" Target="https://proffidom.ru/79-pozharnyj-vodoem.html" TargetMode="External"/><Relationship Id="rId27" Type="http://schemas.openxmlformats.org/officeDocument/2006/relationships/image" Target="media/image8.jpeg"/><Relationship Id="rId30" Type="http://schemas.openxmlformats.org/officeDocument/2006/relationships/image" Target="media/image10.jpeg"/><Relationship Id="rId35" Type="http://schemas.openxmlformats.org/officeDocument/2006/relationships/image" Target="media/image13.jpeg"/><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309F-A5AE-4E0D-B0F3-29545169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40</Pages>
  <Words>8714</Words>
  <Characters>49670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Елена Владимировна Дешевая</cp:lastModifiedBy>
  <cp:revision>9</cp:revision>
  <dcterms:created xsi:type="dcterms:W3CDTF">2020-11-14T23:51:00Z</dcterms:created>
  <dcterms:modified xsi:type="dcterms:W3CDTF">2025-06-26T01:10:00Z</dcterms:modified>
</cp:coreProperties>
</file>