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719B" w14:textId="3EBB5EB7" w:rsidR="00BD31C5" w:rsidRPr="00044DF7" w:rsidRDefault="00BD31C5" w:rsidP="00044DF7">
      <w:pPr>
        <w:spacing w:before="100" w:beforeAutospacing="1" w:after="100" w:afterAutospacing="1" w:line="360" w:lineRule="auto"/>
        <w:jc w:val="center"/>
        <w:rPr>
          <w:rFonts w:eastAsiaTheme="minorHAnsi"/>
          <w:b/>
          <w:sz w:val="28"/>
          <w:szCs w:val="28"/>
          <w:lang w:eastAsia="en-US"/>
        </w:rPr>
      </w:pPr>
      <w:r w:rsidRPr="00044DF7">
        <w:rPr>
          <w:rFonts w:eastAsiaTheme="minorHAnsi"/>
          <w:b/>
          <w:sz w:val="28"/>
          <w:szCs w:val="28"/>
          <w:lang w:eastAsia="en-US"/>
        </w:rPr>
        <w:t xml:space="preserve">ПРОГРАММА ПЕРВОНАЧАЛЬНОЙ ПОДГОТОВКИ </w:t>
      </w:r>
    </w:p>
    <w:p w14:paraId="0448F757" w14:textId="77777777" w:rsidR="00BD31C5" w:rsidRPr="00BD31C5" w:rsidRDefault="00BD31C5" w:rsidP="00044DF7">
      <w:pPr>
        <w:spacing w:after="200" w:line="360" w:lineRule="auto"/>
        <w:jc w:val="center"/>
        <w:rPr>
          <w:rFonts w:eastAsiaTheme="minorHAnsi"/>
          <w:b/>
          <w:sz w:val="28"/>
          <w:szCs w:val="28"/>
          <w:lang w:eastAsia="en-US"/>
        </w:rPr>
      </w:pPr>
      <w:r w:rsidRPr="00BD31C5">
        <w:rPr>
          <w:rFonts w:eastAsiaTheme="minorHAnsi"/>
          <w:b/>
          <w:sz w:val="28"/>
          <w:szCs w:val="28"/>
          <w:lang w:eastAsia="en-US"/>
        </w:rPr>
        <w:t xml:space="preserve"> ЛИЧНОГО СОСТАВА ДПО ПРИМОРСКОГО КРАЯ, </w:t>
      </w:r>
    </w:p>
    <w:p w14:paraId="7E4588A3" w14:textId="77777777" w:rsidR="00BD31C5" w:rsidRPr="00BD31C5" w:rsidRDefault="00BD31C5" w:rsidP="00044DF7">
      <w:pPr>
        <w:spacing w:after="200" w:line="360" w:lineRule="auto"/>
        <w:jc w:val="center"/>
        <w:rPr>
          <w:rFonts w:eastAsiaTheme="minorHAnsi"/>
          <w:b/>
          <w:sz w:val="28"/>
          <w:szCs w:val="28"/>
          <w:lang w:eastAsia="en-US"/>
        </w:rPr>
      </w:pPr>
      <w:r w:rsidRPr="00BD31C5">
        <w:rPr>
          <w:rFonts w:eastAsiaTheme="minorHAnsi"/>
          <w:b/>
          <w:sz w:val="28"/>
          <w:szCs w:val="28"/>
          <w:lang w:eastAsia="en-US"/>
        </w:rPr>
        <w:t xml:space="preserve">ВЫПОЛНЯЮЩЕГО ФУНКЦИИ ВОДИТЕЛЯ </w:t>
      </w:r>
    </w:p>
    <w:p w14:paraId="4C97D2B8" w14:textId="77777777" w:rsidR="00BD31C5" w:rsidRPr="00BD31C5" w:rsidRDefault="00BD31C5" w:rsidP="00044DF7">
      <w:pPr>
        <w:spacing w:after="200" w:line="360" w:lineRule="auto"/>
        <w:jc w:val="center"/>
        <w:rPr>
          <w:rFonts w:eastAsiaTheme="minorHAnsi"/>
          <w:b/>
          <w:sz w:val="28"/>
          <w:szCs w:val="28"/>
          <w:lang w:eastAsia="en-US"/>
        </w:rPr>
      </w:pPr>
      <w:r w:rsidRPr="00BD31C5">
        <w:rPr>
          <w:rFonts w:eastAsiaTheme="minorHAnsi"/>
          <w:b/>
          <w:sz w:val="28"/>
          <w:szCs w:val="28"/>
          <w:lang w:eastAsia="en-US"/>
        </w:rPr>
        <w:t xml:space="preserve">ТРАНСПОРТНЫХ СРЕДСТВ, МОТОРИСТА МОБИЛЬНЫХ </w:t>
      </w:r>
    </w:p>
    <w:p w14:paraId="777BC045" w14:textId="77777777" w:rsidR="00BD31C5" w:rsidRPr="00BD31C5" w:rsidRDefault="00BD31C5" w:rsidP="00044DF7">
      <w:pPr>
        <w:spacing w:after="200" w:line="360" w:lineRule="auto"/>
        <w:jc w:val="center"/>
        <w:rPr>
          <w:rFonts w:eastAsiaTheme="minorHAnsi"/>
          <w:b/>
          <w:sz w:val="28"/>
          <w:szCs w:val="28"/>
          <w:lang w:eastAsia="en-US"/>
        </w:rPr>
      </w:pPr>
      <w:r w:rsidRPr="00BD31C5">
        <w:rPr>
          <w:rFonts w:eastAsiaTheme="minorHAnsi"/>
          <w:b/>
          <w:sz w:val="28"/>
          <w:szCs w:val="28"/>
          <w:lang w:eastAsia="en-US"/>
        </w:rPr>
        <w:t>СРЕДСТВ ПОЖАРОТУШЕНИЯ</w:t>
      </w:r>
    </w:p>
    <w:p w14:paraId="17E76D0D" w14:textId="618C18B1" w:rsidR="00476435" w:rsidRPr="00044DF7" w:rsidRDefault="00476435" w:rsidP="00044DF7">
      <w:pPr>
        <w:spacing w:line="360" w:lineRule="auto"/>
        <w:jc w:val="center"/>
        <w:rPr>
          <w:b/>
          <w:sz w:val="28"/>
          <w:szCs w:val="28"/>
        </w:rPr>
      </w:pPr>
    </w:p>
    <w:p w14:paraId="244F583A" w14:textId="77777777" w:rsidR="00476435" w:rsidRPr="00044DF7" w:rsidRDefault="00476435" w:rsidP="00044DF7">
      <w:pPr>
        <w:spacing w:line="360" w:lineRule="auto"/>
        <w:rPr>
          <w:b/>
          <w:sz w:val="28"/>
          <w:szCs w:val="28"/>
        </w:rPr>
      </w:pPr>
    </w:p>
    <w:p w14:paraId="12F86E02" w14:textId="77777777" w:rsidR="00476435" w:rsidRPr="00044DF7" w:rsidRDefault="00476435" w:rsidP="00044DF7">
      <w:pPr>
        <w:spacing w:line="360" w:lineRule="auto"/>
        <w:rPr>
          <w:b/>
          <w:sz w:val="28"/>
          <w:szCs w:val="28"/>
        </w:rPr>
      </w:pPr>
    </w:p>
    <w:p w14:paraId="10235BFA" w14:textId="77777777" w:rsidR="00476435" w:rsidRPr="00044DF7" w:rsidRDefault="00476435" w:rsidP="00044DF7">
      <w:pPr>
        <w:spacing w:line="360" w:lineRule="auto"/>
        <w:rPr>
          <w:b/>
          <w:sz w:val="28"/>
          <w:szCs w:val="28"/>
        </w:rPr>
      </w:pPr>
    </w:p>
    <w:p w14:paraId="73E1A600" w14:textId="77777777" w:rsidR="00476435" w:rsidRPr="00044DF7" w:rsidRDefault="00476435" w:rsidP="00044DF7">
      <w:pPr>
        <w:spacing w:line="360" w:lineRule="auto"/>
        <w:rPr>
          <w:b/>
          <w:sz w:val="28"/>
          <w:szCs w:val="28"/>
        </w:rPr>
      </w:pPr>
    </w:p>
    <w:p w14:paraId="32AA3EB1" w14:textId="77777777" w:rsidR="00476435" w:rsidRPr="00044DF7" w:rsidRDefault="00476435" w:rsidP="00044DF7">
      <w:pPr>
        <w:spacing w:line="360" w:lineRule="auto"/>
        <w:jc w:val="center"/>
        <w:rPr>
          <w:b/>
          <w:sz w:val="28"/>
          <w:szCs w:val="28"/>
        </w:rPr>
      </w:pPr>
    </w:p>
    <w:p w14:paraId="4833ED55" w14:textId="77777777" w:rsidR="00476435" w:rsidRPr="00044DF7" w:rsidRDefault="00476435" w:rsidP="00044DF7">
      <w:pPr>
        <w:spacing w:line="360" w:lineRule="auto"/>
        <w:jc w:val="center"/>
        <w:rPr>
          <w:b/>
          <w:sz w:val="28"/>
          <w:szCs w:val="28"/>
        </w:rPr>
      </w:pPr>
      <w:r w:rsidRPr="00044DF7">
        <w:rPr>
          <w:b/>
          <w:sz w:val="28"/>
          <w:szCs w:val="28"/>
        </w:rPr>
        <w:t>Тема 1</w:t>
      </w:r>
      <w:r w:rsidR="00681F1A" w:rsidRPr="00044DF7">
        <w:rPr>
          <w:b/>
          <w:sz w:val="28"/>
          <w:szCs w:val="28"/>
        </w:rPr>
        <w:t>0</w:t>
      </w:r>
      <w:r w:rsidRPr="00044DF7">
        <w:rPr>
          <w:b/>
          <w:sz w:val="28"/>
          <w:szCs w:val="28"/>
        </w:rPr>
        <w:t xml:space="preserve">. </w:t>
      </w:r>
      <w:r w:rsidR="00681F1A" w:rsidRPr="00044DF7">
        <w:rPr>
          <w:b/>
          <w:sz w:val="28"/>
          <w:szCs w:val="28"/>
        </w:rPr>
        <w:t>Классификаций и технические характеристики средств радиосвязи, имеющихся на вооружении подразделения пожарной охраны, порядок работы и меры безопасности при работе с ними.</w:t>
      </w:r>
      <w:r w:rsidR="00375A8E" w:rsidRPr="00044DF7">
        <w:rPr>
          <w:sz w:val="28"/>
          <w:szCs w:val="28"/>
        </w:rPr>
        <w:t xml:space="preserve"> </w:t>
      </w:r>
      <w:r w:rsidR="00375A8E" w:rsidRPr="00044DF7">
        <w:rPr>
          <w:b/>
          <w:sz w:val="28"/>
          <w:szCs w:val="28"/>
        </w:rPr>
        <w:t>Правила ведения радиообмена.</w:t>
      </w:r>
    </w:p>
    <w:p w14:paraId="0B24B857" w14:textId="77777777" w:rsidR="00476435" w:rsidRPr="00044DF7" w:rsidRDefault="00476435" w:rsidP="00044DF7">
      <w:pPr>
        <w:spacing w:line="360" w:lineRule="auto"/>
        <w:rPr>
          <w:b/>
          <w:sz w:val="28"/>
          <w:szCs w:val="28"/>
        </w:rPr>
      </w:pPr>
    </w:p>
    <w:p w14:paraId="1AC088A5" w14:textId="77777777" w:rsidR="00476435" w:rsidRPr="00044DF7" w:rsidRDefault="00476435" w:rsidP="00044DF7">
      <w:pPr>
        <w:spacing w:line="360" w:lineRule="auto"/>
        <w:rPr>
          <w:b/>
          <w:sz w:val="28"/>
          <w:szCs w:val="28"/>
        </w:rPr>
      </w:pPr>
    </w:p>
    <w:p w14:paraId="6746EDC4" w14:textId="77777777" w:rsidR="00476435" w:rsidRPr="00044DF7" w:rsidRDefault="00476435" w:rsidP="00044DF7">
      <w:pPr>
        <w:spacing w:line="360" w:lineRule="auto"/>
        <w:rPr>
          <w:b/>
          <w:sz w:val="28"/>
          <w:szCs w:val="28"/>
        </w:rPr>
      </w:pPr>
    </w:p>
    <w:p w14:paraId="271C7184" w14:textId="77777777" w:rsidR="00476435" w:rsidRPr="00044DF7" w:rsidRDefault="00476435" w:rsidP="00044DF7">
      <w:pPr>
        <w:spacing w:line="360" w:lineRule="auto"/>
        <w:rPr>
          <w:b/>
          <w:sz w:val="28"/>
          <w:szCs w:val="28"/>
        </w:rPr>
      </w:pPr>
    </w:p>
    <w:p w14:paraId="093B8B5B" w14:textId="77777777" w:rsidR="00476435" w:rsidRPr="00044DF7" w:rsidRDefault="00476435" w:rsidP="00044DF7">
      <w:pPr>
        <w:spacing w:line="360" w:lineRule="auto"/>
        <w:jc w:val="center"/>
        <w:rPr>
          <w:b/>
          <w:sz w:val="28"/>
          <w:szCs w:val="28"/>
        </w:rPr>
      </w:pPr>
    </w:p>
    <w:p w14:paraId="4C5DD097" w14:textId="77777777" w:rsidR="00476435" w:rsidRPr="00044DF7" w:rsidRDefault="00476435" w:rsidP="00044DF7">
      <w:pPr>
        <w:spacing w:line="360" w:lineRule="auto"/>
        <w:jc w:val="center"/>
        <w:rPr>
          <w:b/>
          <w:sz w:val="28"/>
          <w:szCs w:val="28"/>
        </w:rPr>
      </w:pPr>
    </w:p>
    <w:p w14:paraId="461802FA" w14:textId="77777777" w:rsidR="00476435" w:rsidRPr="00044DF7" w:rsidRDefault="00476435" w:rsidP="00044DF7">
      <w:pPr>
        <w:spacing w:line="360" w:lineRule="auto"/>
        <w:jc w:val="center"/>
        <w:rPr>
          <w:b/>
          <w:sz w:val="28"/>
          <w:szCs w:val="28"/>
        </w:rPr>
      </w:pPr>
    </w:p>
    <w:p w14:paraId="22370DA9" w14:textId="77777777" w:rsidR="00476435" w:rsidRPr="00044DF7" w:rsidRDefault="00476435" w:rsidP="00044DF7">
      <w:pPr>
        <w:spacing w:line="360" w:lineRule="auto"/>
        <w:jc w:val="center"/>
        <w:rPr>
          <w:b/>
          <w:sz w:val="28"/>
          <w:szCs w:val="28"/>
        </w:rPr>
      </w:pPr>
    </w:p>
    <w:p w14:paraId="3513C1E5" w14:textId="77777777" w:rsidR="00476435" w:rsidRPr="00044DF7" w:rsidRDefault="00476435" w:rsidP="00044DF7">
      <w:pPr>
        <w:spacing w:line="360" w:lineRule="auto"/>
        <w:jc w:val="center"/>
        <w:rPr>
          <w:b/>
          <w:sz w:val="28"/>
          <w:szCs w:val="28"/>
        </w:rPr>
      </w:pPr>
    </w:p>
    <w:p w14:paraId="52023C31" w14:textId="77777777" w:rsidR="00476435" w:rsidRPr="00044DF7" w:rsidRDefault="00476435" w:rsidP="00044DF7">
      <w:pPr>
        <w:spacing w:line="360" w:lineRule="auto"/>
        <w:jc w:val="center"/>
        <w:rPr>
          <w:b/>
          <w:sz w:val="28"/>
          <w:szCs w:val="28"/>
        </w:rPr>
      </w:pPr>
    </w:p>
    <w:p w14:paraId="508F4467" w14:textId="77777777" w:rsidR="00476435" w:rsidRPr="00044DF7" w:rsidRDefault="00476435" w:rsidP="00044DF7">
      <w:pPr>
        <w:spacing w:line="360" w:lineRule="auto"/>
        <w:rPr>
          <w:b/>
          <w:sz w:val="28"/>
          <w:szCs w:val="28"/>
        </w:rPr>
      </w:pPr>
    </w:p>
    <w:p w14:paraId="23400A26" w14:textId="77777777" w:rsidR="00476435" w:rsidRPr="00044DF7" w:rsidRDefault="00476435" w:rsidP="00044DF7">
      <w:pPr>
        <w:spacing w:line="360" w:lineRule="auto"/>
        <w:jc w:val="center"/>
        <w:rPr>
          <w:b/>
          <w:sz w:val="28"/>
          <w:szCs w:val="28"/>
        </w:rPr>
      </w:pPr>
      <w:r w:rsidRPr="00044DF7">
        <w:rPr>
          <w:b/>
          <w:sz w:val="28"/>
          <w:szCs w:val="28"/>
        </w:rPr>
        <w:t xml:space="preserve">г. Владивосток </w:t>
      </w:r>
    </w:p>
    <w:p w14:paraId="169944E4" w14:textId="1FC4C446" w:rsidR="0067055A" w:rsidRPr="000B72C5" w:rsidRDefault="00476435" w:rsidP="000B72C5">
      <w:pPr>
        <w:spacing w:line="360" w:lineRule="auto"/>
        <w:jc w:val="center"/>
        <w:rPr>
          <w:b/>
          <w:sz w:val="28"/>
          <w:szCs w:val="28"/>
        </w:rPr>
      </w:pPr>
      <w:r w:rsidRPr="00044DF7">
        <w:rPr>
          <w:b/>
          <w:sz w:val="28"/>
          <w:szCs w:val="28"/>
        </w:rPr>
        <w:t>202</w:t>
      </w:r>
      <w:r w:rsidR="000B72C5">
        <w:rPr>
          <w:b/>
          <w:sz w:val="28"/>
          <w:szCs w:val="28"/>
        </w:rPr>
        <w:t>5</w:t>
      </w:r>
    </w:p>
    <w:p w14:paraId="10F4A0D8" w14:textId="254D4109" w:rsidR="0067055A" w:rsidRPr="000B72C5" w:rsidRDefault="0067055A" w:rsidP="000B72C5">
      <w:pPr>
        <w:widowControl w:val="0"/>
        <w:spacing w:line="360" w:lineRule="auto"/>
        <w:ind w:left="2720"/>
        <w:rPr>
          <w:color w:val="000000"/>
          <w:sz w:val="28"/>
          <w:szCs w:val="28"/>
          <w:lang w:bidi="ru-RU"/>
        </w:rPr>
      </w:pPr>
      <w:bookmarkStart w:id="0" w:name="_Hlk57623566"/>
      <w:r w:rsidRPr="000B72C5">
        <w:rPr>
          <w:color w:val="000000"/>
          <w:sz w:val="28"/>
          <w:szCs w:val="28"/>
          <w:lang w:bidi="ru-RU"/>
        </w:rPr>
        <w:lastRenderedPageBreak/>
        <w:t>Назначение и задачи службы связи ГПС</w:t>
      </w:r>
    </w:p>
    <w:bookmarkEnd w:id="0"/>
    <w:p w14:paraId="13CB32EC" w14:textId="77777777" w:rsidR="00765773" w:rsidRPr="00044DF7" w:rsidRDefault="00765773" w:rsidP="00044DF7">
      <w:pPr>
        <w:widowControl w:val="0"/>
        <w:spacing w:line="360" w:lineRule="auto"/>
        <w:ind w:left="2720"/>
        <w:rPr>
          <w:color w:val="000000"/>
          <w:sz w:val="28"/>
          <w:szCs w:val="28"/>
          <w:lang w:bidi="ru-RU"/>
        </w:rPr>
      </w:pPr>
    </w:p>
    <w:p w14:paraId="756D40E7" w14:textId="77777777" w:rsidR="0067055A" w:rsidRPr="00044DF7" w:rsidRDefault="0067055A" w:rsidP="00044DF7">
      <w:pPr>
        <w:widowControl w:val="0"/>
        <w:spacing w:line="360" w:lineRule="auto"/>
        <w:ind w:left="280" w:right="20" w:firstLine="420"/>
        <w:jc w:val="both"/>
        <w:rPr>
          <w:color w:val="000000"/>
          <w:sz w:val="28"/>
          <w:szCs w:val="28"/>
          <w:lang w:bidi="ru-RU"/>
        </w:rPr>
      </w:pPr>
      <w:r w:rsidRPr="00044DF7">
        <w:rPr>
          <w:color w:val="000000"/>
          <w:sz w:val="28"/>
          <w:szCs w:val="28"/>
          <w:lang w:bidi="ru-RU"/>
        </w:rPr>
        <w:t>Служба связи предназначена для организации квалифицированного использования и технической эксплуатации средств связи гарнизона пожарной охраны (ГПО).</w:t>
      </w:r>
    </w:p>
    <w:p w14:paraId="7B5FCE75" w14:textId="77777777"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Организационная структура службы связи определяется дислокацией подразделений гарнизона пожарной охраны, выполняемыми ими задачами и электромагнитной обстановкой в регионе.</w:t>
      </w:r>
    </w:p>
    <w:p w14:paraId="2580581D" w14:textId="77777777"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Служба связи обеспечивает комплексное применение средств и систем электросвязи (в дальнейшем по тексту "связь"), использующих различные физические при</w:t>
      </w:r>
      <w:r w:rsidRPr="00044DF7">
        <w:rPr>
          <w:rFonts w:eastAsia="Calibri"/>
          <w:color w:val="000000"/>
          <w:sz w:val="28"/>
          <w:szCs w:val="28"/>
          <w:u w:val="single"/>
          <w:lang w:bidi="ru-RU"/>
        </w:rPr>
        <w:t>нци</w:t>
      </w:r>
      <w:r w:rsidRPr="00044DF7">
        <w:rPr>
          <w:color w:val="000000"/>
          <w:sz w:val="28"/>
          <w:szCs w:val="28"/>
          <w:lang w:bidi="ru-RU"/>
        </w:rPr>
        <w:t>пы передачи сообщений.</w:t>
      </w:r>
    </w:p>
    <w:p w14:paraId="47C122E2" w14:textId="77777777"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Система связи является технической основой функционирования службы связи и включает технические средства и каналы связи.</w:t>
      </w:r>
    </w:p>
    <w:p w14:paraId="5764037A" w14:textId="77777777"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Система связи должна охватывать все подразделения пожарной охраны гарнизона и строиться на базе стационарных и подвижных узлов связи с учетом комплексного использования технических средств, обеспечивающих управление силами и средствами.</w:t>
      </w:r>
    </w:p>
    <w:p w14:paraId="32E6552F" w14:textId="77777777" w:rsidR="0067055A" w:rsidRPr="00044DF7" w:rsidRDefault="0067055A" w:rsidP="00044DF7">
      <w:pPr>
        <w:widowControl w:val="0"/>
        <w:spacing w:line="360" w:lineRule="auto"/>
        <w:ind w:left="20" w:firstLine="440"/>
        <w:jc w:val="both"/>
        <w:rPr>
          <w:color w:val="000000"/>
          <w:sz w:val="28"/>
          <w:szCs w:val="28"/>
          <w:lang w:bidi="ru-RU"/>
        </w:rPr>
      </w:pPr>
      <w:bookmarkStart w:id="1" w:name="_Hlk57623591"/>
      <w:r w:rsidRPr="00044DF7">
        <w:rPr>
          <w:color w:val="000000"/>
          <w:sz w:val="28"/>
          <w:szCs w:val="28"/>
          <w:lang w:bidi="ru-RU"/>
        </w:rPr>
        <w:t>Основными задачами службы связи пожарной охраны являются:</w:t>
      </w:r>
    </w:p>
    <w:bookmarkEnd w:id="1"/>
    <w:p w14:paraId="495EBB33" w14:textId="4B9926BB" w:rsidR="0067055A" w:rsidRPr="00044DF7" w:rsidRDefault="0067055A" w:rsidP="00044DF7">
      <w:pPr>
        <w:pStyle w:val="a7"/>
        <w:widowControl w:val="0"/>
        <w:numPr>
          <w:ilvl w:val="0"/>
          <w:numId w:val="7"/>
        </w:numPr>
        <w:tabs>
          <w:tab w:val="left" w:pos="1096"/>
        </w:tabs>
        <w:spacing w:line="360" w:lineRule="auto"/>
        <w:ind w:right="20"/>
        <w:jc w:val="both"/>
        <w:rPr>
          <w:color w:val="000000"/>
          <w:sz w:val="28"/>
          <w:szCs w:val="28"/>
          <w:lang w:bidi="ru-RU"/>
        </w:rPr>
      </w:pPr>
      <w:r w:rsidRPr="00044DF7">
        <w:rPr>
          <w:color w:val="000000"/>
          <w:sz w:val="28"/>
          <w:szCs w:val="28"/>
          <w:lang w:bidi="ru-RU"/>
        </w:rPr>
        <w:t>оперативный прием и передача сообщений о пожарах, авариях и стихийных бедствиях (в дальнейшем по тексту о пожарах);</w:t>
      </w:r>
    </w:p>
    <w:p w14:paraId="5240662C" w14:textId="36F7B390" w:rsidR="0067055A" w:rsidRPr="00044DF7" w:rsidRDefault="0067055A" w:rsidP="00044DF7">
      <w:pPr>
        <w:pStyle w:val="a7"/>
        <w:widowControl w:val="0"/>
        <w:numPr>
          <w:ilvl w:val="0"/>
          <w:numId w:val="7"/>
        </w:numPr>
        <w:spacing w:line="360" w:lineRule="auto"/>
        <w:ind w:right="20"/>
        <w:jc w:val="both"/>
        <w:rPr>
          <w:color w:val="000000"/>
          <w:sz w:val="28"/>
          <w:szCs w:val="28"/>
          <w:lang w:bidi="ru-RU"/>
        </w:rPr>
      </w:pPr>
      <w:r w:rsidRPr="00044DF7">
        <w:rPr>
          <w:color w:val="000000"/>
          <w:sz w:val="28"/>
          <w:szCs w:val="28"/>
          <w:lang w:bidi="ru-RU"/>
        </w:rPr>
        <w:t>оперативная высылка необходимых сил и средств для ликвидации пожаров и их последствий;</w:t>
      </w:r>
    </w:p>
    <w:p w14:paraId="0B9C8D3D" w14:textId="77777777" w:rsidR="0067055A" w:rsidRPr="00044DF7" w:rsidRDefault="0067055A" w:rsidP="00044DF7">
      <w:pPr>
        <w:pStyle w:val="a7"/>
        <w:widowControl w:val="0"/>
        <w:numPr>
          <w:ilvl w:val="0"/>
          <w:numId w:val="7"/>
        </w:numPr>
        <w:tabs>
          <w:tab w:val="left" w:pos="1096"/>
        </w:tabs>
        <w:spacing w:line="360" w:lineRule="auto"/>
        <w:ind w:right="20"/>
        <w:jc w:val="both"/>
        <w:rPr>
          <w:color w:val="000000"/>
          <w:sz w:val="28"/>
          <w:szCs w:val="28"/>
          <w:lang w:bidi="ru-RU"/>
        </w:rPr>
      </w:pPr>
      <w:r w:rsidRPr="00044DF7">
        <w:rPr>
          <w:color w:val="000000"/>
          <w:sz w:val="28"/>
          <w:szCs w:val="28"/>
          <w:lang w:bidi="ru-RU"/>
        </w:rPr>
        <w:t>управление подразделениями при тушении пожаров и при решении административно-управленческих задач;</w:t>
      </w:r>
    </w:p>
    <w:p w14:paraId="0FE31C2E" w14:textId="77777777" w:rsidR="0067055A" w:rsidRPr="00044DF7" w:rsidRDefault="0067055A" w:rsidP="00044DF7">
      <w:pPr>
        <w:pStyle w:val="a7"/>
        <w:widowControl w:val="0"/>
        <w:numPr>
          <w:ilvl w:val="0"/>
          <w:numId w:val="7"/>
        </w:numPr>
        <w:tabs>
          <w:tab w:val="left" w:pos="1096"/>
        </w:tabs>
        <w:spacing w:line="360" w:lineRule="auto"/>
        <w:ind w:right="20"/>
        <w:jc w:val="both"/>
        <w:rPr>
          <w:color w:val="000000"/>
          <w:sz w:val="28"/>
          <w:szCs w:val="28"/>
          <w:lang w:bidi="ru-RU"/>
        </w:rPr>
      </w:pPr>
      <w:r w:rsidRPr="00044DF7">
        <w:rPr>
          <w:color w:val="000000"/>
          <w:sz w:val="28"/>
          <w:szCs w:val="28"/>
          <w:lang w:bidi="ru-RU"/>
        </w:rPr>
        <w:t>информирование соответствующих должностных лиц и организаций о ходе тушения пожара;</w:t>
      </w:r>
    </w:p>
    <w:p w14:paraId="16BCBAF9" w14:textId="30AD736D" w:rsidR="0067055A" w:rsidRPr="00044DF7" w:rsidRDefault="0067055A" w:rsidP="00044DF7">
      <w:pPr>
        <w:pStyle w:val="a7"/>
        <w:widowControl w:val="0"/>
        <w:numPr>
          <w:ilvl w:val="0"/>
          <w:numId w:val="7"/>
        </w:numPr>
        <w:tabs>
          <w:tab w:val="left" w:pos="1096"/>
        </w:tabs>
        <w:spacing w:line="360" w:lineRule="auto"/>
        <w:ind w:right="20"/>
        <w:jc w:val="both"/>
        <w:rPr>
          <w:color w:val="000000"/>
          <w:sz w:val="28"/>
          <w:szCs w:val="28"/>
          <w:lang w:bidi="ru-RU"/>
        </w:rPr>
      </w:pPr>
      <w:r w:rsidRPr="00044DF7">
        <w:rPr>
          <w:color w:val="000000"/>
          <w:sz w:val="28"/>
          <w:szCs w:val="28"/>
          <w:lang w:bidi="ru-RU"/>
        </w:rPr>
        <w:t>обмен информацией между подразделениями пожарной охраны и другими службами (под другими службами следует понимать мил</w:t>
      </w:r>
      <w:r w:rsidRPr="00044DF7">
        <w:rPr>
          <w:rFonts w:eastAsia="Calibri"/>
          <w:color w:val="000000"/>
          <w:sz w:val="28"/>
          <w:szCs w:val="28"/>
          <w:u w:val="single"/>
          <w:lang w:bidi="ru-RU"/>
        </w:rPr>
        <w:t>ици</w:t>
      </w:r>
      <w:r w:rsidRPr="00044DF7">
        <w:rPr>
          <w:color w:val="000000"/>
          <w:sz w:val="28"/>
          <w:szCs w:val="28"/>
          <w:lang w:bidi="ru-RU"/>
        </w:rPr>
        <w:t xml:space="preserve">ю, медицинскую помощь, газоаварийную, энергетическую, водопроводную службы и пр. В дальнейшем для краткости они именуются "службы </w:t>
      </w:r>
      <w:r w:rsidRPr="00044DF7">
        <w:rPr>
          <w:color w:val="000000"/>
          <w:sz w:val="28"/>
          <w:szCs w:val="28"/>
          <w:lang w:bidi="ru-RU"/>
        </w:rPr>
        <w:lastRenderedPageBreak/>
        <w:t>взаимодействия"), взаимодействующими с пожарной охраной при ликвидации пожаров.</w:t>
      </w:r>
    </w:p>
    <w:p w14:paraId="5C048127" w14:textId="77777777" w:rsidR="00BD31C5" w:rsidRPr="000B72C5" w:rsidRDefault="00BD31C5" w:rsidP="00044DF7">
      <w:pPr>
        <w:widowControl w:val="0"/>
        <w:spacing w:line="360" w:lineRule="auto"/>
        <w:ind w:left="20" w:firstLine="440"/>
        <w:jc w:val="center"/>
        <w:rPr>
          <w:color w:val="000000"/>
          <w:sz w:val="28"/>
          <w:szCs w:val="28"/>
          <w:lang w:bidi="ru-RU"/>
        </w:rPr>
      </w:pPr>
    </w:p>
    <w:p w14:paraId="615DA704" w14:textId="5AAA6847" w:rsidR="0067055A" w:rsidRPr="000B72C5" w:rsidRDefault="0067055A" w:rsidP="00044DF7">
      <w:pPr>
        <w:widowControl w:val="0"/>
        <w:spacing w:line="360" w:lineRule="auto"/>
        <w:ind w:left="20" w:firstLine="440"/>
        <w:jc w:val="center"/>
        <w:rPr>
          <w:color w:val="000000"/>
          <w:sz w:val="28"/>
          <w:szCs w:val="28"/>
          <w:lang w:bidi="ru-RU"/>
        </w:rPr>
      </w:pPr>
      <w:bookmarkStart w:id="2" w:name="_Hlk57623729"/>
      <w:r w:rsidRPr="000B72C5">
        <w:rPr>
          <w:color w:val="000000"/>
          <w:sz w:val="28"/>
          <w:szCs w:val="28"/>
          <w:lang w:bidi="ru-RU"/>
        </w:rPr>
        <w:t>Виды и средства связи. Организация связи. Дисциплина связи</w:t>
      </w:r>
    </w:p>
    <w:bookmarkEnd w:id="2"/>
    <w:p w14:paraId="0AB93E01" w14:textId="77777777" w:rsidR="00BD31C5" w:rsidRPr="000B72C5" w:rsidRDefault="00BD31C5" w:rsidP="00044DF7">
      <w:pPr>
        <w:widowControl w:val="0"/>
        <w:spacing w:line="360" w:lineRule="auto"/>
        <w:ind w:left="20" w:right="20" w:firstLine="440"/>
        <w:jc w:val="both"/>
        <w:rPr>
          <w:color w:val="000000"/>
          <w:sz w:val="28"/>
          <w:szCs w:val="28"/>
          <w:lang w:bidi="ru-RU"/>
        </w:rPr>
      </w:pPr>
    </w:p>
    <w:p w14:paraId="60DD2602" w14:textId="33DB9A3F"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Служба связи пожарной охраны должна организовать следующие виды связи:</w:t>
      </w:r>
    </w:p>
    <w:p w14:paraId="1F08079A" w14:textId="77777777" w:rsidR="0067055A" w:rsidRPr="00044DF7" w:rsidRDefault="0067055A" w:rsidP="00044DF7">
      <w:pPr>
        <w:widowControl w:val="0"/>
        <w:numPr>
          <w:ilvl w:val="0"/>
          <w:numId w:val="8"/>
        </w:numPr>
        <w:tabs>
          <w:tab w:val="left" w:pos="1096"/>
        </w:tabs>
        <w:spacing w:line="360" w:lineRule="auto"/>
        <w:jc w:val="both"/>
        <w:rPr>
          <w:color w:val="000000"/>
          <w:sz w:val="28"/>
          <w:szCs w:val="28"/>
          <w:lang w:bidi="ru-RU"/>
        </w:rPr>
      </w:pPr>
      <w:r w:rsidRPr="00044DF7">
        <w:rPr>
          <w:color w:val="000000"/>
          <w:sz w:val="28"/>
          <w:szCs w:val="28"/>
          <w:lang w:bidi="ru-RU"/>
        </w:rPr>
        <w:t>связь извещения, обеспечивающую прием сообщений о пожарах;</w:t>
      </w:r>
    </w:p>
    <w:p w14:paraId="12184F81" w14:textId="77777777" w:rsidR="0067055A" w:rsidRPr="00044DF7" w:rsidRDefault="0067055A" w:rsidP="00044DF7">
      <w:pPr>
        <w:widowControl w:val="0"/>
        <w:numPr>
          <w:ilvl w:val="0"/>
          <w:numId w:val="8"/>
        </w:numPr>
        <w:tabs>
          <w:tab w:val="left" w:pos="1096"/>
        </w:tabs>
        <w:spacing w:line="360" w:lineRule="auto"/>
        <w:ind w:right="20"/>
        <w:jc w:val="both"/>
        <w:rPr>
          <w:color w:val="000000"/>
          <w:sz w:val="28"/>
          <w:szCs w:val="28"/>
          <w:lang w:bidi="ru-RU"/>
        </w:rPr>
      </w:pPr>
      <w:r w:rsidRPr="00044DF7">
        <w:rPr>
          <w:color w:val="000000"/>
          <w:sz w:val="28"/>
          <w:szCs w:val="28"/>
          <w:lang w:bidi="ru-RU"/>
        </w:rPr>
        <w:t>оперативно-диспетчерскую связь, обеспечивающую передачу распоряжений подразделениям, своевременную высылку сил и средств для тушения пожаров, получение информации с мест пожаров, передачу информации о пожарах определенным лицам и организациям, получение сообщений о выездах подразделений и связь с пожарными автомобилями, находящимися в пути, передачу приказов на передислокацию техники.</w:t>
      </w:r>
    </w:p>
    <w:p w14:paraId="49AEAFF3" w14:textId="77777777" w:rsidR="0067055A" w:rsidRPr="00044DF7" w:rsidRDefault="0067055A" w:rsidP="00044DF7">
      <w:pPr>
        <w:widowControl w:val="0"/>
        <w:numPr>
          <w:ilvl w:val="0"/>
          <w:numId w:val="8"/>
        </w:numPr>
        <w:tabs>
          <w:tab w:val="left" w:pos="1096"/>
        </w:tabs>
        <w:spacing w:line="360" w:lineRule="auto"/>
        <w:ind w:right="20"/>
        <w:jc w:val="both"/>
        <w:rPr>
          <w:color w:val="000000"/>
          <w:sz w:val="28"/>
          <w:szCs w:val="28"/>
          <w:lang w:bidi="ru-RU"/>
        </w:rPr>
      </w:pPr>
      <w:r w:rsidRPr="00044DF7">
        <w:rPr>
          <w:color w:val="000000"/>
          <w:sz w:val="28"/>
          <w:szCs w:val="28"/>
          <w:lang w:bidi="ru-RU"/>
        </w:rPr>
        <w:t>связь на пожаре, обеспечивающую четкое и бесперебойное управление силами и средствами, их взаимодействие и передачу информации с места пожара;</w:t>
      </w:r>
    </w:p>
    <w:p w14:paraId="28C09AED" w14:textId="77777777" w:rsidR="00BD31C5" w:rsidRPr="00044DF7" w:rsidRDefault="0067055A" w:rsidP="00044DF7">
      <w:pPr>
        <w:pStyle w:val="a7"/>
        <w:widowControl w:val="0"/>
        <w:numPr>
          <w:ilvl w:val="0"/>
          <w:numId w:val="8"/>
        </w:numPr>
        <w:spacing w:line="360" w:lineRule="auto"/>
        <w:ind w:right="20"/>
        <w:jc w:val="both"/>
        <w:rPr>
          <w:color w:val="000000"/>
          <w:sz w:val="28"/>
          <w:szCs w:val="28"/>
          <w:lang w:bidi="ru-RU"/>
        </w:rPr>
      </w:pPr>
      <w:r w:rsidRPr="00044DF7">
        <w:rPr>
          <w:color w:val="000000"/>
          <w:sz w:val="28"/>
          <w:szCs w:val="28"/>
          <w:lang w:bidi="ru-RU"/>
        </w:rPr>
        <w:t xml:space="preserve">административно-управленческую связь, включающую все виды связи, не связанные с выполнением оперативно-тактических задач. </w:t>
      </w:r>
    </w:p>
    <w:p w14:paraId="4DA0DDEF" w14:textId="513CE8ED" w:rsidR="0067055A" w:rsidRPr="00044DF7" w:rsidRDefault="0067055A" w:rsidP="00044DF7">
      <w:pPr>
        <w:widowControl w:val="0"/>
        <w:spacing w:line="360" w:lineRule="auto"/>
        <w:ind w:left="20" w:right="20" w:firstLine="440"/>
        <w:jc w:val="both"/>
        <w:rPr>
          <w:color w:val="000000"/>
          <w:sz w:val="28"/>
          <w:szCs w:val="28"/>
          <w:lang w:bidi="ru-RU"/>
        </w:rPr>
      </w:pPr>
      <w:bookmarkStart w:id="3" w:name="_Hlk57623785"/>
      <w:r w:rsidRPr="00044DF7">
        <w:rPr>
          <w:color w:val="000000"/>
          <w:sz w:val="28"/>
          <w:szCs w:val="28"/>
          <w:lang w:bidi="ru-RU"/>
        </w:rPr>
        <w:t>В зависимости от назначения средства связи подразделяются на оперативные и учебные.</w:t>
      </w:r>
    </w:p>
    <w:bookmarkEnd w:id="3"/>
    <w:p w14:paraId="2F6EFFCE" w14:textId="77777777"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К оперативным относятся средства связи, состоящие на вооружении в соответствии с табелями положенности и предназначенные для повседневной оперативно-служебной деятельности подразделений пожарной охраны.</w:t>
      </w:r>
    </w:p>
    <w:p w14:paraId="50583D7A"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К учебным относятся средства связи, предназначенные для обучения личного состава подразделений пожарной охраны.</w:t>
      </w:r>
    </w:p>
    <w:p w14:paraId="643B61A3" w14:textId="77777777" w:rsidR="0067055A" w:rsidRPr="00044DF7" w:rsidRDefault="0067055A" w:rsidP="00044DF7">
      <w:pPr>
        <w:widowControl w:val="0"/>
        <w:spacing w:line="360" w:lineRule="auto"/>
        <w:ind w:left="20" w:firstLine="420"/>
        <w:jc w:val="both"/>
        <w:rPr>
          <w:color w:val="000000"/>
          <w:sz w:val="28"/>
          <w:szCs w:val="28"/>
          <w:lang w:bidi="ru-RU"/>
        </w:rPr>
      </w:pPr>
      <w:r w:rsidRPr="00044DF7">
        <w:rPr>
          <w:color w:val="000000"/>
          <w:sz w:val="28"/>
          <w:szCs w:val="28"/>
          <w:lang w:bidi="ru-RU"/>
        </w:rPr>
        <w:t>На учебных средствах связи делается надпись " Учебное".</w:t>
      </w:r>
    </w:p>
    <w:p w14:paraId="551D8EC5" w14:textId="77777777" w:rsidR="0067055A" w:rsidRPr="00044DF7" w:rsidRDefault="0067055A" w:rsidP="00044DF7">
      <w:pPr>
        <w:widowControl w:val="0"/>
        <w:spacing w:line="360" w:lineRule="auto"/>
        <w:ind w:left="20" w:firstLine="420"/>
        <w:jc w:val="both"/>
        <w:rPr>
          <w:color w:val="000000"/>
          <w:sz w:val="28"/>
          <w:szCs w:val="28"/>
          <w:lang w:bidi="ru-RU"/>
        </w:rPr>
      </w:pPr>
      <w:r w:rsidRPr="00044DF7">
        <w:rPr>
          <w:color w:val="000000"/>
          <w:sz w:val="28"/>
          <w:szCs w:val="28"/>
          <w:lang w:bidi="ru-RU"/>
        </w:rPr>
        <w:t>К средствам связи относятся:</w:t>
      </w:r>
    </w:p>
    <w:p w14:paraId="69FAEC43" w14:textId="77777777" w:rsidR="0067055A" w:rsidRPr="00044DF7" w:rsidRDefault="0067055A" w:rsidP="00044DF7">
      <w:pPr>
        <w:pStyle w:val="a7"/>
        <w:widowControl w:val="0"/>
        <w:numPr>
          <w:ilvl w:val="0"/>
          <w:numId w:val="9"/>
        </w:numPr>
        <w:tabs>
          <w:tab w:val="left" w:pos="1102"/>
        </w:tabs>
        <w:spacing w:line="360" w:lineRule="auto"/>
        <w:ind w:right="20"/>
        <w:jc w:val="both"/>
        <w:rPr>
          <w:color w:val="000000"/>
          <w:sz w:val="28"/>
          <w:szCs w:val="28"/>
          <w:lang w:bidi="ru-RU"/>
        </w:rPr>
      </w:pPr>
      <w:r w:rsidRPr="00044DF7">
        <w:rPr>
          <w:color w:val="000000"/>
          <w:sz w:val="28"/>
          <w:szCs w:val="28"/>
          <w:lang w:bidi="ru-RU"/>
        </w:rPr>
        <w:t xml:space="preserve">техника связи (радиостанции, радиопередатчики, радиоретрансляторы, радиорелейные станции, телеграфная, фототелеграфная, телефонная, </w:t>
      </w:r>
      <w:r w:rsidRPr="00044DF7">
        <w:rPr>
          <w:color w:val="000000"/>
          <w:sz w:val="28"/>
          <w:szCs w:val="28"/>
          <w:lang w:bidi="ru-RU"/>
        </w:rPr>
        <w:lastRenderedPageBreak/>
        <w:t>телевизионная аппаратура, аппаратура телеуправления, телесигнализации, дистанционного управления, звукозаписи и громкоговорящей связи, оповещения, измерительная аппаратура, зарядные и выпрямительные устройства, источники и агрегаты электропитания и другая техника, предназначенная для передачи, приема и преобразования информации, а также для образования каналов и линий связи);</w:t>
      </w:r>
    </w:p>
    <w:p w14:paraId="5A46B83B" w14:textId="77777777" w:rsidR="0067055A" w:rsidRPr="00044DF7" w:rsidRDefault="0067055A" w:rsidP="00044DF7">
      <w:pPr>
        <w:pStyle w:val="a7"/>
        <w:widowControl w:val="0"/>
        <w:numPr>
          <w:ilvl w:val="0"/>
          <w:numId w:val="9"/>
        </w:numPr>
        <w:tabs>
          <w:tab w:val="left" w:pos="1102"/>
        </w:tabs>
        <w:spacing w:line="360" w:lineRule="auto"/>
        <w:ind w:right="20"/>
        <w:jc w:val="both"/>
        <w:rPr>
          <w:color w:val="000000"/>
          <w:sz w:val="28"/>
          <w:szCs w:val="28"/>
          <w:lang w:bidi="ru-RU"/>
        </w:rPr>
      </w:pPr>
      <w:r w:rsidRPr="00044DF7">
        <w:rPr>
          <w:color w:val="000000"/>
          <w:sz w:val="28"/>
          <w:szCs w:val="28"/>
          <w:lang w:bidi="ru-RU"/>
        </w:rPr>
        <w:t>проводные линейные средства (подземные и подводные кабели, легкие по левые кабели связи, полевые кабели дальней связи, вводно-соединительные и распределительные полевые кабели, арматура и материалы для постройки или прокладки линий связи);</w:t>
      </w:r>
    </w:p>
    <w:p w14:paraId="66168CDE" w14:textId="77777777" w:rsidR="0067055A" w:rsidRPr="00044DF7" w:rsidRDefault="0067055A" w:rsidP="00044DF7">
      <w:pPr>
        <w:pStyle w:val="a7"/>
        <w:widowControl w:val="0"/>
        <w:numPr>
          <w:ilvl w:val="0"/>
          <w:numId w:val="9"/>
        </w:numPr>
        <w:tabs>
          <w:tab w:val="left" w:pos="1102"/>
        </w:tabs>
        <w:spacing w:line="360" w:lineRule="auto"/>
        <w:jc w:val="both"/>
        <w:rPr>
          <w:color w:val="000000"/>
          <w:sz w:val="28"/>
          <w:szCs w:val="28"/>
          <w:lang w:bidi="ru-RU"/>
        </w:rPr>
      </w:pPr>
      <w:r w:rsidRPr="00044DF7">
        <w:rPr>
          <w:color w:val="000000"/>
          <w:sz w:val="28"/>
          <w:szCs w:val="28"/>
          <w:lang w:bidi="ru-RU"/>
        </w:rPr>
        <w:t>сигнальные средства связи (звуковые, светотехнические).</w:t>
      </w:r>
    </w:p>
    <w:p w14:paraId="174CDD97" w14:textId="5C6E49F0" w:rsidR="0067055A" w:rsidRPr="00044DF7" w:rsidRDefault="0067055A" w:rsidP="00025CCF">
      <w:pPr>
        <w:widowControl w:val="0"/>
        <w:spacing w:line="360" w:lineRule="auto"/>
        <w:ind w:left="20" w:firstLine="420"/>
        <w:jc w:val="both"/>
        <w:rPr>
          <w:color w:val="000000"/>
          <w:sz w:val="28"/>
          <w:szCs w:val="28"/>
          <w:lang w:bidi="ru-RU"/>
        </w:rPr>
      </w:pPr>
      <w:r w:rsidRPr="00044DF7">
        <w:rPr>
          <w:color w:val="000000"/>
          <w:sz w:val="28"/>
          <w:szCs w:val="28"/>
          <w:lang w:bidi="ru-RU"/>
        </w:rPr>
        <w:t>Средства связи являются основными элементами подвижных и</w:t>
      </w:r>
      <w:r w:rsidR="00025CCF">
        <w:rPr>
          <w:color w:val="000000"/>
          <w:sz w:val="28"/>
          <w:szCs w:val="28"/>
          <w:lang w:bidi="ru-RU"/>
        </w:rPr>
        <w:t xml:space="preserve"> </w:t>
      </w:r>
      <w:r w:rsidRPr="00044DF7">
        <w:rPr>
          <w:color w:val="000000"/>
          <w:sz w:val="28"/>
          <w:szCs w:val="28"/>
          <w:lang w:bidi="ru-RU"/>
        </w:rPr>
        <w:t>стационарных объектов и сооружений связи.</w:t>
      </w:r>
    </w:p>
    <w:p w14:paraId="7ADDA3B2"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К подвижным объектам связи относятся средства связи, смонтированные на транспортной базе.</w:t>
      </w:r>
    </w:p>
    <w:p w14:paraId="23DDEC8F"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К стационарным объектам связи относятся стационарные узлы связи, усилительные и ретрансляционные пункты.</w:t>
      </w:r>
    </w:p>
    <w:p w14:paraId="13C8FE65"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К сооружениям связи относятся стационарные антенно-мачтовые и фидерные устройства, постоянные и воздушные линии связи.</w:t>
      </w:r>
    </w:p>
    <w:p w14:paraId="20D4375E"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В состав стационарных объектов связи могут входить технические системы и системы электроснабжения.</w:t>
      </w:r>
    </w:p>
    <w:p w14:paraId="085CE05A"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К техническим системам стационарных объектов связи относятся системы воздухоснабжения, теплоснабжения и отопления, системы дистанционного и автоматического управления и контроля за техническими устройствами.</w:t>
      </w:r>
    </w:p>
    <w:p w14:paraId="6E178FF2"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К системам электроснабжения стационарных объектов связи относятся трансформаторные подстанции, установки резервного электропитания, кабельная электрическая сеть, распределительные устройства, системы освещения, заземляющие контуры.</w:t>
      </w:r>
    </w:p>
    <w:p w14:paraId="18FA1A0C"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 xml:space="preserve">Стационарный узел связи -комплекс средств связи, линий и каналов связи, </w:t>
      </w:r>
      <w:r w:rsidRPr="00044DF7">
        <w:rPr>
          <w:color w:val="000000"/>
          <w:sz w:val="28"/>
          <w:szCs w:val="28"/>
          <w:lang w:bidi="ru-RU"/>
        </w:rPr>
        <w:lastRenderedPageBreak/>
        <w:t>объединенные в определенном порядке и предназначенные для обеспечения управления повседневной деятельностью подразделений пожарной охраны и решения других задач.</w:t>
      </w:r>
    </w:p>
    <w:p w14:paraId="2A580637" w14:textId="704EA58F" w:rsidR="00044DF7" w:rsidRDefault="0067055A" w:rsidP="00044DF7">
      <w:pPr>
        <w:widowControl w:val="0"/>
        <w:spacing w:after="349" w:line="360" w:lineRule="auto"/>
        <w:ind w:left="20" w:right="20" w:firstLine="420"/>
        <w:jc w:val="both"/>
        <w:rPr>
          <w:color w:val="000000"/>
          <w:sz w:val="28"/>
          <w:szCs w:val="28"/>
          <w:lang w:bidi="ru-RU"/>
        </w:rPr>
      </w:pPr>
      <w:r w:rsidRPr="00044DF7">
        <w:rPr>
          <w:color w:val="000000"/>
          <w:sz w:val="28"/>
          <w:szCs w:val="28"/>
          <w:lang w:bidi="ru-RU"/>
        </w:rPr>
        <w:t>Канал связи - совокупность технических средств (передатчик, приемник, линия связи (в дальнейшем - "линия связи и среда распространения"), обеспечивающих передачу информации.</w:t>
      </w:r>
      <w:bookmarkStart w:id="4" w:name="bookmark8"/>
    </w:p>
    <w:p w14:paraId="12769A68" w14:textId="566F4422" w:rsidR="0067055A" w:rsidRPr="000B72C5" w:rsidRDefault="0067055A" w:rsidP="00044DF7">
      <w:pPr>
        <w:widowControl w:val="0"/>
        <w:spacing w:after="349" w:line="360" w:lineRule="auto"/>
        <w:ind w:left="20" w:right="20" w:firstLine="420"/>
        <w:jc w:val="center"/>
        <w:rPr>
          <w:color w:val="000000"/>
          <w:sz w:val="28"/>
          <w:szCs w:val="28"/>
          <w:lang w:bidi="ru-RU"/>
        </w:rPr>
      </w:pPr>
      <w:bookmarkStart w:id="5" w:name="_Hlk57623862"/>
      <w:r w:rsidRPr="000B72C5">
        <w:rPr>
          <w:color w:val="000000"/>
          <w:sz w:val="28"/>
          <w:szCs w:val="28"/>
          <w:lang w:bidi="ru-RU"/>
        </w:rPr>
        <w:t>Виды радиостанций вывозимых на пожарныхавтомобилях</w:t>
      </w:r>
      <w:r w:rsidR="00044DF7" w:rsidRPr="000B72C5">
        <w:rPr>
          <w:color w:val="000000"/>
          <w:sz w:val="28"/>
          <w:szCs w:val="28"/>
          <w:lang w:bidi="ru-RU"/>
        </w:rPr>
        <w:t>,</w:t>
      </w:r>
      <w:r w:rsidRPr="000B72C5">
        <w:rPr>
          <w:color w:val="000000"/>
          <w:sz w:val="28"/>
          <w:szCs w:val="28"/>
          <w:lang w:bidi="ru-RU"/>
        </w:rPr>
        <w:t xml:space="preserve"> </w:t>
      </w:r>
      <w:r w:rsidR="00044DF7" w:rsidRPr="000B72C5">
        <w:rPr>
          <w:color w:val="000000"/>
          <w:sz w:val="28"/>
          <w:szCs w:val="28"/>
          <w:lang w:bidi="ru-RU"/>
        </w:rPr>
        <w:t>с</w:t>
      </w:r>
      <w:r w:rsidRPr="000B72C5">
        <w:rPr>
          <w:color w:val="000000"/>
          <w:sz w:val="28"/>
          <w:szCs w:val="28"/>
          <w:lang w:bidi="ru-RU"/>
        </w:rPr>
        <w:t>пециальное переговорное</w:t>
      </w:r>
      <w:r w:rsidR="00044DF7" w:rsidRPr="000B72C5">
        <w:rPr>
          <w:color w:val="000000"/>
          <w:sz w:val="28"/>
          <w:szCs w:val="28"/>
          <w:lang w:bidi="ru-RU"/>
        </w:rPr>
        <w:t xml:space="preserve"> </w:t>
      </w:r>
      <w:r w:rsidRPr="000B72C5">
        <w:rPr>
          <w:color w:val="000000"/>
          <w:sz w:val="28"/>
          <w:szCs w:val="28"/>
          <w:lang w:bidi="ru-RU"/>
        </w:rPr>
        <w:t>устройство СПУ-ЗА</w:t>
      </w:r>
      <w:bookmarkEnd w:id="4"/>
    </w:p>
    <w:bookmarkEnd w:id="5"/>
    <w:p w14:paraId="6B0E4538"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Оперативность выполнения задач, стоящих перед пожарной охраной, требует решения проблемы своевременной передачи информации на всех уровнях управления подразделениями. Радиосвязь занимает одно из ведущих мест в оперативной системе связи пожарной охраны. Она довольно проста в построении, оперативна в организации, экономически эффективна, и в ряде случаев является единственным способом обмена информацией.</w:t>
      </w:r>
    </w:p>
    <w:p w14:paraId="1D827373"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Радиосвязь используется для связи с подвижными объектами, находящимися на суше и под землей, на воде и под водой, в атмосфере и космическом пространстве. Понятие радиосвязь с подвижными объектами означает радиосвязь между двумя объектами, один из которых или оба движутся либо занимают относительно друг друга случайное положение. Автомобили относятся к подвижным объектам. С помощью радиосвязи на автомобили и с них передаются телефонные и телевизионные сообщения, сигналы управления, проводятся измерение параметров движения и местонахождения автомобилей.</w:t>
      </w:r>
    </w:p>
    <w:p w14:paraId="3093D13B"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 xml:space="preserve">В Государственной противопожарной службе радиосвязь используется для связи с пожарными автомобилями и подразделениями ГПС, взаимного обмена сообщениями на месте пожара и проведения аварийно-спасательных работ, дублирования (резервирования) проводных каналов связи. Радиосвязь организуется применительно к местным условиям с учетом тактико-технических возможностей применяемых радиостанций и электромагнитной </w:t>
      </w:r>
      <w:r w:rsidRPr="00044DF7">
        <w:rPr>
          <w:color w:val="000000"/>
          <w:sz w:val="28"/>
          <w:szCs w:val="28"/>
          <w:lang w:bidi="ru-RU"/>
        </w:rPr>
        <w:lastRenderedPageBreak/>
        <w:t>обстановки в регионе.</w:t>
      </w:r>
    </w:p>
    <w:p w14:paraId="31CE7EBB"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В пожарной охране для организации радиосвязи в основном применяются ультракоротковолновые (УКВ) с частотной модуляцией (ЧМ) радиостанции, которые подразделяются на стационарные, автомобильные (возимые), носимые. Стационарные радиостанции устанавливаются на центрах управления силами (ЦУС), центральных пунктах пожарной связи (ЦППС), пунктах связи отрядов (ПСО), пунктах связи частей (ПСЧ) и отдельных постах, автомобильные - на пожарных автомобилях. Носимые и автомобильные радиостанции, с учетом возможностей их применения в движении, относятся к мобильным средствам связи.</w:t>
      </w:r>
    </w:p>
    <w:p w14:paraId="59E08B8C" w14:textId="77777777" w:rsidR="0067055A" w:rsidRPr="00044DF7" w:rsidRDefault="0067055A" w:rsidP="00044DF7">
      <w:pPr>
        <w:widowControl w:val="0"/>
        <w:spacing w:line="360" w:lineRule="auto"/>
        <w:ind w:left="20" w:firstLine="420"/>
        <w:jc w:val="both"/>
        <w:rPr>
          <w:color w:val="000000"/>
          <w:sz w:val="28"/>
          <w:szCs w:val="28"/>
          <w:lang w:bidi="ru-RU"/>
        </w:rPr>
      </w:pPr>
      <w:bookmarkStart w:id="6" w:name="_Hlk57623913"/>
      <w:r w:rsidRPr="00044DF7">
        <w:rPr>
          <w:color w:val="000000"/>
          <w:sz w:val="28"/>
          <w:szCs w:val="28"/>
          <w:lang w:bidi="ru-RU"/>
        </w:rPr>
        <w:t>Радиосвязь может быть построена в симплексном или дуплексном режимах.</w:t>
      </w:r>
    </w:p>
    <w:bookmarkEnd w:id="6"/>
    <w:p w14:paraId="16565BDE" w14:textId="2A2E3DDF"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Симплексный режим работы это режим, при котором передача и прием возможны попеременно в каждом направлении. Радиостанция с приема на передачу может переключаться вручную с помощью переключателя или автоматически от голоса абонента. В симплексном режиме для приема и передачи могут использоваться одна рабочая частота (одночастотный симплекс) или две (двухчастотный симплекс).</w:t>
      </w:r>
    </w:p>
    <w:p w14:paraId="0A0F1D9B" w14:textId="1A4ED9B1"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Дуплексный режим работы это режим, при котором передача и прием возможны одновременно в обоих направлениях. При этом не требуется переключения тангентой из режима приема в режим передачи, как в симплексном режиме. В дуплексном режиме используют разные частоты для приема и передачи. В подразделениях ГПС используется в основном двухсторонняя симплексная радиосвязь, организуемая по сетевому принципу.</w:t>
      </w:r>
    </w:p>
    <w:p w14:paraId="00EF8181" w14:textId="77777777" w:rsidR="0067055A" w:rsidRPr="00044DF7" w:rsidRDefault="0067055A" w:rsidP="00044DF7">
      <w:pPr>
        <w:widowControl w:val="0"/>
        <w:spacing w:line="360" w:lineRule="auto"/>
        <w:ind w:left="20" w:right="20" w:firstLine="420"/>
        <w:jc w:val="both"/>
        <w:rPr>
          <w:color w:val="000000"/>
          <w:sz w:val="28"/>
          <w:szCs w:val="28"/>
          <w:lang w:bidi="ru-RU"/>
        </w:rPr>
      </w:pPr>
      <w:bookmarkStart w:id="7" w:name="_Hlk57623958"/>
      <w:r w:rsidRPr="00044DF7">
        <w:rPr>
          <w:color w:val="000000"/>
          <w:sz w:val="28"/>
          <w:szCs w:val="28"/>
          <w:lang w:bidi="ru-RU"/>
        </w:rPr>
        <w:t>Радиосеть образуется при работе общими радиоданными трех и более радиостанций. Радиоданные состоят из:</w:t>
      </w:r>
    </w:p>
    <w:bookmarkEnd w:id="7"/>
    <w:p w14:paraId="7F47DC32" w14:textId="6F5E1A79" w:rsidR="0067055A" w:rsidRPr="00044DF7" w:rsidRDefault="0067055A" w:rsidP="00044DF7">
      <w:pPr>
        <w:pStyle w:val="a7"/>
        <w:widowControl w:val="0"/>
        <w:numPr>
          <w:ilvl w:val="0"/>
          <w:numId w:val="10"/>
        </w:numPr>
        <w:spacing w:line="360" w:lineRule="auto"/>
        <w:rPr>
          <w:color w:val="000000"/>
          <w:sz w:val="28"/>
          <w:szCs w:val="28"/>
          <w:lang w:bidi="ru-RU"/>
        </w:rPr>
      </w:pPr>
      <w:r w:rsidRPr="00044DF7">
        <w:rPr>
          <w:color w:val="000000"/>
          <w:sz w:val="28"/>
          <w:szCs w:val="28"/>
          <w:lang w:bidi="ru-RU"/>
        </w:rPr>
        <w:t xml:space="preserve"> номера радиосети;</w:t>
      </w:r>
    </w:p>
    <w:p w14:paraId="02D75C0F" w14:textId="77777777" w:rsidR="0067055A" w:rsidRPr="00044DF7" w:rsidRDefault="0067055A" w:rsidP="00044DF7">
      <w:pPr>
        <w:widowControl w:val="0"/>
        <w:numPr>
          <w:ilvl w:val="0"/>
          <w:numId w:val="10"/>
        </w:numPr>
        <w:spacing w:line="360" w:lineRule="auto"/>
        <w:ind w:right="20"/>
        <w:rPr>
          <w:color w:val="000000"/>
          <w:sz w:val="28"/>
          <w:szCs w:val="28"/>
          <w:lang w:bidi="ru-RU"/>
        </w:rPr>
      </w:pPr>
      <w:r w:rsidRPr="00044DF7">
        <w:rPr>
          <w:color w:val="000000"/>
          <w:sz w:val="28"/>
          <w:szCs w:val="28"/>
          <w:lang w:bidi="ru-RU"/>
        </w:rPr>
        <w:t xml:space="preserve"> наименования органа, которому принадлежит радиостанция данной радиосети;</w:t>
      </w:r>
    </w:p>
    <w:p w14:paraId="1AF36E10" w14:textId="77777777" w:rsidR="0067055A" w:rsidRPr="00044DF7" w:rsidRDefault="0067055A" w:rsidP="00044DF7">
      <w:pPr>
        <w:widowControl w:val="0"/>
        <w:numPr>
          <w:ilvl w:val="0"/>
          <w:numId w:val="10"/>
        </w:numPr>
        <w:spacing w:line="360" w:lineRule="auto"/>
        <w:jc w:val="both"/>
        <w:rPr>
          <w:color w:val="000000"/>
          <w:sz w:val="28"/>
          <w:szCs w:val="28"/>
          <w:lang w:bidi="ru-RU"/>
        </w:rPr>
      </w:pPr>
      <w:r w:rsidRPr="00044DF7">
        <w:rPr>
          <w:color w:val="000000"/>
          <w:sz w:val="28"/>
          <w:szCs w:val="28"/>
          <w:lang w:bidi="ru-RU"/>
        </w:rPr>
        <w:t xml:space="preserve"> состава радиосети;</w:t>
      </w:r>
    </w:p>
    <w:p w14:paraId="07D221A7" w14:textId="77777777" w:rsidR="0067055A" w:rsidRPr="00044DF7" w:rsidRDefault="0067055A" w:rsidP="00044DF7">
      <w:pPr>
        <w:widowControl w:val="0"/>
        <w:numPr>
          <w:ilvl w:val="0"/>
          <w:numId w:val="10"/>
        </w:numPr>
        <w:spacing w:line="360" w:lineRule="auto"/>
        <w:jc w:val="both"/>
        <w:rPr>
          <w:color w:val="000000"/>
          <w:sz w:val="28"/>
          <w:szCs w:val="28"/>
          <w:lang w:bidi="ru-RU"/>
        </w:rPr>
      </w:pPr>
      <w:r w:rsidRPr="00044DF7">
        <w:rPr>
          <w:color w:val="000000"/>
          <w:sz w:val="28"/>
          <w:szCs w:val="28"/>
          <w:lang w:bidi="ru-RU"/>
        </w:rPr>
        <w:t xml:space="preserve"> названий мест расположения радиостанций;</w:t>
      </w:r>
    </w:p>
    <w:p w14:paraId="2361B2E0" w14:textId="77777777" w:rsidR="0067055A" w:rsidRPr="00044DF7" w:rsidRDefault="0067055A" w:rsidP="00044DF7">
      <w:pPr>
        <w:widowControl w:val="0"/>
        <w:numPr>
          <w:ilvl w:val="0"/>
          <w:numId w:val="10"/>
        </w:numPr>
        <w:spacing w:line="360" w:lineRule="auto"/>
        <w:jc w:val="both"/>
        <w:rPr>
          <w:color w:val="000000"/>
          <w:sz w:val="28"/>
          <w:szCs w:val="28"/>
          <w:lang w:bidi="ru-RU"/>
        </w:rPr>
      </w:pPr>
      <w:r w:rsidRPr="00044DF7">
        <w:rPr>
          <w:color w:val="000000"/>
          <w:sz w:val="28"/>
          <w:szCs w:val="28"/>
          <w:lang w:bidi="ru-RU"/>
        </w:rPr>
        <w:lastRenderedPageBreak/>
        <w:t xml:space="preserve"> типов радиостанций;</w:t>
      </w:r>
    </w:p>
    <w:p w14:paraId="7617FF7B" w14:textId="77777777" w:rsidR="0067055A" w:rsidRPr="00044DF7" w:rsidRDefault="0067055A" w:rsidP="00044DF7">
      <w:pPr>
        <w:widowControl w:val="0"/>
        <w:numPr>
          <w:ilvl w:val="0"/>
          <w:numId w:val="10"/>
        </w:numPr>
        <w:spacing w:line="360" w:lineRule="auto"/>
        <w:jc w:val="both"/>
        <w:rPr>
          <w:color w:val="000000"/>
          <w:sz w:val="28"/>
          <w:szCs w:val="28"/>
          <w:lang w:bidi="ru-RU"/>
        </w:rPr>
      </w:pPr>
      <w:r w:rsidRPr="00044DF7">
        <w:rPr>
          <w:color w:val="000000"/>
          <w:sz w:val="28"/>
          <w:szCs w:val="28"/>
          <w:lang w:bidi="ru-RU"/>
        </w:rPr>
        <w:t xml:space="preserve"> позывных радиостанций;</w:t>
      </w:r>
    </w:p>
    <w:p w14:paraId="11B11629" w14:textId="77777777" w:rsidR="0067055A" w:rsidRPr="00044DF7" w:rsidRDefault="0067055A" w:rsidP="00044DF7">
      <w:pPr>
        <w:widowControl w:val="0"/>
        <w:numPr>
          <w:ilvl w:val="0"/>
          <w:numId w:val="10"/>
        </w:numPr>
        <w:spacing w:line="360" w:lineRule="auto"/>
        <w:jc w:val="both"/>
        <w:rPr>
          <w:color w:val="000000"/>
          <w:sz w:val="28"/>
          <w:szCs w:val="28"/>
          <w:lang w:bidi="ru-RU"/>
        </w:rPr>
      </w:pPr>
      <w:r w:rsidRPr="00044DF7">
        <w:rPr>
          <w:color w:val="000000"/>
          <w:sz w:val="28"/>
          <w:szCs w:val="28"/>
          <w:lang w:bidi="ru-RU"/>
        </w:rPr>
        <w:t xml:space="preserve"> рабочей и резервной частот;</w:t>
      </w:r>
    </w:p>
    <w:p w14:paraId="491AC2DF" w14:textId="362414EC" w:rsidR="0067055A" w:rsidRPr="00025CCF" w:rsidRDefault="0067055A" w:rsidP="00044DF7">
      <w:pPr>
        <w:widowControl w:val="0"/>
        <w:numPr>
          <w:ilvl w:val="0"/>
          <w:numId w:val="10"/>
        </w:numPr>
        <w:spacing w:line="360" w:lineRule="auto"/>
        <w:jc w:val="both"/>
        <w:rPr>
          <w:color w:val="000000"/>
          <w:sz w:val="28"/>
          <w:szCs w:val="28"/>
          <w:lang w:bidi="ru-RU"/>
        </w:rPr>
      </w:pPr>
      <w:r w:rsidRPr="00044DF7">
        <w:rPr>
          <w:color w:val="000000"/>
          <w:sz w:val="28"/>
          <w:szCs w:val="28"/>
          <w:lang w:bidi="ru-RU"/>
        </w:rPr>
        <w:t xml:space="preserve"> времени работы радиостанций.</w:t>
      </w:r>
    </w:p>
    <w:p w14:paraId="22B2C898" w14:textId="77777777" w:rsidR="0067055A" w:rsidRPr="00044DF7" w:rsidRDefault="0067055A" w:rsidP="00044DF7">
      <w:pPr>
        <w:widowControl w:val="0"/>
        <w:spacing w:line="360" w:lineRule="auto"/>
        <w:ind w:left="180" w:right="20" w:firstLine="1060"/>
        <w:jc w:val="both"/>
        <w:rPr>
          <w:color w:val="000000"/>
          <w:sz w:val="28"/>
          <w:szCs w:val="28"/>
          <w:lang w:bidi="ru-RU"/>
        </w:rPr>
      </w:pPr>
      <w:r w:rsidRPr="00044DF7">
        <w:rPr>
          <w:color w:val="000000"/>
          <w:sz w:val="28"/>
          <w:szCs w:val="28"/>
          <w:lang w:bidi="ru-RU"/>
        </w:rPr>
        <w:t>Если общими радиоданными работают только две радиостанции, то это радионаправление и оно является частным случаем радиосети. В каждом радионаправлении и в каждой радиосети одна из радиостанций является главной.</w:t>
      </w:r>
    </w:p>
    <w:p w14:paraId="3FC6320E" w14:textId="77777777" w:rsidR="0067055A" w:rsidRPr="00044DF7" w:rsidRDefault="0067055A" w:rsidP="00044DF7">
      <w:pPr>
        <w:widowControl w:val="0"/>
        <w:spacing w:line="360" w:lineRule="auto"/>
        <w:ind w:left="180" w:right="20" w:firstLine="420"/>
        <w:jc w:val="both"/>
        <w:rPr>
          <w:color w:val="000000"/>
          <w:sz w:val="28"/>
          <w:szCs w:val="28"/>
          <w:lang w:bidi="ru-RU"/>
        </w:rPr>
      </w:pPr>
      <w:bookmarkStart w:id="8" w:name="_Hlk57623995"/>
      <w:r w:rsidRPr="00044DF7">
        <w:rPr>
          <w:color w:val="000000"/>
          <w:sz w:val="28"/>
          <w:szCs w:val="28"/>
          <w:lang w:bidi="ru-RU"/>
        </w:rPr>
        <w:t xml:space="preserve">В настоящее время в пожарной охране применяются как отечественные радиостанции («Виола», «Сапфир», «Гранит», «Сигнал» и др.), так и радиостанции зарубежных фирм </w:t>
      </w:r>
      <w:r w:rsidRPr="00044DF7">
        <w:rPr>
          <w:color w:val="000000"/>
          <w:sz w:val="28"/>
          <w:szCs w:val="28"/>
          <w:lang w:eastAsia="en-US" w:bidi="en-US"/>
        </w:rPr>
        <w:t>(</w:t>
      </w:r>
      <w:r w:rsidRPr="00044DF7">
        <w:rPr>
          <w:color w:val="000000"/>
          <w:sz w:val="28"/>
          <w:szCs w:val="28"/>
          <w:lang w:val="en-US" w:eastAsia="en-US" w:bidi="en-US"/>
        </w:rPr>
        <w:t>Motorola</w:t>
      </w:r>
      <w:r w:rsidRPr="00044DF7">
        <w:rPr>
          <w:color w:val="000000"/>
          <w:sz w:val="28"/>
          <w:szCs w:val="28"/>
          <w:lang w:eastAsia="en-US" w:bidi="en-US"/>
        </w:rPr>
        <w:t xml:space="preserve">, </w:t>
      </w:r>
      <w:r w:rsidRPr="00044DF7">
        <w:rPr>
          <w:color w:val="000000"/>
          <w:sz w:val="28"/>
          <w:szCs w:val="28"/>
          <w:lang w:val="en-US" w:eastAsia="en-US" w:bidi="en-US"/>
        </w:rPr>
        <w:t>Vertex</w:t>
      </w:r>
      <w:r w:rsidRPr="00044DF7">
        <w:rPr>
          <w:color w:val="000000"/>
          <w:sz w:val="28"/>
          <w:szCs w:val="28"/>
          <w:lang w:eastAsia="en-US" w:bidi="en-US"/>
        </w:rPr>
        <w:t xml:space="preserve">, </w:t>
      </w:r>
      <w:r w:rsidRPr="00044DF7">
        <w:rPr>
          <w:color w:val="000000"/>
          <w:sz w:val="28"/>
          <w:szCs w:val="28"/>
          <w:lang w:val="en-US" w:eastAsia="en-US" w:bidi="en-US"/>
        </w:rPr>
        <w:t>Standard</w:t>
      </w:r>
      <w:r w:rsidRPr="00044DF7">
        <w:rPr>
          <w:color w:val="000000"/>
          <w:sz w:val="28"/>
          <w:szCs w:val="28"/>
          <w:lang w:eastAsia="en-US" w:bidi="en-US"/>
        </w:rPr>
        <w:t xml:space="preserve">, </w:t>
      </w:r>
      <w:r w:rsidRPr="00044DF7">
        <w:rPr>
          <w:color w:val="000000"/>
          <w:sz w:val="28"/>
          <w:szCs w:val="28"/>
          <w:lang w:val="en-US" w:eastAsia="en-US" w:bidi="en-US"/>
        </w:rPr>
        <w:t>Kenwood</w:t>
      </w:r>
      <w:r w:rsidRPr="00044DF7">
        <w:rPr>
          <w:color w:val="000000"/>
          <w:sz w:val="28"/>
          <w:szCs w:val="28"/>
          <w:lang w:eastAsia="en-US" w:bidi="en-US"/>
        </w:rPr>
        <w:t xml:space="preserve"> </w:t>
      </w:r>
      <w:r w:rsidRPr="00044DF7">
        <w:rPr>
          <w:color w:val="000000"/>
          <w:sz w:val="28"/>
          <w:szCs w:val="28"/>
          <w:lang w:bidi="ru-RU"/>
        </w:rPr>
        <w:t>и др.).</w:t>
      </w:r>
    </w:p>
    <w:bookmarkEnd w:id="8"/>
    <w:p w14:paraId="317B1DD3" w14:textId="77777777" w:rsidR="0067055A" w:rsidRPr="00044DF7" w:rsidRDefault="0067055A" w:rsidP="00044DF7">
      <w:pPr>
        <w:widowControl w:val="0"/>
        <w:spacing w:line="360" w:lineRule="auto"/>
        <w:ind w:left="180" w:right="20" w:firstLine="420"/>
        <w:jc w:val="both"/>
        <w:rPr>
          <w:color w:val="000000"/>
          <w:sz w:val="28"/>
          <w:szCs w:val="28"/>
          <w:lang w:bidi="ru-RU"/>
        </w:rPr>
      </w:pPr>
      <w:r w:rsidRPr="00044DF7">
        <w:rPr>
          <w:color w:val="000000"/>
          <w:sz w:val="28"/>
          <w:szCs w:val="28"/>
          <w:lang w:bidi="ru-RU"/>
        </w:rPr>
        <w:t>Все типы радиостанций имеют несколько вариантов исполнения. Например, радиостанции типа «Виола» имеют следующие варианты исполнения: «Виола-Ц» - центральная; «Виола-АС» - абонентская стационарная; «Виола-АП» - абонентская для установки на пожарных автомобилях; «Виола-АА» - абонентская для установки на оперативных автомобилях; «Виола-Л» - линейная (ретранслятор); «Виола-АМ» - абонентская мотоциклетная; «Виола-Н» - носимая.</w:t>
      </w:r>
    </w:p>
    <w:p w14:paraId="5B340037" w14:textId="77777777" w:rsidR="0067055A" w:rsidRPr="00044DF7" w:rsidRDefault="0067055A" w:rsidP="00044DF7">
      <w:pPr>
        <w:widowControl w:val="0"/>
        <w:spacing w:line="360" w:lineRule="auto"/>
        <w:ind w:left="180" w:right="20" w:firstLine="420"/>
        <w:jc w:val="both"/>
        <w:rPr>
          <w:color w:val="000000"/>
          <w:sz w:val="28"/>
          <w:szCs w:val="28"/>
          <w:lang w:bidi="ru-RU"/>
        </w:rPr>
      </w:pPr>
      <w:r w:rsidRPr="00044DF7">
        <w:rPr>
          <w:color w:val="000000"/>
          <w:sz w:val="28"/>
          <w:szCs w:val="28"/>
          <w:lang w:bidi="ru-RU"/>
        </w:rPr>
        <w:t>Основные технические характеристики некоторых типов носимых и автомобильных радиостанций приведены в табл.</w:t>
      </w:r>
    </w:p>
    <w:p w14:paraId="74F932A4" w14:textId="77777777" w:rsidR="0067055A" w:rsidRPr="000B72C5" w:rsidRDefault="0067055A" w:rsidP="00044DF7">
      <w:pPr>
        <w:widowControl w:val="0"/>
        <w:spacing w:line="360" w:lineRule="auto"/>
        <w:ind w:left="180" w:right="20" w:firstLine="420"/>
        <w:jc w:val="both"/>
        <w:rPr>
          <w:color w:val="000000"/>
          <w:sz w:val="28"/>
          <w:szCs w:val="28"/>
          <w:lang w:bidi="ru-RU"/>
        </w:rPr>
      </w:pPr>
    </w:p>
    <w:p w14:paraId="1718B6AA" w14:textId="2977D4C7" w:rsidR="0067055A" w:rsidRPr="000B72C5" w:rsidRDefault="0067055A" w:rsidP="00025CCF">
      <w:pPr>
        <w:widowControl w:val="0"/>
        <w:spacing w:line="360" w:lineRule="auto"/>
        <w:ind w:left="180" w:firstLine="420"/>
        <w:jc w:val="center"/>
        <w:rPr>
          <w:color w:val="000000"/>
          <w:sz w:val="28"/>
          <w:szCs w:val="28"/>
          <w:lang w:bidi="ru-RU"/>
        </w:rPr>
      </w:pPr>
      <w:bookmarkStart w:id="9" w:name="_Hlk57624022"/>
      <w:r w:rsidRPr="000B72C5">
        <w:rPr>
          <w:rFonts w:eastAsia="Calibri"/>
          <w:color w:val="000000"/>
          <w:sz w:val="28"/>
          <w:szCs w:val="28"/>
          <w:lang w:bidi="ru-RU"/>
        </w:rPr>
        <w:t>Основные т</w:t>
      </w:r>
      <w:r w:rsidRPr="000B72C5">
        <w:rPr>
          <w:color w:val="000000"/>
          <w:sz w:val="28"/>
          <w:szCs w:val="28"/>
          <w:lang w:bidi="ru-RU"/>
        </w:rPr>
        <w:t>ехнические характеристики автомобильных радиостанций</w:t>
      </w:r>
      <w:r w:rsidR="00025CCF" w:rsidRPr="000B72C5">
        <w:rPr>
          <w:color w:val="000000"/>
          <w:sz w:val="28"/>
          <w:szCs w:val="28"/>
          <w:lang w:bidi="ru-RU"/>
        </w:rPr>
        <w:t>.</w:t>
      </w:r>
    </w:p>
    <w:p w14:paraId="2A245F9E" w14:textId="77777777" w:rsidR="0067055A" w:rsidRPr="00044DF7" w:rsidRDefault="0067055A" w:rsidP="00025CCF">
      <w:pPr>
        <w:widowControl w:val="0"/>
        <w:spacing w:line="360" w:lineRule="auto"/>
        <w:ind w:left="180" w:firstLine="420"/>
        <w:jc w:val="center"/>
        <w:rPr>
          <w:color w:val="000000"/>
          <w:sz w:val="28"/>
          <w:szCs w:val="28"/>
          <w:lang w:bidi="ru-RU"/>
        </w:rPr>
      </w:pPr>
    </w:p>
    <w:tbl>
      <w:tblPr>
        <w:tblW w:w="0" w:type="auto"/>
        <w:tblInd w:w="10" w:type="dxa"/>
        <w:tblLayout w:type="fixed"/>
        <w:tblCellMar>
          <w:left w:w="10" w:type="dxa"/>
          <w:right w:w="10" w:type="dxa"/>
        </w:tblCellMar>
        <w:tblLook w:val="04A0" w:firstRow="1" w:lastRow="0" w:firstColumn="1" w:lastColumn="0" w:noHBand="0" w:noVBand="1"/>
      </w:tblPr>
      <w:tblGrid>
        <w:gridCol w:w="567"/>
        <w:gridCol w:w="2385"/>
        <w:gridCol w:w="1443"/>
        <w:gridCol w:w="1370"/>
        <w:gridCol w:w="1450"/>
        <w:gridCol w:w="1454"/>
      </w:tblGrid>
      <w:tr w:rsidR="0067055A" w:rsidRPr="00044DF7" w14:paraId="53A4C21A" w14:textId="77777777" w:rsidTr="00B228AB">
        <w:trPr>
          <w:trHeight w:hRule="exact" w:val="76"/>
        </w:trPr>
        <w:tc>
          <w:tcPr>
            <w:tcW w:w="567" w:type="dxa"/>
            <w:vMerge w:val="restart"/>
            <w:tcBorders>
              <w:top w:val="single" w:sz="4" w:space="0" w:color="auto"/>
              <w:left w:val="single" w:sz="4" w:space="0" w:color="auto"/>
            </w:tcBorders>
            <w:shd w:val="clear" w:color="auto" w:fill="FFFFFF"/>
            <w:vAlign w:val="center"/>
          </w:tcPr>
          <w:bookmarkEnd w:id="9"/>
          <w:p w14:paraId="5074EB4B" w14:textId="77777777" w:rsidR="0067055A" w:rsidRPr="00044DF7" w:rsidRDefault="0067055A" w:rsidP="00044DF7">
            <w:pPr>
              <w:pStyle w:val="8"/>
              <w:shd w:val="clear" w:color="auto" w:fill="auto"/>
              <w:spacing w:before="0" w:after="60" w:line="360" w:lineRule="auto"/>
              <w:ind w:left="200" w:firstLine="0"/>
              <w:jc w:val="left"/>
              <w:rPr>
                <w:sz w:val="28"/>
                <w:szCs w:val="28"/>
              </w:rPr>
            </w:pPr>
            <w:r w:rsidRPr="00044DF7">
              <w:rPr>
                <w:rStyle w:val="115pt"/>
                <w:sz w:val="28"/>
                <w:szCs w:val="28"/>
              </w:rPr>
              <w:t>№</w:t>
            </w:r>
          </w:p>
          <w:p w14:paraId="30736D3F" w14:textId="77777777" w:rsidR="0067055A" w:rsidRPr="00044DF7" w:rsidRDefault="0067055A" w:rsidP="00044DF7">
            <w:pPr>
              <w:pStyle w:val="8"/>
              <w:shd w:val="clear" w:color="auto" w:fill="auto"/>
              <w:spacing w:before="60" w:after="0" w:line="360" w:lineRule="auto"/>
              <w:ind w:left="200" w:firstLine="0"/>
              <w:jc w:val="left"/>
              <w:rPr>
                <w:sz w:val="28"/>
                <w:szCs w:val="28"/>
              </w:rPr>
            </w:pPr>
            <w:r w:rsidRPr="00044DF7">
              <w:rPr>
                <w:rStyle w:val="115pt"/>
                <w:sz w:val="28"/>
                <w:szCs w:val="28"/>
              </w:rPr>
              <w:t>п/п</w:t>
            </w:r>
          </w:p>
        </w:tc>
        <w:tc>
          <w:tcPr>
            <w:tcW w:w="2385" w:type="dxa"/>
            <w:vMerge w:val="restart"/>
            <w:tcBorders>
              <w:top w:val="single" w:sz="4" w:space="0" w:color="auto"/>
              <w:left w:val="single" w:sz="4" w:space="0" w:color="auto"/>
            </w:tcBorders>
            <w:shd w:val="clear" w:color="auto" w:fill="FFFFFF"/>
            <w:vAlign w:val="center"/>
          </w:tcPr>
          <w:p w14:paraId="5732CAEC"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Параметры и функциональные возможности</w:t>
            </w:r>
          </w:p>
        </w:tc>
        <w:tc>
          <w:tcPr>
            <w:tcW w:w="5717" w:type="dxa"/>
            <w:gridSpan w:val="4"/>
            <w:tcBorders>
              <w:left w:val="single" w:sz="4" w:space="0" w:color="auto"/>
            </w:tcBorders>
            <w:shd w:val="clear" w:color="auto" w:fill="FFFFFF"/>
          </w:tcPr>
          <w:p w14:paraId="529FB30C" w14:textId="77777777" w:rsidR="0067055A" w:rsidRPr="00044DF7" w:rsidRDefault="0067055A" w:rsidP="00044DF7">
            <w:pPr>
              <w:spacing w:line="360" w:lineRule="auto"/>
              <w:rPr>
                <w:sz w:val="28"/>
                <w:szCs w:val="28"/>
              </w:rPr>
            </w:pPr>
          </w:p>
        </w:tc>
      </w:tr>
      <w:tr w:rsidR="0067055A" w:rsidRPr="00044DF7" w14:paraId="6258EA87" w14:textId="77777777" w:rsidTr="00B228AB">
        <w:trPr>
          <w:trHeight w:hRule="exact" w:val="859"/>
        </w:trPr>
        <w:tc>
          <w:tcPr>
            <w:tcW w:w="567" w:type="dxa"/>
            <w:vMerge/>
            <w:tcBorders>
              <w:left w:val="single" w:sz="4" w:space="0" w:color="auto"/>
            </w:tcBorders>
            <w:shd w:val="clear" w:color="auto" w:fill="FFFFFF"/>
            <w:vAlign w:val="center"/>
          </w:tcPr>
          <w:p w14:paraId="72B74B1D" w14:textId="77777777" w:rsidR="0067055A" w:rsidRPr="00044DF7" w:rsidRDefault="0067055A" w:rsidP="00044DF7">
            <w:pPr>
              <w:spacing w:line="360" w:lineRule="auto"/>
              <w:rPr>
                <w:sz w:val="28"/>
                <w:szCs w:val="28"/>
              </w:rPr>
            </w:pPr>
          </w:p>
        </w:tc>
        <w:tc>
          <w:tcPr>
            <w:tcW w:w="2385" w:type="dxa"/>
            <w:vMerge/>
            <w:tcBorders>
              <w:left w:val="single" w:sz="4" w:space="0" w:color="auto"/>
            </w:tcBorders>
            <w:shd w:val="clear" w:color="auto" w:fill="FFFFFF"/>
            <w:vAlign w:val="center"/>
          </w:tcPr>
          <w:p w14:paraId="7CC99869" w14:textId="77777777" w:rsidR="0067055A" w:rsidRPr="00044DF7" w:rsidRDefault="0067055A" w:rsidP="00044DF7">
            <w:pPr>
              <w:spacing w:line="360" w:lineRule="auto"/>
              <w:rPr>
                <w:sz w:val="28"/>
                <w:szCs w:val="28"/>
              </w:rPr>
            </w:pPr>
          </w:p>
        </w:tc>
        <w:tc>
          <w:tcPr>
            <w:tcW w:w="1443" w:type="dxa"/>
            <w:tcBorders>
              <w:top w:val="single" w:sz="4" w:space="0" w:color="auto"/>
              <w:left w:val="single" w:sz="4" w:space="0" w:color="auto"/>
            </w:tcBorders>
            <w:shd w:val="clear" w:color="auto" w:fill="FFFFFF"/>
            <w:vAlign w:val="center"/>
          </w:tcPr>
          <w:p w14:paraId="5CE8DE2B"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0"/>
                <w:sz w:val="28"/>
                <w:szCs w:val="28"/>
              </w:rPr>
              <w:t>Виола-АП</w:t>
            </w:r>
          </w:p>
        </w:tc>
        <w:tc>
          <w:tcPr>
            <w:tcW w:w="1370" w:type="dxa"/>
            <w:tcBorders>
              <w:top w:val="single" w:sz="4" w:space="0" w:color="auto"/>
              <w:left w:val="single" w:sz="4" w:space="0" w:color="auto"/>
            </w:tcBorders>
            <w:shd w:val="clear" w:color="auto" w:fill="FFFFFF"/>
            <w:vAlign w:val="center"/>
          </w:tcPr>
          <w:p w14:paraId="6C9FF25B"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0"/>
                <w:sz w:val="28"/>
                <w:szCs w:val="28"/>
              </w:rPr>
              <w:t>Гранит-Р23</w:t>
            </w:r>
          </w:p>
        </w:tc>
        <w:tc>
          <w:tcPr>
            <w:tcW w:w="1450" w:type="dxa"/>
            <w:tcBorders>
              <w:top w:val="single" w:sz="4" w:space="0" w:color="auto"/>
              <w:left w:val="single" w:sz="4" w:space="0" w:color="auto"/>
            </w:tcBorders>
            <w:shd w:val="clear" w:color="auto" w:fill="FFFFFF"/>
            <w:vAlign w:val="center"/>
          </w:tcPr>
          <w:p w14:paraId="4F218BFD" w14:textId="77777777" w:rsidR="0067055A" w:rsidRPr="00044DF7" w:rsidRDefault="0067055A" w:rsidP="00044DF7">
            <w:pPr>
              <w:pStyle w:val="8"/>
              <w:shd w:val="clear" w:color="auto" w:fill="auto"/>
              <w:spacing w:before="0" w:after="60" w:line="360" w:lineRule="auto"/>
              <w:ind w:firstLine="0"/>
              <w:rPr>
                <w:sz w:val="28"/>
                <w:szCs w:val="28"/>
              </w:rPr>
            </w:pPr>
            <w:r w:rsidRPr="00044DF7">
              <w:rPr>
                <w:rStyle w:val="115pt0"/>
                <w:sz w:val="28"/>
                <w:szCs w:val="28"/>
                <w:lang w:val="en-US" w:bidi="en-US"/>
              </w:rPr>
              <w:t>GM-300</w:t>
            </w:r>
          </w:p>
          <w:p w14:paraId="5504375C" w14:textId="77777777" w:rsidR="0067055A" w:rsidRPr="00044DF7" w:rsidRDefault="0067055A" w:rsidP="00044DF7">
            <w:pPr>
              <w:pStyle w:val="8"/>
              <w:shd w:val="clear" w:color="auto" w:fill="auto"/>
              <w:spacing w:before="60" w:after="0" w:line="360" w:lineRule="auto"/>
              <w:ind w:firstLine="0"/>
              <w:rPr>
                <w:sz w:val="28"/>
                <w:szCs w:val="28"/>
              </w:rPr>
            </w:pPr>
            <w:r w:rsidRPr="00044DF7">
              <w:rPr>
                <w:rStyle w:val="115pt"/>
                <w:sz w:val="28"/>
                <w:szCs w:val="28"/>
                <w:lang w:val="en-US" w:bidi="en-US"/>
              </w:rPr>
              <w:t>(Motorola)</w:t>
            </w:r>
          </w:p>
        </w:tc>
        <w:tc>
          <w:tcPr>
            <w:tcW w:w="1454" w:type="dxa"/>
            <w:tcBorders>
              <w:top w:val="single" w:sz="4" w:space="0" w:color="auto"/>
              <w:left w:val="single" w:sz="4" w:space="0" w:color="auto"/>
              <w:right w:val="single" w:sz="4" w:space="0" w:color="auto"/>
            </w:tcBorders>
            <w:shd w:val="clear" w:color="auto" w:fill="FFFFFF"/>
            <w:vAlign w:val="center"/>
          </w:tcPr>
          <w:p w14:paraId="1DCCA515" w14:textId="77777777" w:rsidR="0067055A" w:rsidRPr="00044DF7" w:rsidRDefault="0067055A" w:rsidP="00044DF7">
            <w:pPr>
              <w:pStyle w:val="8"/>
              <w:shd w:val="clear" w:color="auto" w:fill="auto"/>
              <w:spacing w:before="0" w:after="60" w:line="360" w:lineRule="auto"/>
              <w:ind w:firstLine="0"/>
              <w:rPr>
                <w:sz w:val="28"/>
                <w:szCs w:val="28"/>
              </w:rPr>
            </w:pPr>
            <w:r w:rsidRPr="00044DF7">
              <w:rPr>
                <w:rStyle w:val="115pt0"/>
                <w:sz w:val="28"/>
                <w:szCs w:val="28"/>
                <w:lang w:val="en-US" w:bidi="en-US"/>
              </w:rPr>
              <w:t>GM-340</w:t>
            </w:r>
          </w:p>
          <w:p w14:paraId="4EE5D63E" w14:textId="77777777" w:rsidR="0067055A" w:rsidRPr="00044DF7" w:rsidRDefault="0067055A" w:rsidP="00044DF7">
            <w:pPr>
              <w:pStyle w:val="8"/>
              <w:shd w:val="clear" w:color="auto" w:fill="auto"/>
              <w:spacing w:before="60" w:after="0" w:line="360" w:lineRule="auto"/>
              <w:ind w:firstLine="0"/>
              <w:rPr>
                <w:sz w:val="28"/>
                <w:szCs w:val="28"/>
              </w:rPr>
            </w:pPr>
            <w:r w:rsidRPr="00044DF7">
              <w:rPr>
                <w:rStyle w:val="115pt"/>
                <w:sz w:val="28"/>
                <w:szCs w:val="28"/>
                <w:lang w:val="en-US" w:bidi="en-US"/>
              </w:rPr>
              <w:t>(Motorola)</w:t>
            </w:r>
          </w:p>
        </w:tc>
      </w:tr>
      <w:tr w:rsidR="0067055A" w:rsidRPr="00044DF7" w14:paraId="624212CD" w14:textId="77777777" w:rsidTr="00B228AB">
        <w:trPr>
          <w:trHeight w:hRule="exact" w:val="950"/>
        </w:trPr>
        <w:tc>
          <w:tcPr>
            <w:tcW w:w="567" w:type="dxa"/>
            <w:tcBorders>
              <w:top w:val="single" w:sz="4" w:space="0" w:color="auto"/>
              <w:left w:val="single" w:sz="4" w:space="0" w:color="auto"/>
            </w:tcBorders>
            <w:shd w:val="clear" w:color="auto" w:fill="FFFFFF"/>
            <w:vAlign w:val="center"/>
          </w:tcPr>
          <w:p w14:paraId="082A2D5D" w14:textId="77777777" w:rsidR="0067055A" w:rsidRPr="00044DF7" w:rsidRDefault="0067055A" w:rsidP="00044DF7">
            <w:pPr>
              <w:pStyle w:val="8"/>
              <w:shd w:val="clear" w:color="auto" w:fill="auto"/>
              <w:spacing w:before="0" w:after="0" w:line="360" w:lineRule="auto"/>
              <w:ind w:left="200" w:firstLine="0"/>
              <w:jc w:val="left"/>
              <w:rPr>
                <w:sz w:val="28"/>
                <w:szCs w:val="28"/>
              </w:rPr>
            </w:pPr>
            <w:r w:rsidRPr="00044DF7">
              <w:rPr>
                <w:rStyle w:val="115pt"/>
                <w:sz w:val="28"/>
                <w:szCs w:val="28"/>
              </w:rPr>
              <w:t>1.</w:t>
            </w:r>
          </w:p>
        </w:tc>
        <w:tc>
          <w:tcPr>
            <w:tcW w:w="2385" w:type="dxa"/>
            <w:tcBorders>
              <w:top w:val="single" w:sz="4" w:space="0" w:color="auto"/>
              <w:left w:val="single" w:sz="4" w:space="0" w:color="auto"/>
            </w:tcBorders>
            <w:shd w:val="clear" w:color="auto" w:fill="FFFFFF"/>
            <w:vAlign w:val="center"/>
          </w:tcPr>
          <w:p w14:paraId="551B06FA"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Диапазон рабочих частот, МГц</w:t>
            </w:r>
          </w:p>
        </w:tc>
        <w:tc>
          <w:tcPr>
            <w:tcW w:w="1443" w:type="dxa"/>
            <w:tcBorders>
              <w:top w:val="single" w:sz="4" w:space="0" w:color="auto"/>
              <w:left w:val="single" w:sz="4" w:space="0" w:color="auto"/>
            </w:tcBorders>
            <w:shd w:val="clear" w:color="auto" w:fill="FFFFFF"/>
            <w:vAlign w:val="center"/>
          </w:tcPr>
          <w:p w14:paraId="08E77586"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148 - 149 или 172 - 173</w:t>
            </w:r>
          </w:p>
        </w:tc>
        <w:tc>
          <w:tcPr>
            <w:tcW w:w="1370" w:type="dxa"/>
            <w:tcBorders>
              <w:top w:val="single" w:sz="4" w:space="0" w:color="auto"/>
              <w:left w:val="single" w:sz="4" w:space="0" w:color="auto"/>
            </w:tcBorders>
            <w:shd w:val="clear" w:color="auto" w:fill="FFFFFF"/>
            <w:vAlign w:val="center"/>
          </w:tcPr>
          <w:p w14:paraId="32943AD8"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146 - 174</w:t>
            </w:r>
          </w:p>
        </w:tc>
        <w:tc>
          <w:tcPr>
            <w:tcW w:w="1450" w:type="dxa"/>
            <w:tcBorders>
              <w:top w:val="single" w:sz="4" w:space="0" w:color="auto"/>
              <w:left w:val="single" w:sz="4" w:space="0" w:color="auto"/>
            </w:tcBorders>
            <w:shd w:val="clear" w:color="auto" w:fill="FFFFFF"/>
            <w:vAlign w:val="center"/>
          </w:tcPr>
          <w:p w14:paraId="7BA24DE7"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136 - 174</w:t>
            </w:r>
          </w:p>
        </w:tc>
        <w:tc>
          <w:tcPr>
            <w:tcW w:w="1454" w:type="dxa"/>
            <w:tcBorders>
              <w:top w:val="single" w:sz="4" w:space="0" w:color="auto"/>
              <w:left w:val="single" w:sz="4" w:space="0" w:color="auto"/>
              <w:right w:val="single" w:sz="4" w:space="0" w:color="auto"/>
            </w:tcBorders>
            <w:shd w:val="clear" w:color="auto" w:fill="FFFFFF"/>
            <w:vAlign w:val="center"/>
          </w:tcPr>
          <w:p w14:paraId="1C93842A"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136 - 174</w:t>
            </w:r>
          </w:p>
        </w:tc>
      </w:tr>
      <w:tr w:rsidR="0067055A" w:rsidRPr="00044DF7" w14:paraId="3B7635EB" w14:textId="77777777" w:rsidTr="00B228AB">
        <w:trPr>
          <w:trHeight w:hRule="exact" w:val="720"/>
        </w:trPr>
        <w:tc>
          <w:tcPr>
            <w:tcW w:w="567" w:type="dxa"/>
            <w:tcBorders>
              <w:top w:val="single" w:sz="4" w:space="0" w:color="auto"/>
              <w:left w:val="single" w:sz="4" w:space="0" w:color="auto"/>
            </w:tcBorders>
            <w:shd w:val="clear" w:color="auto" w:fill="FFFFFF"/>
            <w:vAlign w:val="center"/>
          </w:tcPr>
          <w:p w14:paraId="1BD8309F" w14:textId="77777777" w:rsidR="0067055A" w:rsidRPr="00044DF7" w:rsidRDefault="0067055A" w:rsidP="00044DF7">
            <w:pPr>
              <w:pStyle w:val="8"/>
              <w:shd w:val="clear" w:color="auto" w:fill="auto"/>
              <w:spacing w:before="0" w:after="0" w:line="360" w:lineRule="auto"/>
              <w:ind w:left="200" w:firstLine="0"/>
              <w:jc w:val="left"/>
              <w:rPr>
                <w:sz w:val="28"/>
                <w:szCs w:val="28"/>
              </w:rPr>
            </w:pPr>
            <w:r w:rsidRPr="00044DF7">
              <w:rPr>
                <w:rStyle w:val="115pt"/>
                <w:sz w:val="28"/>
                <w:szCs w:val="28"/>
              </w:rPr>
              <w:t>2.</w:t>
            </w:r>
          </w:p>
        </w:tc>
        <w:tc>
          <w:tcPr>
            <w:tcW w:w="2385" w:type="dxa"/>
            <w:tcBorders>
              <w:top w:val="single" w:sz="4" w:space="0" w:color="auto"/>
              <w:left w:val="single" w:sz="4" w:space="0" w:color="auto"/>
            </w:tcBorders>
            <w:shd w:val="clear" w:color="auto" w:fill="FFFFFF"/>
            <w:vAlign w:val="center"/>
          </w:tcPr>
          <w:p w14:paraId="4FCDF7B0"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Количество каналов</w:t>
            </w:r>
          </w:p>
        </w:tc>
        <w:tc>
          <w:tcPr>
            <w:tcW w:w="1443" w:type="dxa"/>
            <w:tcBorders>
              <w:top w:val="single" w:sz="4" w:space="0" w:color="auto"/>
              <w:left w:val="single" w:sz="4" w:space="0" w:color="auto"/>
            </w:tcBorders>
            <w:shd w:val="clear" w:color="auto" w:fill="FFFFFF"/>
            <w:vAlign w:val="center"/>
          </w:tcPr>
          <w:p w14:paraId="2BA3F00F"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40</w:t>
            </w:r>
          </w:p>
        </w:tc>
        <w:tc>
          <w:tcPr>
            <w:tcW w:w="1370" w:type="dxa"/>
            <w:tcBorders>
              <w:top w:val="single" w:sz="4" w:space="0" w:color="auto"/>
              <w:left w:val="single" w:sz="4" w:space="0" w:color="auto"/>
            </w:tcBorders>
            <w:shd w:val="clear" w:color="auto" w:fill="FFFFFF"/>
            <w:vAlign w:val="center"/>
          </w:tcPr>
          <w:p w14:paraId="4B3D301D"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100</w:t>
            </w:r>
          </w:p>
        </w:tc>
        <w:tc>
          <w:tcPr>
            <w:tcW w:w="1450" w:type="dxa"/>
            <w:tcBorders>
              <w:top w:val="single" w:sz="4" w:space="0" w:color="auto"/>
              <w:left w:val="single" w:sz="4" w:space="0" w:color="auto"/>
            </w:tcBorders>
            <w:shd w:val="clear" w:color="auto" w:fill="FFFFFF"/>
            <w:vAlign w:val="center"/>
          </w:tcPr>
          <w:p w14:paraId="056B9903"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8 или 16</w:t>
            </w:r>
          </w:p>
        </w:tc>
        <w:tc>
          <w:tcPr>
            <w:tcW w:w="1454" w:type="dxa"/>
            <w:tcBorders>
              <w:top w:val="single" w:sz="4" w:space="0" w:color="auto"/>
              <w:left w:val="single" w:sz="4" w:space="0" w:color="auto"/>
              <w:right w:val="single" w:sz="4" w:space="0" w:color="auto"/>
            </w:tcBorders>
            <w:shd w:val="clear" w:color="auto" w:fill="FFFFFF"/>
            <w:vAlign w:val="center"/>
          </w:tcPr>
          <w:p w14:paraId="0BD9BEB7"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6</w:t>
            </w:r>
          </w:p>
        </w:tc>
      </w:tr>
      <w:tr w:rsidR="0067055A" w:rsidRPr="00044DF7" w14:paraId="5BE2C646" w14:textId="77777777" w:rsidTr="00B228AB">
        <w:trPr>
          <w:trHeight w:hRule="exact" w:val="950"/>
        </w:trPr>
        <w:tc>
          <w:tcPr>
            <w:tcW w:w="567" w:type="dxa"/>
            <w:tcBorders>
              <w:top w:val="single" w:sz="4" w:space="0" w:color="auto"/>
              <w:left w:val="single" w:sz="4" w:space="0" w:color="auto"/>
            </w:tcBorders>
            <w:shd w:val="clear" w:color="auto" w:fill="FFFFFF"/>
            <w:vAlign w:val="center"/>
          </w:tcPr>
          <w:p w14:paraId="40FF3E21" w14:textId="77777777" w:rsidR="0067055A" w:rsidRPr="00044DF7" w:rsidRDefault="0067055A" w:rsidP="00044DF7">
            <w:pPr>
              <w:pStyle w:val="8"/>
              <w:shd w:val="clear" w:color="auto" w:fill="auto"/>
              <w:spacing w:before="0" w:after="0" w:line="360" w:lineRule="auto"/>
              <w:ind w:left="200" w:firstLine="0"/>
              <w:jc w:val="left"/>
              <w:rPr>
                <w:sz w:val="28"/>
                <w:szCs w:val="28"/>
              </w:rPr>
            </w:pPr>
            <w:r w:rsidRPr="00044DF7">
              <w:rPr>
                <w:rStyle w:val="115pt"/>
                <w:sz w:val="28"/>
                <w:szCs w:val="28"/>
              </w:rPr>
              <w:lastRenderedPageBreak/>
              <w:t>3.</w:t>
            </w:r>
          </w:p>
        </w:tc>
        <w:tc>
          <w:tcPr>
            <w:tcW w:w="2385" w:type="dxa"/>
            <w:tcBorders>
              <w:top w:val="single" w:sz="4" w:space="0" w:color="auto"/>
              <w:left w:val="single" w:sz="4" w:space="0" w:color="auto"/>
            </w:tcBorders>
            <w:shd w:val="clear" w:color="auto" w:fill="FFFFFF"/>
            <w:vAlign w:val="bottom"/>
          </w:tcPr>
          <w:p w14:paraId="1AFF55F3"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Разнос частот между соседними каналами, кГц</w:t>
            </w:r>
          </w:p>
        </w:tc>
        <w:tc>
          <w:tcPr>
            <w:tcW w:w="1443" w:type="dxa"/>
            <w:tcBorders>
              <w:top w:val="single" w:sz="4" w:space="0" w:color="auto"/>
              <w:left w:val="single" w:sz="4" w:space="0" w:color="auto"/>
            </w:tcBorders>
            <w:shd w:val="clear" w:color="auto" w:fill="FFFFFF"/>
            <w:vAlign w:val="center"/>
          </w:tcPr>
          <w:p w14:paraId="50911C93"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25</w:t>
            </w:r>
          </w:p>
        </w:tc>
        <w:tc>
          <w:tcPr>
            <w:tcW w:w="1370" w:type="dxa"/>
            <w:tcBorders>
              <w:top w:val="single" w:sz="4" w:space="0" w:color="auto"/>
              <w:left w:val="single" w:sz="4" w:space="0" w:color="auto"/>
            </w:tcBorders>
            <w:shd w:val="clear" w:color="auto" w:fill="FFFFFF"/>
            <w:vAlign w:val="center"/>
          </w:tcPr>
          <w:p w14:paraId="6A021050"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12,5 / 25</w:t>
            </w:r>
          </w:p>
        </w:tc>
        <w:tc>
          <w:tcPr>
            <w:tcW w:w="1450" w:type="dxa"/>
            <w:tcBorders>
              <w:top w:val="single" w:sz="4" w:space="0" w:color="auto"/>
              <w:left w:val="single" w:sz="4" w:space="0" w:color="auto"/>
            </w:tcBorders>
            <w:shd w:val="clear" w:color="auto" w:fill="FFFFFF"/>
            <w:vAlign w:val="center"/>
          </w:tcPr>
          <w:p w14:paraId="6C38AFE4"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12,5 / 25</w:t>
            </w:r>
          </w:p>
        </w:tc>
        <w:tc>
          <w:tcPr>
            <w:tcW w:w="1454" w:type="dxa"/>
            <w:tcBorders>
              <w:top w:val="single" w:sz="4" w:space="0" w:color="auto"/>
              <w:left w:val="single" w:sz="4" w:space="0" w:color="auto"/>
              <w:right w:val="single" w:sz="4" w:space="0" w:color="auto"/>
            </w:tcBorders>
            <w:shd w:val="clear" w:color="auto" w:fill="FFFFFF"/>
            <w:vAlign w:val="center"/>
          </w:tcPr>
          <w:p w14:paraId="55C0AE12"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12,5 / 20 / 25</w:t>
            </w:r>
          </w:p>
        </w:tc>
      </w:tr>
      <w:tr w:rsidR="0067055A" w:rsidRPr="00044DF7" w14:paraId="56352E5D" w14:textId="77777777" w:rsidTr="00B228AB">
        <w:trPr>
          <w:trHeight w:hRule="exact" w:val="1507"/>
        </w:trPr>
        <w:tc>
          <w:tcPr>
            <w:tcW w:w="567" w:type="dxa"/>
            <w:tcBorders>
              <w:top w:val="single" w:sz="4" w:space="0" w:color="auto"/>
              <w:left w:val="single" w:sz="4" w:space="0" w:color="auto"/>
            </w:tcBorders>
            <w:shd w:val="clear" w:color="auto" w:fill="FFFFFF"/>
            <w:vAlign w:val="center"/>
          </w:tcPr>
          <w:p w14:paraId="25DD4E30" w14:textId="77777777" w:rsidR="0067055A" w:rsidRPr="00044DF7" w:rsidRDefault="0067055A" w:rsidP="00044DF7">
            <w:pPr>
              <w:pStyle w:val="8"/>
              <w:shd w:val="clear" w:color="auto" w:fill="auto"/>
              <w:spacing w:before="0" w:after="0" w:line="360" w:lineRule="auto"/>
              <w:ind w:left="200" w:firstLine="0"/>
              <w:jc w:val="left"/>
              <w:rPr>
                <w:sz w:val="28"/>
                <w:szCs w:val="28"/>
              </w:rPr>
            </w:pPr>
            <w:r w:rsidRPr="00044DF7">
              <w:rPr>
                <w:rStyle w:val="115pt"/>
                <w:sz w:val="28"/>
                <w:szCs w:val="28"/>
              </w:rPr>
              <w:t>4.</w:t>
            </w:r>
          </w:p>
        </w:tc>
        <w:tc>
          <w:tcPr>
            <w:tcW w:w="2385" w:type="dxa"/>
            <w:tcBorders>
              <w:top w:val="single" w:sz="4" w:space="0" w:color="auto"/>
              <w:left w:val="single" w:sz="4" w:space="0" w:color="auto"/>
            </w:tcBorders>
            <w:shd w:val="clear" w:color="auto" w:fill="FFFFFF"/>
            <w:vAlign w:val="center"/>
          </w:tcPr>
          <w:p w14:paraId="360D4A59"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 xml:space="preserve">Чувствительность </w:t>
            </w:r>
            <w:proofErr w:type="gramStart"/>
            <w:r w:rsidRPr="00044DF7">
              <w:rPr>
                <w:rStyle w:val="115pt"/>
                <w:sz w:val="28"/>
                <w:szCs w:val="28"/>
              </w:rPr>
              <w:t>приемника(</w:t>
            </w:r>
            <w:proofErr w:type="gramEnd"/>
            <w:r w:rsidRPr="00044DF7">
              <w:rPr>
                <w:rStyle w:val="115pt"/>
                <w:sz w:val="28"/>
                <w:szCs w:val="28"/>
              </w:rPr>
              <w:t>при отношении сигнал/шум 12 дБ), мкВ</w:t>
            </w:r>
          </w:p>
        </w:tc>
        <w:tc>
          <w:tcPr>
            <w:tcW w:w="1443" w:type="dxa"/>
            <w:tcBorders>
              <w:top w:val="single" w:sz="4" w:space="0" w:color="auto"/>
              <w:left w:val="single" w:sz="4" w:space="0" w:color="auto"/>
            </w:tcBorders>
            <w:shd w:val="clear" w:color="auto" w:fill="FFFFFF"/>
            <w:vAlign w:val="center"/>
          </w:tcPr>
          <w:p w14:paraId="36EA1A0A"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1,2</w:t>
            </w:r>
          </w:p>
        </w:tc>
        <w:tc>
          <w:tcPr>
            <w:tcW w:w="1370" w:type="dxa"/>
            <w:tcBorders>
              <w:top w:val="single" w:sz="4" w:space="0" w:color="auto"/>
              <w:left w:val="single" w:sz="4" w:space="0" w:color="auto"/>
            </w:tcBorders>
            <w:shd w:val="clear" w:color="auto" w:fill="FFFFFF"/>
            <w:vAlign w:val="center"/>
          </w:tcPr>
          <w:p w14:paraId="4DF5C614"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0,2</w:t>
            </w:r>
          </w:p>
        </w:tc>
        <w:tc>
          <w:tcPr>
            <w:tcW w:w="1450" w:type="dxa"/>
            <w:tcBorders>
              <w:top w:val="single" w:sz="4" w:space="0" w:color="auto"/>
              <w:left w:val="single" w:sz="4" w:space="0" w:color="auto"/>
            </w:tcBorders>
            <w:shd w:val="clear" w:color="auto" w:fill="FFFFFF"/>
            <w:vAlign w:val="center"/>
          </w:tcPr>
          <w:p w14:paraId="68BCBBF0"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нет данных</w:t>
            </w:r>
          </w:p>
        </w:tc>
        <w:tc>
          <w:tcPr>
            <w:tcW w:w="1454" w:type="dxa"/>
            <w:tcBorders>
              <w:top w:val="single" w:sz="4" w:space="0" w:color="auto"/>
              <w:left w:val="single" w:sz="4" w:space="0" w:color="auto"/>
              <w:right w:val="single" w:sz="4" w:space="0" w:color="auto"/>
            </w:tcBorders>
            <w:shd w:val="clear" w:color="auto" w:fill="FFFFFF"/>
            <w:vAlign w:val="center"/>
          </w:tcPr>
          <w:p w14:paraId="2B82DBC0"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0,3</w:t>
            </w:r>
          </w:p>
        </w:tc>
      </w:tr>
      <w:tr w:rsidR="0067055A" w:rsidRPr="00044DF7" w14:paraId="72710A51" w14:textId="77777777" w:rsidTr="00B228AB">
        <w:trPr>
          <w:trHeight w:hRule="exact" w:val="730"/>
        </w:trPr>
        <w:tc>
          <w:tcPr>
            <w:tcW w:w="567" w:type="dxa"/>
            <w:tcBorders>
              <w:top w:val="single" w:sz="4" w:space="0" w:color="auto"/>
              <w:left w:val="single" w:sz="4" w:space="0" w:color="auto"/>
            </w:tcBorders>
            <w:shd w:val="clear" w:color="auto" w:fill="FFFFFF"/>
            <w:vAlign w:val="center"/>
          </w:tcPr>
          <w:p w14:paraId="514088EA" w14:textId="77777777" w:rsidR="0067055A" w:rsidRPr="00044DF7" w:rsidRDefault="0067055A" w:rsidP="00044DF7">
            <w:pPr>
              <w:pStyle w:val="8"/>
              <w:shd w:val="clear" w:color="auto" w:fill="auto"/>
              <w:spacing w:before="0" w:after="0" w:line="360" w:lineRule="auto"/>
              <w:ind w:left="200" w:firstLine="0"/>
              <w:jc w:val="left"/>
              <w:rPr>
                <w:sz w:val="28"/>
                <w:szCs w:val="28"/>
              </w:rPr>
            </w:pPr>
            <w:r w:rsidRPr="00044DF7">
              <w:rPr>
                <w:rStyle w:val="115pt"/>
                <w:sz w:val="28"/>
                <w:szCs w:val="28"/>
              </w:rPr>
              <w:t>5.</w:t>
            </w:r>
          </w:p>
        </w:tc>
        <w:tc>
          <w:tcPr>
            <w:tcW w:w="2385" w:type="dxa"/>
            <w:tcBorders>
              <w:top w:val="single" w:sz="4" w:space="0" w:color="auto"/>
              <w:left w:val="single" w:sz="4" w:space="0" w:color="auto"/>
            </w:tcBorders>
            <w:shd w:val="clear" w:color="auto" w:fill="FFFFFF"/>
            <w:vAlign w:val="center"/>
          </w:tcPr>
          <w:p w14:paraId="33D15EC3"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4"/>
                <w:szCs w:val="24"/>
              </w:rPr>
              <w:t>Мощность передатчика, Вт</w:t>
            </w:r>
          </w:p>
        </w:tc>
        <w:tc>
          <w:tcPr>
            <w:tcW w:w="1443" w:type="dxa"/>
            <w:tcBorders>
              <w:top w:val="single" w:sz="4" w:space="0" w:color="auto"/>
              <w:left w:val="single" w:sz="4" w:space="0" w:color="auto"/>
            </w:tcBorders>
            <w:shd w:val="clear" w:color="auto" w:fill="FFFFFF"/>
            <w:vAlign w:val="center"/>
          </w:tcPr>
          <w:p w14:paraId="022D2BF2"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8</w:t>
            </w:r>
          </w:p>
        </w:tc>
        <w:tc>
          <w:tcPr>
            <w:tcW w:w="1370" w:type="dxa"/>
            <w:tcBorders>
              <w:top w:val="single" w:sz="4" w:space="0" w:color="auto"/>
              <w:left w:val="single" w:sz="4" w:space="0" w:color="auto"/>
            </w:tcBorders>
            <w:shd w:val="clear" w:color="auto" w:fill="FFFFFF"/>
            <w:vAlign w:val="center"/>
          </w:tcPr>
          <w:p w14:paraId="19FB92DF"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20</w:t>
            </w:r>
          </w:p>
        </w:tc>
        <w:tc>
          <w:tcPr>
            <w:tcW w:w="1450" w:type="dxa"/>
            <w:tcBorders>
              <w:top w:val="single" w:sz="4" w:space="0" w:color="auto"/>
              <w:left w:val="single" w:sz="4" w:space="0" w:color="auto"/>
            </w:tcBorders>
            <w:shd w:val="clear" w:color="auto" w:fill="FFFFFF"/>
            <w:vAlign w:val="center"/>
          </w:tcPr>
          <w:p w14:paraId="633E3214"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1 - 25</w:t>
            </w:r>
          </w:p>
        </w:tc>
        <w:tc>
          <w:tcPr>
            <w:tcW w:w="1454" w:type="dxa"/>
            <w:tcBorders>
              <w:top w:val="single" w:sz="4" w:space="0" w:color="auto"/>
              <w:left w:val="single" w:sz="4" w:space="0" w:color="auto"/>
              <w:right w:val="single" w:sz="4" w:space="0" w:color="auto"/>
            </w:tcBorders>
            <w:shd w:val="clear" w:color="auto" w:fill="FFFFFF"/>
            <w:vAlign w:val="center"/>
          </w:tcPr>
          <w:p w14:paraId="64141B88"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25</w:t>
            </w:r>
          </w:p>
        </w:tc>
      </w:tr>
      <w:tr w:rsidR="0067055A" w:rsidRPr="00044DF7" w14:paraId="5B271E46" w14:textId="77777777" w:rsidTr="00B228AB">
        <w:trPr>
          <w:trHeight w:hRule="exact" w:val="1032"/>
        </w:trPr>
        <w:tc>
          <w:tcPr>
            <w:tcW w:w="567" w:type="dxa"/>
            <w:tcBorders>
              <w:top w:val="single" w:sz="4" w:space="0" w:color="auto"/>
              <w:left w:val="single" w:sz="4" w:space="0" w:color="auto"/>
              <w:bottom w:val="single" w:sz="4" w:space="0" w:color="auto"/>
            </w:tcBorders>
            <w:shd w:val="clear" w:color="auto" w:fill="FFFFFF"/>
            <w:vAlign w:val="center"/>
          </w:tcPr>
          <w:p w14:paraId="75A5C46D" w14:textId="77777777" w:rsidR="0067055A" w:rsidRPr="00044DF7" w:rsidRDefault="0067055A" w:rsidP="00044DF7">
            <w:pPr>
              <w:pStyle w:val="8"/>
              <w:shd w:val="clear" w:color="auto" w:fill="auto"/>
              <w:spacing w:before="0" w:after="0" w:line="360" w:lineRule="auto"/>
              <w:ind w:left="200" w:firstLine="0"/>
              <w:jc w:val="left"/>
              <w:rPr>
                <w:sz w:val="28"/>
                <w:szCs w:val="28"/>
              </w:rPr>
            </w:pPr>
            <w:r w:rsidRPr="00044DF7">
              <w:rPr>
                <w:rStyle w:val="115pt"/>
                <w:sz w:val="28"/>
                <w:szCs w:val="28"/>
              </w:rPr>
              <w:t>6.</w:t>
            </w:r>
          </w:p>
        </w:tc>
        <w:tc>
          <w:tcPr>
            <w:tcW w:w="2385" w:type="dxa"/>
            <w:tcBorders>
              <w:top w:val="single" w:sz="4" w:space="0" w:color="auto"/>
              <w:left w:val="single" w:sz="4" w:space="0" w:color="auto"/>
              <w:bottom w:val="single" w:sz="4" w:space="0" w:color="auto"/>
            </w:tcBorders>
            <w:shd w:val="clear" w:color="auto" w:fill="FFFFFF"/>
            <w:vAlign w:val="center"/>
          </w:tcPr>
          <w:p w14:paraId="736D854D" w14:textId="77777777" w:rsidR="0067055A" w:rsidRPr="00044DF7" w:rsidRDefault="0067055A" w:rsidP="00044DF7">
            <w:pPr>
              <w:pStyle w:val="8"/>
              <w:shd w:val="clear" w:color="auto" w:fill="auto"/>
              <w:spacing w:before="0" w:line="360" w:lineRule="auto"/>
              <w:ind w:firstLine="0"/>
              <w:rPr>
                <w:sz w:val="28"/>
                <w:szCs w:val="28"/>
              </w:rPr>
            </w:pPr>
            <w:r w:rsidRPr="00044DF7">
              <w:rPr>
                <w:rStyle w:val="115pt"/>
                <w:sz w:val="28"/>
                <w:szCs w:val="28"/>
              </w:rPr>
              <w:t>Сканирование</w:t>
            </w:r>
          </w:p>
          <w:p w14:paraId="4B9FD6FB" w14:textId="77777777" w:rsidR="0067055A" w:rsidRPr="00044DF7" w:rsidRDefault="0067055A" w:rsidP="00044DF7">
            <w:pPr>
              <w:pStyle w:val="8"/>
              <w:shd w:val="clear" w:color="auto" w:fill="auto"/>
              <w:spacing w:before="120" w:after="0" w:line="360" w:lineRule="auto"/>
              <w:ind w:firstLine="0"/>
              <w:rPr>
                <w:sz w:val="28"/>
                <w:szCs w:val="28"/>
              </w:rPr>
            </w:pPr>
            <w:r w:rsidRPr="00044DF7">
              <w:rPr>
                <w:rStyle w:val="115pt"/>
                <w:sz w:val="28"/>
                <w:szCs w:val="28"/>
              </w:rPr>
              <w:t>каналов</w:t>
            </w:r>
          </w:p>
        </w:tc>
        <w:tc>
          <w:tcPr>
            <w:tcW w:w="1443" w:type="dxa"/>
            <w:tcBorders>
              <w:top w:val="single" w:sz="4" w:space="0" w:color="auto"/>
              <w:left w:val="single" w:sz="4" w:space="0" w:color="auto"/>
              <w:bottom w:val="single" w:sz="4" w:space="0" w:color="auto"/>
            </w:tcBorders>
            <w:shd w:val="clear" w:color="auto" w:fill="FFFFFF"/>
            <w:vAlign w:val="center"/>
          </w:tcPr>
          <w:p w14:paraId="4E072656"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нет режима сканирования</w:t>
            </w:r>
          </w:p>
        </w:tc>
        <w:tc>
          <w:tcPr>
            <w:tcW w:w="1370" w:type="dxa"/>
            <w:tcBorders>
              <w:top w:val="single" w:sz="4" w:space="0" w:color="auto"/>
              <w:left w:val="single" w:sz="4" w:space="0" w:color="auto"/>
              <w:bottom w:val="single" w:sz="4" w:space="0" w:color="auto"/>
            </w:tcBorders>
            <w:shd w:val="clear" w:color="auto" w:fill="FFFFFF"/>
            <w:vAlign w:val="center"/>
          </w:tcPr>
          <w:p w14:paraId="03569234"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w:t>
            </w:r>
          </w:p>
        </w:tc>
        <w:tc>
          <w:tcPr>
            <w:tcW w:w="1450" w:type="dxa"/>
            <w:tcBorders>
              <w:top w:val="single" w:sz="4" w:space="0" w:color="auto"/>
              <w:left w:val="single" w:sz="4" w:space="0" w:color="auto"/>
              <w:bottom w:val="single" w:sz="4" w:space="0" w:color="auto"/>
            </w:tcBorders>
            <w:shd w:val="clear" w:color="auto" w:fill="FFFFFF"/>
            <w:vAlign w:val="center"/>
          </w:tcPr>
          <w:p w14:paraId="2B338A04"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14:paraId="73428CF9" w14:textId="77777777" w:rsidR="0067055A" w:rsidRPr="00044DF7" w:rsidRDefault="0067055A" w:rsidP="00044DF7">
            <w:pPr>
              <w:pStyle w:val="8"/>
              <w:shd w:val="clear" w:color="auto" w:fill="auto"/>
              <w:spacing w:before="0" w:after="0" w:line="360" w:lineRule="auto"/>
              <w:ind w:firstLine="0"/>
              <w:rPr>
                <w:sz w:val="28"/>
                <w:szCs w:val="28"/>
              </w:rPr>
            </w:pPr>
            <w:r w:rsidRPr="00044DF7">
              <w:rPr>
                <w:rStyle w:val="115pt"/>
                <w:sz w:val="28"/>
                <w:szCs w:val="28"/>
              </w:rPr>
              <w:t>+</w:t>
            </w:r>
          </w:p>
        </w:tc>
      </w:tr>
    </w:tbl>
    <w:p w14:paraId="06C139FA" w14:textId="77777777" w:rsidR="0067055A" w:rsidRPr="00044DF7" w:rsidRDefault="0067055A" w:rsidP="00044DF7">
      <w:pPr>
        <w:widowControl w:val="0"/>
        <w:spacing w:line="360" w:lineRule="auto"/>
        <w:rPr>
          <w:rFonts w:eastAsia="Courier New"/>
          <w:color w:val="000000"/>
          <w:sz w:val="28"/>
          <w:szCs w:val="28"/>
          <w:lang w:bidi="ru-RU"/>
        </w:rPr>
      </w:pPr>
    </w:p>
    <w:tbl>
      <w:tblPr>
        <w:tblW w:w="0" w:type="auto"/>
        <w:tblInd w:w="10" w:type="dxa"/>
        <w:tblLayout w:type="fixed"/>
        <w:tblCellMar>
          <w:left w:w="10" w:type="dxa"/>
          <w:right w:w="10" w:type="dxa"/>
        </w:tblCellMar>
        <w:tblLook w:val="04A0" w:firstRow="1" w:lastRow="0" w:firstColumn="1" w:lastColumn="0" w:noHBand="0" w:noVBand="1"/>
      </w:tblPr>
      <w:tblGrid>
        <w:gridCol w:w="571"/>
        <w:gridCol w:w="2381"/>
        <w:gridCol w:w="1443"/>
        <w:gridCol w:w="1370"/>
        <w:gridCol w:w="1450"/>
        <w:gridCol w:w="1454"/>
      </w:tblGrid>
      <w:tr w:rsidR="0067055A" w:rsidRPr="00044DF7" w14:paraId="5280DD74" w14:textId="77777777" w:rsidTr="00B228AB">
        <w:trPr>
          <w:trHeight w:hRule="exact" w:val="955"/>
        </w:trPr>
        <w:tc>
          <w:tcPr>
            <w:tcW w:w="571" w:type="dxa"/>
            <w:tcBorders>
              <w:top w:val="single" w:sz="4" w:space="0" w:color="auto"/>
              <w:left w:val="single" w:sz="4" w:space="0" w:color="auto"/>
            </w:tcBorders>
            <w:shd w:val="clear" w:color="auto" w:fill="FFFFFF"/>
            <w:vAlign w:val="center"/>
          </w:tcPr>
          <w:p w14:paraId="3DD9D76E" w14:textId="77777777" w:rsidR="0067055A" w:rsidRPr="00044DF7" w:rsidRDefault="0067055A" w:rsidP="00044DF7">
            <w:pPr>
              <w:widowControl w:val="0"/>
              <w:spacing w:line="360" w:lineRule="auto"/>
              <w:ind w:left="220"/>
              <w:rPr>
                <w:color w:val="000000"/>
                <w:sz w:val="28"/>
                <w:szCs w:val="28"/>
                <w:lang w:bidi="ru-RU"/>
              </w:rPr>
            </w:pPr>
            <w:r w:rsidRPr="00044DF7">
              <w:rPr>
                <w:color w:val="000000"/>
                <w:sz w:val="28"/>
                <w:szCs w:val="28"/>
                <w:lang w:bidi="ru-RU"/>
              </w:rPr>
              <w:t>7.</w:t>
            </w:r>
          </w:p>
        </w:tc>
        <w:tc>
          <w:tcPr>
            <w:tcW w:w="2381" w:type="dxa"/>
            <w:tcBorders>
              <w:top w:val="single" w:sz="4" w:space="0" w:color="auto"/>
              <w:left w:val="single" w:sz="4" w:space="0" w:color="auto"/>
            </w:tcBorders>
            <w:shd w:val="clear" w:color="auto" w:fill="FFFFFF"/>
            <w:vAlign w:val="bottom"/>
          </w:tcPr>
          <w:p w14:paraId="692A65DC"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Масса приемопередатчика радиостанции, кг</w:t>
            </w:r>
          </w:p>
        </w:tc>
        <w:tc>
          <w:tcPr>
            <w:tcW w:w="1443" w:type="dxa"/>
            <w:tcBorders>
              <w:top w:val="single" w:sz="4" w:space="0" w:color="auto"/>
              <w:left w:val="single" w:sz="4" w:space="0" w:color="auto"/>
            </w:tcBorders>
            <w:shd w:val="clear" w:color="auto" w:fill="FFFFFF"/>
            <w:vAlign w:val="center"/>
          </w:tcPr>
          <w:p w14:paraId="1A928D07"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3,0</w:t>
            </w:r>
          </w:p>
        </w:tc>
        <w:tc>
          <w:tcPr>
            <w:tcW w:w="1370" w:type="dxa"/>
            <w:tcBorders>
              <w:top w:val="single" w:sz="4" w:space="0" w:color="auto"/>
              <w:left w:val="single" w:sz="4" w:space="0" w:color="auto"/>
            </w:tcBorders>
            <w:shd w:val="clear" w:color="auto" w:fill="FFFFFF"/>
            <w:vAlign w:val="center"/>
          </w:tcPr>
          <w:p w14:paraId="033912CC"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3,95</w:t>
            </w:r>
          </w:p>
        </w:tc>
        <w:tc>
          <w:tcPr>
            <w:tcW w:w="1450" w:type="dxa"/>
            <w:tcBorders>
              <w:top w:val="single" w:sz="4" w:space="0" w:color="auto"/>
              <w:left w:val="single" w:sz="4" w:space="0" w:color="auto"/>
            </w:tcBorders>
            <w:shd w:val="clear" w:color="auto" w:fill="FFFFFF"/>
            <w:vAlign w:val="center"/>
          </w:tcPr>
          <w:p w14:paraId="3F92DA00"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1, 7</w:t>
            </w:r>
          </w:p>
        </w:tc>
        <w:tc>
          <w:tcPr>
            <w:tcW w:w="1454" w:type="dxa"/>
            <w:tcBorders>
              <w:top w:val="single" w:sz="4" w:space="0" w:color="auto"/>
              <w:left w:val="single" w:sz="4" w:space="0" w:color="auto"/>
              <w:right w:val="single" w:sz="4" w:space="0" w:color="auto"/>
            </w:tcBorders>
            <w:shd w:val="clear" w:color="auto" w:fill="FFFFFF"/>
            <w:vAlign w:val="center"/>
          </w:tcPr>
          <w:p w14:paraId="7FC20D30"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1,4</w:t>
            </w:r>
          </w:p>
        </w:tc>
      </w:tr>
      <w:tr w:rsidR="0067055A" w:rsidRPr="00044DF7" w14:paraId="5D39E68C" w14:textId="77777777" w:rsidTr="00B228AB">
        <w:trPr>
          <w:trHeight w:hRule="exact" w:val="912"/>
        </w:trPr>
        <w:tc>
          <w:tcPr>
            <w:tcW w:w="571" w:type="dxa"/>
            <w:tcBorders>
              <w:top w:val="single" w:sz="4" w:space="0" w:color="auto"/>
              <w:left w:val="single" w:sz="4" w:space="0" w:color="auto"/>
            </w:tcBorders>
            <w:shd w:val="clear" w:color="auto" w:fill="FFFFFF"/>
            <w:vAlign w:val="bottom"/>
          </w:tcPr>
          <w:p w14:paraId="34BC7E16" w14:textId="77777777" w:rsidR="0067055A" w:rsidRPr="00044DF7" w:rsidRDefault="0067055A" w:rsidP="00044DF7">
            <w:pPr>
              <w:widowControl w:val="0"/>
              <w:spacing w:line="360" w:lineRule="auto"/>
              <w:ind w:left="220"/>
              <w:rPr>
                <w:color w:val="000000"/>
                <w:sz w:val="28"/>
                <w:szCs w:val="28"/>
                <w:lang w:bidi="ru-RU"/>
              </w:rPr>
            </w:pPr>
            <w:r w:rsidRPr="00044DF7">
              <w:rPr>
                <w:color w:val="000000"/>
                <w:sz w:val="28"/>
                <w:szCs w:val="28"/>
                <w:lang w:bidi="ru-RU"/>
              </w:rPr>
              <w:t>8.</w:t>
            </w:r>
          </w:p>
        </w:tc>
        <w:tc>
          <w:tcPr>
            <w:tcW w:w="2381" w:type="dxa"/>
            <w:tcBorders>
              <w:top w:val="single" w:sz="4" w:space="0" w:color="auto"/>
              <w:left w:val="single" w:sz="4" w:space="0" w:color="auto"/>
            </w:tcBorders>
            <w:shd w:val="clear" w:color="auto" w:fill="FFFFFF"/>
            <w:vAlign w:val="bottom"/>
          </w:tcPr>
          <w:p w14:paraId="3E3DEEC1"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Габаритные размеры, мм: ширина</w:t>
            </w:r>
          </w:p>
        </w:tc>
        <w:tc>
          <w:tcPr>
            <w:tcW w:w="1443" w:type="dxa"/>
            <w:tcBorders>
              <w:top w:val="single" w:sz="4" w:space="0" w:color="auto"/>
              <w:left w:val="single" w:sz="4" w:space="0" w:color="auto"/>
            </w:tcBorders>
            <w:shd w:val="clear" w:color="auto" w:fill="FFFFFF"/>
            <w:vAlign w:val="bottom"/>
          </w:tcPr>
          <w:p w14:paraId="68FD3701"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230</w:t>
            </w:r>
          </w:p>
        </w:tc>
        <w:tc>
          <w:tcPr>
            <w:tcW w:w="1370" w:type="dxa"/>
            <w:tcBorders>
              <w:top w:val="single" w:sz="4" w:space="0" w:color="auto"/>
              <w:left w:val="single" w:sz="4" w:space="0" w:color="auto"/>
            </w:tcBorders>
            <w:shd w:val="clear" w:color="auto" w:fill="FFFFFF"/>
            <w:vAlign w:val="bottom"/>
          </w:tcPr>
          <w:p w14:paraId="553419D9"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145</w:t>
            </w:r>
          </w:p>
        </w:tc>
        <w:tc>
          <w:tcPr>
            <w:tcW w:w="1450" w:type="dxa"/>
            <w:tcBorders>
              <w:top w:val="single" w:sz="4" w:space="0" w:color="auto"/>
              <w:left w:val="single" w:sz="4" w:space="0" w:color="auto"/>
            </w:tcBorders>
            <w:shd w:val="clear" w:color="auto" w:fill="FFFFFF"/>
            <w:vAlign w:val="bottom"/>
          </w:tcPr>
          <w:p w14:paraId="4AD076AB"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178</w:t>
            </w:r>
          </w:p>
        </w:tc>
        <w:tc>
          <w:tcPr>
            <w:tcW w:w="1454" w:type="dxa"/>
            <w:tcBorders>
              <w:top w:val="single" w:sz="4" w:space="0" w:color="auto"/>
              <w:left w:val="single" w:sz="4" w:space="0" w:color="auto"/>
              <w:right w:val="single" w:sz="4" w:space="0" w:color="auto"/>
            </w:tcBorders>
            <w:shd w:val="clear" w:color="auto" w:fill="FFFFFF"/>
            <w:vAlign w:val="bottom"/>
          </w:tcPr>
          <w:p w14:paraId="3A6559FC"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177</w:t>
            </w:r>
          </w:p>
        </w:tc>
      </w:tr>
      <w:tr w:rsidR="0067055A" w:rsidRPr="00044DF7" w14:paraId="1A50E2C1" w14:textId="77777777" w:rsidTr="00B228AB">
        <w:trPr>
          <w:trHeight w:hRule="exact" w:val="274"/>
        </w:trPr>
        <w:tc>
          <w:tcPr>
            <w:tcW w:w="571" w:type="dxa"/>
            <w:tcBorders>
              <w:left w:val="single" w:sz="4" w:space="0" w:color="auto"/>
            </w:tcBorders>
            <w:shd w:val="clear" w:color="auto" w:fill="FFFFFF"/>
          </w:tcPr>
          <w:p w14:paraId="114E6613" w14:textId="77777777" w:rsidR="0067055A" w:rsidRPr="00044DF7" w:rsidRDefault="0067055A" w:rsidP="00044DF7">
            <w:pPr>
              <w:widowControl w:val="0"/>
              <w:spacing w:line="360" w:lineRule="auto"/>
              <w:rPr>
                <w:rFonts w:eastAsia="Courier New"/>
                <w:color w:val="000000"/>
                <w:sz w:val="28"/>
                <w:szCs w:val="28"/>
                <w:lang w:bidi="ru-RU"/>
              </w:rPr>
            </w:pPr>
          </w:p>
        </w:tc>
        <w:tc>
          <w:tcPr>
            <w:tcW w:w="2381" w:type="dxa"/>
            <w:tcBorders>
              <w:left w:val="single" w:sz="4" w:space="0" w:color="auto"/>
            </w:tcBorders>
            <w:shd w:val="clear" w:color="auto" w:fill="FFFFFF"/>
          </w:tcPr>
          <w:p w14:paraId="07AE98E2"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глубина</w:t>
            </w:r>
          </w:p>
        </w:tc>
        <w:tc>
          <w:tcPr>
            <w:tcW w:w="1443" w:type="dxa"/>
            <w:tcBorders>
              <w:left w:val="single" w:sz="4" w:space="0" w:color="auto"/>
            </w:tcBorders>
            <w:shd w:val="clear" w:color="auto" w:fill="FFFFFF"/>
          </w:tcPr>
          <w:p w14:paraId="502BCF7F"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230</w:t>
            </w:r>
          </w:p>
        </w:tc>
        <w:tc>
          <w:tcPr>
            <w:tcW w:w="1370" w:type="dxa"/>
            <w:tcBorders>
              <w:left w:val="single" w:sz="4" w:space="0" w:color="auto"/>
            </w:tcBorders>
            <w:shd w:val="clear" w:color="auto" w:fill="FFFFFF"/>
          </w:tcPr>
          <w:p w14:paraId="3BC41A39"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254</w:t>
            </w:r>
          </w:p>
        </w:tc>
        <w:tc>
          <w:tcPr>
            <w:tcW w:w="1450" w:type="dxa"/>
            <w:tcBorders>
              <w:left w:val="single" w:sz="4" w:space="0" w:color="auto"/>
            </w:tcBorders>
            <w:shd w:val="clear" w:color="auto" w:fill="FFFFFF"/>
          </w:tcPr>
          <w:p w14:paraId="6D2EC370"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198</w:t>
            </w:r>
          </w:p>
        </w:tc>
        <w:tc>
          <w:tcPr>
            <w:tcW w:w="1454" w:type="dxa"/>
            <w:tcBorders>
              <w:left w:val="single" w:sz="4" w:space="0" w:color="auto"/>
              <w:right w:val="single" w:sz="4" w:space="0" w:color="auto"/>
            </w:tcBorders>
            <w:shd w:val="clear" w:color="auto" w:fill="FFFFFF"/>
          </w:tcPr>
          <w:p w14:paraId="360C8B83"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176</w:t>
            </w:r>
          </w:p>
        </w:tc>
      </w:tr>
      <w:tr w:rsidR="0067055A" w:rsidRPr="00044DF7" w14:paraId="2D8336CE" w14:textId="77777777" w:rsidTr="00B228AB">
        <w:trPr>
          <w:trHeight w:hRule="exact" w:val="331"/>
        </w:trPr>
        <w:tc>
          <w:tcPr>
            <w:tcW w:w="571" w:type="dxa"/>
            <w:tcBorders>
              <w:left w:val="single" w:sz="4" w:space="0" w:color="auto"/>
              <w:bottom w:val="single" w:sz="4" w:space="0" w:color="auto"/>
            </w:tcBorders>
            <w:shd w:val="clear" w:color="auto" w:fill="FFFFFF"/>
          </w:tcPr>
          <w:p w14:paraId="2C17C880" w14:textId="77777777" w:rsidR="0067055A" w:rsidRPr="00044DF7" w:rsidRDefault="0067055A" w:rsidP="00044DF7">
            <w:pPr>
              <w:widowControl w:val="0"/>
              <w:spacing w:line="360" w:lineRule="auto"/>
              <w:rPr>
                <w:rFonts w:eastAsia="Courier New"/>
                <w:color w:val="000000"/>
                <w:sz w:val="28"/>
                <w:szCs w:val="28"/>
                <w:lang w:bidi="ru-RU"/>
              </w:rPr>
            </w:pPr>
          </w:p>
        </w:tc>
        <w:tc>
          <w:tcPr>
            <w:tcW w:w="2381" w:type="dxa"/>
            <w:tcBorders>
              <w:left w:val="single" w:sz="4" w:space="0" w:color="auto"/>
              <w:bottom w:val="single" w:sz="4" w:space="0" w:color="auto"/>
            </w:tcBorders>
            <w:shd w:val="clear" w:color="auto" w:fill="FFFFFF"/>
          </w:tcPr>
          <w:p w14:paraId="2773ADCB"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высота</w:t>
            </w:r>
          </w:p>
        </w:tc>
        <w:tc>
          <w:tcPr>
            <w:tcW w:w="1443" w:type="dxa"/>
            <w:tcBorders>
              <w:left w:val="single" w:sz="4" w:space="0" w:color="auto"/>
              <w:bottom w:val="single" w:sz="4" w:space="0" w:color="auto"/>
            </w:tcBorders>
            <w:shd w:val="clear" w:color="auto" w:fill="FFFFFF"/>
          </w:tcPr>
          <w:p w14:paraId="1BDF0FAD"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70</w:t>
            </w:r>
          </w:p>
        </w:tc>
        <w:tc>
          <w:tcPr>
            <w:tcW w:w="1370" w:type="dxa"/>
            <w:tcBorders>
              <w:left w:val="single" w:sz="4" w:space="0" w:color="auto"/>
              <w:bottom w:val="single" w:sz="4" w:space="0" w:color="auto"/>
            </w:tcBorders>
            <w:shd w:val="clear" w:color="auto" w:fill="FFFFFF"/>
          </w:tcPr>
          <w:p w14:paraId="57692BE6"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73</w:t>
            </w:r>
          </w:p>
        </w:tc>
        <w:tc>
          <w:tcPr>
            <w:tcW w:w="1450" w:type="dxa"/>
            <w:tcBorders>
              <w:left w:val="single" w:sz="4" w:space="0" w:color="auto"/>
              <w:bottom w:val="single" w:sz="4" w:space="0" w:color="auto"/>
            </w:tcBorders>
            <w:shd w:val="clear" w:color="auto" w:fill="FFFFFF"/>
          </w:tcPr>
          <w:p w14:paraId="78C5FE67"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51</w:t>
            </w:r>
          </w:p>
        </w:tc>
        <w:tc>
          <w:tcPr>
            <w:tcW w:w="1454" w:type="dxa"/>
            <w:tcBorders>
              <w:left w:val="single" w:sz="4" w:space="0" w:color="auto"/>
              <w:bottom w:val="single" w:sz="4" w:space="0" w:color="auto"/>
              <w:right w:val="single" w:sz="4" w:space="0" w:color="auto"/>
            </w:tcBorders>
            <w:shd w:val="clear" w:color="auto" w:fill="FFFFFF"/>
          </w:tcPr>
          <w:p w14:paraId="5EBDAC2E" w14:textId="77777777" w:rsidR="0067055A" w:rsidRPr="00044DF7" w:rsidRDefault="0067055A" w:rsidP="00044DF7">
            <w:pPr>
              <w:widowControl w:val="0"/>
              <w:spacing w:line="360" w:lineRule="auto"/>
              <w:jc w:val="center"/>
              <w:rPr>
                <w:color w:val="000000"/>
                <w:sz w:val="28"/>
                <w:szCs w:val="28"/>
                <w:lang w:bidi="ru-RU"/>
              </w:rPr>
            </w:pPr>
            <w:r w:rsidRPr="00044DF7">
              <w:rPr>
                <w:color w:val="000000"/>
                <w:sz w:val="28"/>
                <w:szCs w:val="28"/>
                <w:lang w:bidi="ru-RU"/>
              </w:rPr>
              <w:t>56</w:t>
            </w:r>
          </w:p>
        </w:tc>
      </w:tr>
    </w:tbl>
    <w:p w14:paraId="1DDA4B5D" w14:textId="77777777" w:rsidR="0067055A" w:rsidRPr="00044DF7" w:rsidRDefault="0067055A" w:rsidP="00044DF7">
      <w:pPr>
        <w:spacing w:line="360" w:lineRule="auto"/>
        <w:rPr>
          <w:sz w:val="28"/>
          <w:szCs w:val="28"/>
        </w:rPr>
      </w:pPr>
    </w:p>
    <w:p w14:paraId="0F8651F1" w14:textId="2DD636BB" w:rsidR="00044DF7" w:rsidRDefault="00025CCF" w:rsidP="00044DF7">
      <w:pPr>
        <w:pStyle w:val="40"/>
        <w:shd w:val="clear" w:color="auto" w:fill="auto"/>
        <w:spacing w:line="360" w:lineRule="auto"/>
        <w:jc w:val="left"/>
        <w:rPr>
          <w:sz w:val="28"/>
          <w:szCs w:val="28"/>
        </w:rPr>
      </w:pPr>
      <w:r w:rsidRPr="00044DF7">
        <w:rPr>
          <w:noProof/>
          <w:sz w:val="28"/>
          <w:szCs w:val="28"/>
          <w:lang w:eastAsia="ru-RU"/>
        </w:rPr>
        <w:drawing>
          <wp:anchor distT="0" distB="0" distL="114300" distR="114300" simplePos="0" relativeHeight="251657216" behindDoc="0" locked="0" layoutInCell="1" allowOverlap="1" wp14:anchorId="7770FB3F" wp14:editId="0409DEAA">
            <wp:simplePos x="0" y="0"/>
            <wp:positionH relativeFrom="column">
              <wp:posOffset>595045</wp:posOffset>
            </wp:positionH>
            <wp:positionV relativeFrom="paragraph">
              <wp:posOffset>7443</wp:posOffset>
            </wp:positionV>
            <wp:extent cx="4564380" cy="1974850"/>
            <wp:effectExtent l="0" t="0" r="7620" b="6350"/>
            <wp:wrapSquare wrapText="bothSides"/>
            <wp:docPr id="1" name="Рисунок 1" descr="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4380"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C9A13" w14:textId="7E312878" w:rsidR="00044DF7" w:rsidRDefault="00044DF7" w:rsidP="00044DF7">
      <w:pPr>
        <w:pStyle w:val="40"/>
        <w:shd w:val="clear" w:color="auto" w:fill="auto"/>
        <w:spacing w:line="360" w:lineRule="auto"/>
        <w:jc w:val="left"/>
        <w:rPr>
          <w:sz w:val="28"/>
          <w:szCs w:val="28"/>
        </w:rPr>
      </w:pPr>
    </w:p>
    <w:p w14:paraId="4811F779" w14:textId="0F3BD753" w:rsidR="00044DF7" w:rsidRDefault="00044DF7" w:rsidP="00044DF7">
      <w:pPr>
        <w:pStyle w:val="40"/>
        <w:shd w:val="clear" w:color="auto" w:fill="auto"/>
        <w:spacing w:line="360" w:lineRule="auto"/>
        <w:jc w:val="left"/>
        <w:rPr>
          <w:sz w:val="28"/>
          <w:szCs w:val="28"/>
        </w:rPr>
      </w:pPr>
    </w:p>
    <w:p w14:paraId="0433A72F" w14:textId="77777777" w:rsidR="00025CCF" w:rsidRDefault="00025CCF" w:rsidP="00044DF7">
      <w:pPr>
        <w:pStyle w:val="40"/>
        <w:shd w:val="clear" w:color="auto" w:fill="auto"/>
        <w:spacing w:line="360" w:lineRule="auto"/>
        <w:jc w:val="left"/>
        <w:rPr>
          <w:b/>
          <w:bCs/>
          <w:sz w:val="28"/>
          <w:szCs w:val="28"/>
        </w:rPr>
      </w:pPr>
    </w:p>
    <w:p w14:paraId="676F36FD" w14:textId="77777777" w:rsidR="00025CCF" w:rsidRDefault="00025CCF" w:rsidP="00044DF7">
      <w:pPr>
        <w:pStyle w:val="40"/>
        <w:shd w:val="clear" w:color="auto" w:fill="auto"/>
        <w:spacing w:line="360" w:lineRule="auto"/>
        <w:jc w:val="left"/>
        <w:rPr>
          <w:b/>
          <w:bCs/>
          <w:sz w:val="28"/>
          <w:szCs w:val="28"/>
        </w:rPr>
      </w:pPr>
    </w:p>
    <w:p w14:paraId="2217A4C7" w14:textId="77777777" w:rsidR="00025CCF" w:rsidRDefault="00025CCF" w:rsidP="00044DF7">
      <w:pPr>
        <w:pStyle w:val="40"/>
        <w:shd w:val="clear" w:color="auto" w:fill="auto"/>
        <w:spacing w:line="360" w:lineRule="auto"/>
        <w:jc w:val="left"/>
        <w:rPr>
          <w:b/>
          <w:bCs/>
          <w:sz w:val="28"/>
          <w:szCs w:val="28"/>
        </w:rPr>
      </w:pPr>
    </w:p>
    <w:p w14:paraId="5DF00CE2" w14:textId="77777777" w:rsidR="00025CCF" w:rsidRDefault="00025CCF" w:rsidP="00044DF7">
      <w:pPr>
        <w:pStyle w:val="40"/>
        <w:shd w:val="clear" w:color="auto" w:fill="auto"/>
        <w:spacing w:line="360" w:lineRule="auto"/>
        <w:jc w:val="left"/>
        <w:rPr>
          <w:b/>
          <w:bCs/>
          <w:sz w:val="28"/>
          <w:szCs w:val="28"/>
        </w:rPr>
      </w:pPr>
    </w:p>
    <w:p w14:paraId="5BAE2112" w14:textId="77777777" w:rsidR="00025CCF" w:rsidRDefault="00025CCF" w:rsidP="00044DF7">
      <w:pPr>
        <w:pStyle w:val="40"/>
        <w:shd w:val="clear" w:color="auto" w:fill="auto"/>
        <w:spacing w:line="360" w:lineRule="auto"/>
        <w:jc w:val="left"/>
        <w:rPr>
          <w:b/>
          <w:bCs/>
          <w:sz w:val="28"/>
          <w:szCs w:val="28"/>
        </w:rPr>
      </w:pPr>
    </w:p>
    <w:p w14:paraId="2A7A6AFF" w14:textId="3B597F9A" w:rsidR="0067055A" w:rsidRPr="000B72C5" w:rsidRDefault="0067055A" w:rsidP="007D7AF1">
      <w:pPr>
        <w:pStyle w:val="40"/>
        <w:shd w:val="clear" w:color="auto" w:fill="auto"/>
        <w:spacing w:line="360" w:lineRule="auto"/>
        <w:jc w:val="left"/>
        <w:rPr>
          <w:sz w:val="28"/>
          <w:szCs w:val="28"/>
        </w:rPr>
      </w:pPr>
      <w:r w:rsidRPr="000B72C5">
        <w:rPr>
          <w:sz w:val="28"/>
          <w:szCs w:val="28"/>
        </w:rPr>
        <w:t xml:space="preserve">Рис. Внешний вид радиостанции </w:t>
      </w:r>
      <w:r w:rsidRPr="000B72C5">
        <w:rPr>
          <w:sz w:val="28"/>
          <w:szCs w:val="28"/>
          <w:lang w:val="en-US" w:bidi="en-US"/>
        </w:rPr>
        <w:t>GM</w:t>
      </w:r>
      <w:r w:rsidRPr="000B72C5">
        <w:rPr>
          <w:sz w:val="28"/>
          <w:szCs w:val="28"/>
          <w:lang w:bidi="en-US"/>
        </w:rPr>
        <w:t>-340</w:t>
      </w:r>
    </w:p>
    <w:p w14:paraId="3567704F" w14:textId="77777777" w:rsidR="0067055A" w:rsidRPr="00044DF7" w:rsidRDefault="0067055A" w:rsidP="00044DF7">
      <w:pPr>
        <w:widowControl w:val="0"/>
        <w:spacing w:before="235" w:line="360" w:lineRule="auto"/>
        <w:ind w:right="20" w:firstLine="708"/>
        <w:jc w:val="both"/>
        <w:rPr>
          <w:color w:val="000000"/>
          <w:sz w:val="28"/>
          <w:szCs w:val="28"/>
          <w:lang w:bidi="ru-RU"/>
        </w:rPr>
      </w:pPr>
      <w:bookmarkStart w:id="10" w:name="_Hlk57624123"/>
      <w:r w:rsidRPr="00044DF7">
        <w:rPr>
          <w:color w:val="000000"/>
          <w:sz w:val="28"/>
          <w:szCs w:val="28"/>
          <w:lang w:bidi="ru-RU"/>
        </w:rPr>
        <w:t xml:space="preserve">Возимая УКВ ЧМ радиостанция </w:t>
      </w:r>
      <w:r w:rsidRPr="00044DF7">
        <w:rPr>
          <w:color w:val="000000"/>
          <w:sz w:val="28"/>
          <w:szCs w:val="28"/>
          <w:lang w:val="en-US" w:eastAsia="en-US" w:bidi="en-US"/>
        </w:rPr>
        <w:t>GM</w:t>
      </w:r>
      <w:r w:rsidRPr="00044DF7">
        <w:rPr>
          <w:color w:val="000000"/>
          <w:sz w:val="28"/>
          <w:szCs w:val="28"/>
          <w:lang w:eastAsia="en-US" w:bidi="en-US"/>
        </w:rPr>
        <w:t xml:space="preserve">-340 </w:t>
      </w:r>
      <w:bookmarkEnd w:id="10"/>
      <w:r w:rsidRPr="00044DF7">
        <w:rPr>
          <w:color w:val="000000"/>
          <w:sz w:val="28"/>
          <w:szCs w:val="28"/>
          <w:lang w:bidi="ru-RU"/>
        </w:rPr>
        <w:t xml:space="preserve">предназначена для организации симплексной связи с однотипными радиостанциями и радиостанциями такого же класса, а также может работать в радиосетях с УКВ ЧМ радиостанциями типа «Пальма», «Сапфир» и др., но при этом большинство функций радиостанции </w:t>
      </w:r>
      <w:r w:rsidRPr="00044DF7">
        <w:rPr>
          <w:color w:val="000000"/>
          <w:sz w:val="28"/>
          <w:szCs w:val="28"/>
          <w:lang w:val="en-US" w:eastAsia="en-US" w:bidi="en-US"/>
        </w:rPr>
        <w:t>GM</w:t>
      </w:r>
      <w:r w:rsidRPr="00044DF7">
        <w:rPr>
          <w:color w:val="000000"/>
          <w:sz w:val="28"/>
          <w:szCs w:val="28"/>
          <w:lang w:eastAsia="en-US" w:bidi="en-US"/>
        </w:rPr>
        <w:t xml:space="preserve">- 340 </w:t>
      </w:r>
      <w:r w:rsidRPr="00044DF7">
        <w:rPr>
          <w:color w:val="000000"/>
          <w:sz w:val="28"/>
          <w:szCs w:val="28"/>
          <w:lang w:bidi="ru-RU"/>
        </w:rPr>
        <w:t xml:space="preserve">не используются, так как таковые отсутствуют у </w:t>
      </w:r>
      <w:r w:rsidRPr="00044DF7">
        <w:rPr>
          <w:color w:val="000000"/>
          <w:sz w:val="28"/>
          <w:szCs w:val="28"/>
          <w:lang w:bidi="ru-RU"/>
        </w:rPr>
        <w:lastRenderedPageBreak/>
        <w:t>перечисленных радиостанций.</w:t>
      </w:r>
    </w:p>
    <w:p w14:paraId="5C4C5EF7" w14:textId="77777777" w:rsidR="0067055A" w:rsidRPr="00044DF7" w:rsidRDefault="0067055A" w:rsidP="00044DF7">
      <w:pPr>
        <w:widowControl w:val="0"/>
        <w:spacing w:line="360" w:lineRule="auto"/>
        <w:ind w:right="20" w:firstLine="708"/>
        <w:jc w:val="both"/>
        <w:rPr>
          <w:color w:val="000000"/>
          <w:sz w:val="28"/>
          <w:szCs w:val="28"/>
          <w:lang w:bidi="ru-RU"/>
        </w:rPr>
      </w:pPr>
      <w:r w:rsidRPr="00044DF7">
        <w:rPr>
          <w:color w:val="000000"/>
          <w:sz w:val="28"/>
          <w:szCs w:val="28"/>
          <w:lang w:bidi="ru-RU"/>
        </w:rPr>
        <w:t>Радиостанция 6-канальная, может работать в диапазоне 136-174 МГц, имеет расширенные возможности сигнализации, режим сканирования, систему шумопонижения и другие функциональные возможности, позволяющие радиостанции работать в современных системах радиосвязи.</w:t>
      </w:r>
    </w:p>
    <w:p w14:paraId="78E40284" w14:textId="77777777" w:rsidR="0067055A" w:rsidRPr="00044DF7" w:rsidRDefault="0067055A" w:rsidP="00044DF7">
      <w:pPr>
        <w:widowControl w:val="0"/>
        <w:spacing w:line="360" w:lineRule="auto"/>
        <w:ind w:right="20" w:firstLine="708"/>
        <w:jc w:val="both"/>
        <w:rPr>
          <w:color w:val="000000"/>
          <w:sz w:val="28"/>
          <w:szCs w:val="28"/>
          <w:lang w:bidi="ru-RU"/>
        </w:rPr>
      </w:pPr>
      <w:r w:rsidRPr="00044DF7">
        <w:rPr>
          <w:color w:val="000000"/>
          <w:sz w:val="28"/>
          <w:szCs w:val="28"/>
          <w:lang w:bidi="ru-RU"/>
        </w:rPr>
        <w:t>Радиостанция состоит из следующих основных частей: приемопередатчика, микрофона и антенны.</w:t>
      </w:r>
    </w:p>
    <w:p w14:paraId="6302059A" w14:textId="77777777" w:rsidR="007D7AF1" w:rsidRDefault="0067055A" w:rsidP="007D7AF1">
      <w:pPr>
        <w:widowControl w:val="0"/>
        <w:spacing w:line="360" w:lineRule="auto"/>
        <w:ind w:right="860" w:firstLine="708"/>
        <w:jc w:val="both"/>
        <w:rPr>
          <w:color w:val="000000"/>
          <w:sz w:val="28"/>
          <w:szCs w:val="28"/>
          <w:lang w:bidi="ru-RU"/>
        </w:rPr>
      </w:pPr>
      <w:r w:rsidRPr="00044DF7">
        <w:rPr>
          <w:color w:val="000000"/>
          <w:sz w:val="28"/>
          <w:szCs w:val="28"/>
          <w:lang w:bidi="ru-RU"/>
        </w:rPr>
        <w:t>Специальное переговорное устройство СПУ-ЗА предназначено для организации прямой двухсторонней связи между постовым поста безопасности газодымозащитной службы и тремя командирами звеньев ГДЗС, ведущими разведку в очаге пожара и непригодной для дыхания среде в кислородно</w:t>
      </w:r>
      <w:r w:rsidRPr="00044DF7">
        <w:rPr>
          <w:color w:val="000000"/>
          <w:sz w:val="28"/>
          <w:szCs w:val="28"/>
          <w:lang w:bidi="ru-RU"/>
        </w:rPr>
        <w:softHyphen/>
        <w:t>изолирующих противогазах.</w:t>
      </w:r>
      <w:r w:rsidR="007D7AF1">
        <w:rPr>
          <w:color w:val="000000"/>
          <w:sz w:val="28"/>
          <w:szCs w:val="28"/>
          <w:lang w:bidi="ru-RU"/>
        </w:rPr>
        <w:t xml:space="preserve"> </w:t>
      </w:r>
    </w:p>
    <w:p w14:paraId="7094FA9C" w14:textId="0C1D819C" w:rsidR="0067055A" w:rsidRPr="00044DF7" w:rsidRDefault="0067055A" w:rsidP="007D7AF1">
      <w:pPr>
        <w:widowControl w:val="0"/>
        <w:spacing w:line="360" w:lineRule="auto"/>
        <w:ind w:right="860" w:firstLine="708"/>
        <w:jc w:val="both"/>
        <w:rPr>
          <w:color w:val="000000"/>
          <w:sz w:val="28"/>
          <w:szCs w:val="28"/>
          <w:lang w:bidi="ru-RU"/>
        </w:rPr>
      </w:pPr>
      <w:r w:rsidRPr="00044DF7">
        <w:rPr>
          <w:color w:val="000000"/>
          <w:sz w:val="28"/>
          <w:szCs w:val="28"/>
          <w:lang w:bidi="ru-RU"/>
        </w:rPr>
        <w:t xml:space="preserve"> СПУ-ЗМ обеспечивает:</w:t>
      </w:r>
    </w:p>
    <w:p w14:paraId="1E5F2FBB" w14:textId="090DFCDA" w:rsidR="0067055A" w:rsidRPr="00044DF7" w:rsidRDefault="00044DF7" w:rsidP="00044DF7">
      <w:pPr>
        <w:pStyle w:val="a7"/>
        <w:widowControl w:val="0"/>
        <w:numPr>
          <w:ilvl w:val="0"/>
          <w:numId w:val="11"/>
        </w:numPr>
        <w:tabs>
          <w:tab w:val="left" w:pos="1279"/>
        </w:tabs>
        <w:spacing w:line="360" w:lineRule="auto"/>
        <w:jc w:val="both"/>
        <w:rPr>
          <w:color w:val="000000"/>
          <w:sz w:val="28"/>
          <w:szCs w:val="28"/>
          <w:lang w:bidi="ru-RU"/>
        </w:rPr>
      </w:pPr>
      <w:r w:rsidRPr="00044DF7">
        <w:rPr>
          <w:color w:val="000000"/>
          <w:sz w:val="28"/>
          <w:szCs w:val="28"/>
          <w:lang w:bidi="ru-RU"/>
        </w:rPr>
        <w:t>д</w:t>
      </w:r>
      <w:r w:rsidR="0067055A" w:rsidRPr="00044DF7">
        <w:rPr>
          <w:color w:val="000000"/>
          <w:sz w:val="28"/>
          <w:szCs w:val="28"/>
          <w:lang w:bidi="ru-RU"/>
        </w:rPr>
        <w:t>вухстороннюю связь оператора с любым из трех абонентов</w:t>
      </w:r>
      <w:r w:rsidRPr="00044DF7">
        <w:rPr>
          <w:color w:val="000000"/>
          <w:sz w:val="28"/>
          <w:szCs w:val="28"/>
          <w:lang w:bidi="ru-RU"/>
        </w:rPr>
        <w:t>;</w:t>
      </w:r>
    </w:p>
    <w:p w14:paraId="44B6D28E" w14:textId="762A817D" w:rsidR="0067055A" w:rsidRPr="00044DF7" w:rsidRDefault="00044DF7" w:rsidP="00044DF7">
      <w:pPr>
        <w:pStyle w:val="a7"/>
        <w:widowControl w:val="0"/>
        <w:numPr>
          <w:ilvl w:val="0"/>
          <w:numId w:val="11"/>
        </w:numPr>
        <w:tabs>
          <w:tab w:val="left" w:pos="1279"/>
        </w:tabs>
        <w:spacing w:line="360" w:lineRule="auto"/>
        <w:jc w:val="both"/>
        <w:rPr>
          <w:color w:val="000000"/>
          <w:sz w:val="28"/>
          <w:szCs w:val="28"/>
          <w:lang w:bidi="ru-RU"/>
        </w:rPr>
      </w:pPr>
      <w:r w:rsidRPr="00044DF7">
        <w:rPr>
          <w:color w:val="000000"/>
          <w:sz w:val="28"/>
          <w:szCs w:val="28"/>
          <w:lang w:bidi="ru-RU"/>
        </w:rPr>
        <w:t>ц</w:t>
      </w:r>
      <w:r w:rsidR="0067055A" w:rsidRPr="00044DF7">
        <w:rPr>
          <w:color w:val="000000"/>
          <w:sz w:val="28"/>
          <w:szCs w:val="28"/>
          <w:lang w:bidi="ru-RU"/>
        </w:rPr>
        <w:t>иркулярную передачу информации всем абонентам.</w:t>
      </w:r>
    </w:p>
    <w:p w14:paraId="34B85F36" w14:textId="193F6232" w:rsidR="0067055A" w:rsidRPr="00044DF7" w:rsidRDefault="0067055A" w:rsidP="00730B1B">
      <w:pPr>
        <w:widowControl w:val="0"/>
        <w:spacing w:line="360" w:lineRule="auto"/>
        <w:ind w:right="20" w:firstLine="708"/>
        <w:jc w:val="both"/>
        <w:rPr>
          <w:color w:val="000000"/>
          <w:sz w:val="28"/>
          <w:szCs w:val="28"/>
          <w:lang w:bidi="ru-RU"/>
        </w:rPr>
      </w:pPr>
      <w:r w:rsidRPr="00044DF7">
        <w:rPr>
          <w:color w:val="000000"/>
          <w:sz w:val="28"/>
          <w:szCs w:val="28"/>
          <w:lang w:bidi="ru-RU"/>
        </w:rPr>
        <w:t>Включение - выключение радиостанции и регулировка громкости приема осуществляется ручкой 1. Светодиодные индикаторы 2 (слева на право: зеленый, желтый и красный) используются для индикации включения электропитания радиостанции, состояния канала, режимов сканирования, приема селективного вызова. Индикаторы означают следующее: зеленый - успешное включение радиостанции; зеленый мигающий - радиостанция ведет сканирование; красный - радиостанция ведет передачу; красный мигающий в режиме приема - канал занят; желтый - на радиостанцию поступает вызов; желтый мигающий - напоминание о вызове.</w:t>
      </w:r>
    </w:p>
    <w:p w14:paraId="20297B5A" w14:textId="77777777" w:rsidR="0067055A" w:rsidRPr="00044DF7" w:rsidRDefault="0067055A" w:rsidP="00730B1B">
      <w:pPr>
        <w:widowControl w:val="0"/>
        <w:spacing w:line="360" w:lineRule="auto"/>
        <w:ind w:right="20" w:firstLine="708"/>
        <w:jc w:val="both"/>
        <w:rPr>
          <w:color w:val="000000"/>
          <w:sz w:val="28"/>
          <w:szCs w:val="28"/>
          <w:lang w:bidi="ru-RU"/>
        </w:rPr>
      </w:pPr>
      <w:r w:rsidRPr="00044DF7">
        <w:rPr>
          <w:color w:val="000000"/>
          <w:sz w:val="28"/>
          <w:szCs w:val="28"/>
          <w:lang w:bidi="ru-RU"/>
        </w:rPr>
        <w:t>Кнопки 3 (Р1, Р2) и 5 (1 - 4) программируются на выбор каналов связи, включение режима сканирования и т.д. Тангентой 6 включается режим передачи. Разъем 4 на лицевой панели радиостанции служит для подключения микрофона.</w:t>
      </w:r>
    </w:p>
    <w:p w14:paraId="726DF246" w14:textId="77777777" w:rsidR="0067055A" w:rsidRPr="00044DF7" w:rsidRDefault="0067055A" w:rsidP="00730B1B">
      <w:pPr>
        <w:widowControl w:val="0"/>
        <w:spacing w:line="360" w:lineRule="auto"/>
        <w:ind w:right="20" w:firstLine="708"/>
        <w:jc w:val="both"/>
        <w:rPr>
          <w:color w:val="000000"/>
          <w:sz w:val="28"/>
          <w:szCs w:val="28"/>
          <w:lang w:bidi="ru-RU"/>
        </w:rPr>
      </w:pPr>
      <w:r w:rsidRPr="00044DF7">
        <w:rPr>
          <w:color w:val="000000"/>
          <w:sz w:val="28"/>
          <w:szCs w:val="28"/>
          <w:lang w:bidi="ru-RU"/>
        </w:rPr>
        <w:t xml:space="preserve">Радиостанция информирует пользователя звуковыми сигналами о поступающих вызовах, активации и отмене функций, электропитании </w:t>
      </w:r>
      <w:r w:rsidRPr="00044DF7">
        <w:rPr>
          <w:color w:val="000000"/>
          <w:sz w:val="28"/>
          <w:szCs w:val="28"/>
          <w:lang w:bidi="ru-RU"/>
        </w:rPr>
        <w:lastRenderedPageBreak/>
        <w:t>радиостанции и др. Как правило, высокие звуковые сигналы являются положительными признаками, и используются, например, для информирования пользователя о поступающих вызовах, активации функции, нормальном электропитании радиостанции. Низкие звуковые сигналы являются отрицательными признаками, и используются, например, для информирования пользователя об истечении времени разговора, отмене функции, о ненормальном электропитании и др.</w:t>
      </w:r>
    </w:p>
    <w:p w14:paraId="7EF46BAD" w14:textId="491A860C" w:rsidR="0067055A" w:rsidRPr="00044DF7" w:rsidRDefault="0067055A" w:rsidP="00730B1B">
      <w:pPr>
        <w:widowControl w:val="0"/>
        <w:spacing w:after="176" w:line="360" w:lineRule="auto"/>
        <w:ind w:right="20" w:firstLine="708"/>
        <w:jc w:val="both"/>
        <w:rPr>
          <w:color w:val="000000"/>
          <w:sz w:val="28"/>
          <w:szCs w:val="28"/>
          <w:lang w:bidi="ru-RU"/>
        </w:rPr>
      </w:pPr>
      <w:r w:rsidRPr="00044DF7">
        <w:rPr>
          <w:color w:val="000000"/>
          <w:sz w:val="28"/>
          <w:szCs w:val="28"/>
          <w:lang w:bidi="ru-RU"/>
        </w:rPr>
        <w:t>Для подготовки радиостанции к работе необходимо включить электропитание радиостанции путем нажатия ручки 1 до щелчка. После чего радиостанция выполняет самотестирование. При успешном выполнении самотестирования радиостанция издает высокотональный сигнал и загорается зеленый светодиод 2 и индикатор над кнопками (Р1, Р2, 1 - 4) включенного канала.</w:t>
      </w:r>
    </w:p>
    <w:p w14:paraId="01D3BC9E" w14:textId="77777777" w:rsidR="0067055A" w:rsidRPr="00044DF7" w:rsidRDefault="0067055A" w:rsidP="00044DF7">
      <w:pPr>
        <w:spacing w:line="360" w:lineRule="auto"/>
        <w:ind w:firstLine="1276"/>
        <w:jc w:val="both"/>
        <w:rPr>
          <w:sz w:val="28"/>
          <w:szCs w:val="28"/>
        </w:rPr>
      </w:pPr>
      <w:r w:rsidRPr="00044DF7">
        <w:rPr>
          <w:noProof/>
          <w:sz w:val="28"/>
          <w:szCs w:val="28"/>
        </w:rPr>
        <w:drawing>
          <wp:inline distT="0" distB="0" distL="0" distR="0" wp14:anchorId="3B88D4F8" wp14:editId="0B5F0A42">
            <wp:extent cx="4125595" cy="1616710"/>
            <wp:effectExtent l="0" t="0" r="8255" b="2540"/>
            <wp:docPr id="2" name="Рисунок 2" descr="imag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5595" cy="1616710"/>
                    </a:xfrm>
                    <a:prstGeom prst="rect">
                      <a:avLst/>
                    </a:prstGeom>
                    <a:noFill/>
                    <a:ln>
                      <a:noFill/>
                    </a:ln>
                  </pic:spPr>
                </pic:pic>
              </a:graphicData>
            </a:graphic>
          </wp:inline>
        </w:drawing>
      </w:r>
    </w:p>
    <w:p w14:paraId="32F7BB1D" w14:textId="77777777" w:rsidR="0067055A" w:rsidRPr="000B72C5" w:rsidRDefault="0067055A" w:rsidP="00044DF7">
      <w:pPr>
        <w:widowControl w:val="0"/>
        <w:spacing w:line="360" w:lineRule="auto"/>
        <w:rPr>
          <w:color w:val="000000"/>
          <w:sz w:val="28"/>
          <w:szCs w:val="28"/>
          <w:lang w:eastAsia="en-US" w:bidi="en-US"/>
        </w:rPr>
      </w:pPr>
      <w:r w:rsidRPr="000B72C5">
        <w:rPr>
          <w:color w:val="000000"/>
          <w:sz w:val="28"/>
          <w:szCs w:val="28"/>
          <w:lang w:bidi="ru-RU"/>
        </w:rPr>
        <w:t xml:space="preserve">Рис. </w:t>
      </w:r>
      <w:bookmarkStart w:id="11" w:name="_Hlk57624198"/>
      <w:r w:rsidRPr="000B72C5">
        <w:rPr>
          <w:color w:val="000000"/>
          <w:sz w:val="28"/>
          <w:szCs w:val="28"/>
          <w:lang w:bidi="ru-RU"/>
        </w:rPr>
        <w:t xml:space="preserve">Органы управления и индикации радиостанции </w:t>
      </w:r>
      <w:r w:rsidRPr="000B72C5">
        <w:rPr>
          <w:color w:val="000000"/>
          <w:sz w:val="28"/>
          <w:szCs w:val="28"/>
          <w:lang w:val="en-US" w:eastAsia="en-US" w:bidi="en-US"/>
        </w:rPr>
        <w:t>GM</w:t>
      </w:r>
      <w:r w:rsidRPr="000B72C5">
        <w:rPr>
          <w:color w:val="000000"/>
          <w:sz w:val="28"/>
          <w:szCs w:val="28"/>
          <w:lang w:eastAsia="en-US" w:bidi="en-US"/>
        </w:rPr>
        <w:t>-340</w:t>
      </w:r>
      <w:bookmarkEnd w:id="11"/>
    </w:p>
    <w:p w14:paraId="64D2067A" w14:textId="77777777" w:rsidR="0067055A" w:rsidRPr="00044DF7" w:rsidRDefault="0067055A" w:rsidP="00044DF7">
      <w:pPr>
        <w:widowControl w:val="0"/>
        <w:spacing w:line="360" w:lineRule="auto"/>
        <w:rPr>
          <w:color w:val="000000"/>
          <w:sz w:val="28"/>
          <w:szCs w:val="28"/>
          <w:lang w:bidi="ru-RU"/>
        </w:rPr>
      </w:pPr>
      <w:r w:rsidRPr="00044DF7">
        <w:rPr>
          <w:color w:val="000000"/>
          <w:sz w:val="28"/>
          <w:szCs w:val="28"/>
          <w:lang w:eastAsia="en-US" w:bidi="en-US"/>
        </w:rPr>
        <w:t xml:space="preserve"> </w:t>
      </w:r>
      <w:r w:rsidRPr="00044DF7">
        <w:rPr>
          <w:color w:val="000000"/>
          <w:sz w:val="28"/>
          <w:szCs w:val="28"/>
          <w:lang w:bidi="ru-RU"/>
        </w:rPr>
        <w:t>1 - ручка включения и регулировки громкости;</w:t>
      </w:r>
    </w:p>
    <w:p w14:paraId="684F56FA" w14:textId="77777777" w:rsidR="0067055A" w:rsidRPr="00044DF7" w:rsidRDefault="0067055A" w:rsidP="00044DF7">
      <w:pPr>
        <w:widowControl w:val="0"/>
        <w:spacing w:line="360" w:lineRule="auto"/>
        <w:rPr>
          <w:color w:val="000000"/>
          <w:sz w:val="28"/>
          <w:szCs w:val="28"/>
          <w:lang w:bidi="ru-RU"/>
        </w:rPr>
      </w:pPr>
      <w:r w:rsidRPr="00044DF7">
        <w:rPr>
          <w:color w:val="000000"/>
          <w:sz w:val="28"/>
          <w:szCs w:val="28"/>
          <w:lang w:bidi="ru-RU"/>
        </w:rPr>
        <w:t xml:space="preserve"> 2 - индикаторы;</w:t>
      </w:r>
    </w:p>
    <w:p w14:paraId="18E7661E" w14:textId="362176A5" w:rsidR="0067055A" w:rsidRPr="007D7AF1" w:rsidRDefault="0067055A" w:rsidP="007D7AF1">
      <w:pPr>
        <w:widowControl w:val="0"/>
        <w:spacing w:line="360" w:lineRule="auto"/>
        <w:rPr>
          <w:color w:val="000000"/>
          <w:sz w:val="28"/>
          <w:szCs w:val="28"/>
          <w:lang w:bidi="ru-RU"/>
        </w:rPr>
      </w:pPr>
      <w:r w:rsidRPr="00044DF7">
        <w:rPr>
          <w:color w:val="000000"/>
          <w:sz w:val="28"/>
          <w:szCs w:val="28"/>
          <w:lang w:bidi="ru-RU"/>
        </w:rPr>
        <w:t>3, 5 - программируемые кнопки; 4 - разъем; 6 - тангента.</w:t>
      </w:r>
    </w:p>
    <w:p w14:paraId="004556DB" w14:textId="77777777" w:rsidR="0067055A" w:rsidRPr="00044DF7" w:rsidRDefault="0067055A" w:rsidP="007D7AF1">
      <w:pPr>
        <w:widowControl w:val="0"/>
        <w:spacing w:before="420" w:line="360" w:lineRule="auto"/>
        <w:ind w:left="240" w:right="20" w:firstLine="420"/>
        <w:jc w:val="both"/>
        <w:rPr>
          <w:color w:val="000000"/>
          <w:sz w:val="28"/>
          <w:szCs w:val="28"/>
          <w:lang w:bidi="ru-RU"/>
        </w:rPr>
      </w:pPr>
      <w:r w:rsidRPr="00044DF7">
        <w:rPr>
          <w:color w:val="000000"/>
          <w:sz w:val="28"/>
          <w:szCs w:val="28"/>
          <w:lang w:bidi="ru-RU"/>
        </w:rPr>
        <w:t>Отрегулировать громкость путем вращения ручки 1. Радиостанция готова к работе, и находится в режиме приема. Для перехода в режим передачи необходимо нажать тангенту 6 и говорить в микрофон. При передаче непрерывно горит красный индикатор. Переход из режима передачи в режим приема и обратно производится тангентой 6.</w:t>
      </w:r>
    </w:p>
    <w:p w14:paraId="7F21CDBF" w14:textId="77777777" w:rsidR="0067055A" w:rsidRPr="00044DF7" w:rsidRDefault="0067055A" w:rsidP="00044DF7">
      <w:pPr>
        <w:widowControl w:val="0"/>
        <w:spacing w:line="360" w:lineRule="auto"/>
        <w:ind w:left="240" w:right="20" w:firstLine="420"/>
        <w:jc w:val="both"/>
        <w:rPr>
          <w:color w:val="000000"/>
          <w:sz w:val="28"/>
          <w:szCs w:val="28"/>
          <w:lang w:bidi="ru-RU"/>
        </w:rPr>
      </w:pPr>
      <w:r w:rsidRPr="00044DF7">
        <w:rPr>
          <w:color w:val="000000"/>
          <w:sz w:val="28"/>
          <w:szCs w:val="28"/>
          <w:lang w:bidi="ru-RU"/>
        </w:rPr>
        <w:t xml:space="preserve">Если радиостанция не прошла самотестирования, прозвучит </w:t>
      </w:r>
      <w:r w:rsidRPr="00044DF7">
        <w:rPr>
          <w:color w:val="000000"/>
          <w:sz w:val="28"/>
          <w:szCs w:val="28"/>
          <w:lang w:bidi="ru-RU"/>
        </w:rPr>
        <w:lastRenderedPageBreak/>
        <w:t>высокий/низкий тональный сигнал, и красный светодиод будет мигать до тех пор, пока радиостанция</w:t>
      </w:r>
    </w:p>
    <w:p w14:paraId="4EDF0F73" w14:textId="77777777" w:rsidR="0067055A" w:rsidRPr="00044DF7" w:rsidRDefault="0067055A" w:rsidP="00044DF7">
      <w:pPr>
        <w:widowControl w:val="0"/>
        <w:spacing w:after="300" w:line="360" w:lineRule="auto"/>
        <w:ind w:right="20"/>
        <w:jc w:val="both"/>
        <w:rPr>
          <w:color w:val="000000"/>
          <w:sz w:val="28"/>
          <w:szCs w:val="28"/>
          <w:lang w:bidi="ru-RU"/>
        </w:rPr>
      </w:pPr>
      <w:r w:rsidRPr="00044DF7">
        <w:rPr>
          <w:color w:val="000000"/>
          <w:sz w:val="28"/>
          <w:szCs w:val="28"/>
          <w:lang w:bidi="ru-RU"/>
        </w:rPr>
        <w:t>не будет выключена. Выбор канала осуществляется соответствующей запрограммированной кнопкой (Р1, Р2, 1 - 4), в результате чего должен загореться расположенный над этой кнопкой светодиод.</w:t>
      </w:r>
    </w:p>
    <w:p w14:paraId="5E6088C4" w14:textId="0595AC1D" w:rsidR="0067055A" w:rsidRPr="000B72C5" w:rsidRDefault="0067055A" w:rsidP="00044DF7">
      <w:pPr>
        <w:keepNext/>
        <w:keepLines/>
        <w:widowControl w:val="0"/>
        <w:spacing w:line="360" w:lineRule="auto"/>
        <w:ind w:firstLine="420"/>
        <w:jc w:val="center"/>
        <w:outlineLvl w:val="2"/>
        <w:rPr>
          <w:color w:val="000000"/>
          <w:sz w:val="28"/>
          <w:szCs w:val="28"/>
          <w:lang w:bidi="ru-RU"/>
        </w:rPr>
      </w:pPr>
      <w:bookmarkStart w:id="12" w:name="bookmark9"/>
      <w:bookmarkStart w:id="13" w:name="_Hlk57624230"/>
      <w:r w:rsidRPr="000B72C5">
        <w:rPr>
          <w:color w:val="000000"/>
          <w:sz w:val="28"/>
          <w:szCs w:val="28"/>
          <w:lang w:bidi="ru-RU"/>
        </w:rPr>
        <w:t>Принцип работы радиостанций</w:t>
      </w:r>
      <w:bookmarkEnd w:id="12"/>
    </w:p>
    <w:bookmarkEnd w:id="13"/>
    <w:p w14:paraId="386BA6D0" w14:textId="77777777" w:rsidR="0067055A" w:rsidRPr="00044DF7" w:rsidRDefault="0067055A" w:rsidP="00044DF7">
      <w:pPr>
        <w:widowControl w:val="0"/>
        <w:spacing w:line="360" w:lineRule="auto"/>
        <w:ind w:right="20" w:firstLine="420"/>
        <w:jc w:val="both"/>
        <w:rPr>
          <w:color w:val="000000"/>
          <w:sz w:val="28"/>
          <w:szCs w:val="28"/>
          <w:lang w:bidi="ru-RU"/>
        </w:rPr>
      </w:pPr>
      <w:r w:rsidRPr="00044DF7">
        <w:rPr>
          <w:color w:val="000000"/>
          <w:sz w:val="28"/>
          <w:szCs w:val="28"/>
          <w:lang w:bidi="ru-RU"/>
        </w:rPr>
        <w:t>В состав радиостанции входят, как правило, приемопередатчик, антенна, источник питания (малогабаритный аккумулятор для питания носимой радиостанции, автомобильный аккумулятор - для автомобильной радиостанции) и эксплуатационная документация. Кроме этого в состав радиостанций могут входить зарядные устройства, пульты управления и различные аксессуары, например, манипулятор.</w:t>
      </w:r>
    </w:p>
    <w:p w14:paraId="14EB4AB6" w14:textId="77777777" w:rsidR="0067055A" w:rsidRPr="00044DF7" w:rsidRDefault="0067055A" w:rsidP="00044DF7">
      <w:pPr>
        <w:widowControl w:val="0"/>
        <w:spacing w:line="360" w:lineRule="auto"/>
        <w:ind w:right="20" w:firstLine="420"/>
        <w:jc w:val="both"/>
        <w:rPr>
          <w:color w:val="000000"/>
          <w:sz w:val="28"/>
          <w:szCs w:val="28"/>
          <w:lang w:bidi="ru-RU"/>
        </w:rPr>
      </w:pPr>
      <w:r w:rsidRPr="00044DF7">
        <w:rPr>
          <w:color w:val="000000"/>
          <w:sz w:val="28"/>
          <w:szCs w:val="28"/>
          <w:lang w:bidi="ru-RU"/>
        </w:rPr>
        <w:t>На рис. представлена блок-схема радиостанции, состоящей из приемника и передатчика.</w:t>
      </w:r>
    </w:p>
    <w:p w14:paraId="219DF718" w14:textId="77777777" w:rsidR="0067055A" w:rsidRPr="00044DF7" w:rsidRDefault="0067055A" w:rsidP="00044DF7">
      <w:pPr>
        <w:widowControl w:val="0"/>
        <w:spacing w:after="57" w:line="360" w:lineRule="auto"/>
        <w:ind w:right="20"/>
        <w:jc w:val="right"/>
        <w:rPr>
          <w:color w:val="000000"/>
          <w:sz w:val="28"/>
          <w:szCs w:val="28"/>
          <w:lang w:bidi="ru-RU"/>
        </w:rPr>
      </w:pPr>
      <w:r w:rsidRPr="00044DF7">
        <w:rPr>
          <w:color w:val="000000"/>
          <w:sz w:val="28"/>
          <w:szCs w:val="28"/>
          <w:lang w:bidi="ru-RU"/>
        </w:rPr>
        <w:t>Радиостанция работает в двух основных режимах: приема и передачи.</w:t>
      </w:r>
    </w:p>
    <w:p w14:paraId="2B3EFD18" w14:textId="77777777" w:rsidR="0067055A" w:rsidRPr="00044DF7" w:rsidRDefault="0067055A" w:rsidP="00730B1B">
      <w:pPr>
        <w:widowControl w:val="0"/>
        <w:spacing w:after="57" w:line="360" w:lineRule="auto"/>
        <w:ind w:right="20"/>
        <w:rPr>
          <w:color w:val="000000"/>
          <w:sz w:val="28"/>
          <w:szCs w:val="28"/>
          <w:lang w:bidi="ru-RU"/>
        </w:rPr>
      </w:pPr>
    </w:p>
    <w:p w14:paraId="2A803FFC" w14:textId="77777777" w:rsidR="0067055A" w:rsidRPr="00044DF7" w:rsidRDefault="0067055A" w:rsidP="00044DF7">
      <w:pPr>
        <w:widowControl w:val="0"/>
        <w:spacing w:after="57" w:line="360" w:lineRule="auto"/>
        <w:ind w:right="20"/>
        <w:jc w:val="right"/>
        <w:rPr>
          <w:color w:val="000000"/>
          <w:sz w:val="28"/>
          <w:szCs w:val="28"/>
          <w:lang w:bidi="ru-RU"/>
        </w:rPr>
      </w:pPr>
      <w:r w:rsidRPr="00044DF7">
        <w:rPr>
          <w:rFonts w:eastAsia="Courier New"/>
          <w:noProof/>
          <w:color w:val="000000"/>
          <w:sz w:val="28"/>
          <w:szCs w:val="28"/>
        </w:rPr>
        <w:drawing>
          <wp:anchor distT="0" distB="0" distL="114300" distR="114300" simplePos="0" relativeHeight="251660288" behindDoc="0" locked="0" layoutInCell="1" allowOverlap="1" wp14:anchorId="5819497C" wp14:editId="5D250D23">
            <wp:simplePos x="0" y="0"/>
            <wp:positionH relativeFrom="column">
              <wp:posOffset>452120</wp:posOffset>
            </wp:positionH>
            <wp:positionV relativeFrom="paragraph">
              <wp:posOffset>-55880</wp:posOffset>
            </wp:positionV>
            <wp:extent cx="5640070" cy="3394075"/>
            <wp:effectExtent l="0" t="0" r="0" b="0"/>
            <wp:wrapSquare wrapText="bothSides"/>
            <wp:docPr id="5" name="Рисунок 5" descr="imag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0070" cy="339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37E37" w14:textId="77777777" w:rsidR="0067055A" w:rsidRPr="00044DF7" w:rsidRDefault="0067055A" w:rsidP="00044DF7">
      <w:pPr>
        <w:widowControl w:val="0"/>
        <w:spacing w:after="57" w:line="360" w:lineRule="auto"/>
        <w:ind w:right="20"/>
        <w:jc w:val="right"/>
        <w:rPr>
          <w:color w:val="000000"/>
          <w:sz w:val="28"/>
          <w:szCs w:val="28"/>
          <w:lang w:bidi="ru-RU"/>
        </w:rPr>
      </w:pPr>
    </w:p>
    <w:p w14:paraId="0DADCB64" w14:textId="77777777" w:rsidR="0067055A" w:rsidRPr="00044DF7" w:rsidRDefault="0067055A" w:rsidP="00044DF7">
      <w:pPr>
        <w:widowControl w:val="0"/>
        <w:spacing w:after="57" w:line="360" w:lineRule="auto"/>
        <w:ind w:right="20"/>
        <w:jc w:val="right"/>
        <w:rPr>
          <w:color w:val="000000"/>
          <w:sz w:val="28"/>
          <w:szCs w:val="28"/>
          <w:lang w:bidi="ru-RU"/>
        </w:rPr>
      </w:pPr>
    </w:p>
    <w:p w14:paraId="5F6072C6" w14:textId="77777777" w:rsidR="0067055A" w:rsidRPr="00044DF7" w:rsidRDefault="0067055A" w:rsidP="00044DF7">
      <w:pPr>
        <w:widowControl w:val="0"/>
        <w:spacing w:after="57" w:line="360" w:lineRule="auto"/>
        <w:ind w:right="20"/>
        <w:jc w:val="right"/>
        <w:rPr>
          <w:color w:val="000000"/>
          <w:sz w:val="28"/>
          <w:szCs w:val="28"/>
          <w:lang w:bidi="ru-RU"/>
        </w:rPr>
      </w:pPr>
    </w:p>
    <w:p w14:paraId="121FFFA8" w14:textId="77777777" w:rsidR="0067055A" w:rsidRPr="00044DF7" w:rsidRDefault="0067055A" w:rsidP="00044DF7">
      <w:pPr>
        <w:widowControl w:val="0"/>
        <w:spacing w:after="57" w:line="360" w:lineRule="auto"/>
        <w:ind w:right="20"/>
        <w:jc w:val="right"/>
        <w:rPr>
          <w:color w:val="000000"/>
          <w:sz w:val="28"/>
          <w:szCs w:val="28"/>
          <w:lang w:bidi="ru-RU"/>
        </w:rPr>
      </w:pPr>
    </w:p>
    <w:p w14:paraId="709F8ED2" w14:textId="77777777" w:rsidR="0067055A" w:rsidRPr="00044DF7" w:rsidRDefault="0067055A" w:rsidP="00044DF7">
      <w:pPr>
        <w:widowControl w:val="0"/>
        <w:spacing w:after="57" w:line="360" w:lineRule="auto"/>
        <w:ind w:right="20"/>
        <w:jc w:val="right"/>
        <w:rPr>
          <w:color w:val="000000"/>
          <w:sz w:val="28"/>
          <w:szCs w:val="28"/>
          <w:lang w:bidi="ru-RU"/>
        </w:rPr>
      </w:pPr>
    </w:p>
    <w:p w14:paraId="3436F05F" w14:textId="77777777" w:rsidR="0067055A" w:rsidRPr="00044DF7" w:rsidRDefault="0067055A" w:rsidP="00044DF7">
      <w:pPr>
        <w:widowControl w:val="0"/>
        <w:spacing w:after="57" w:line="360" w:lineRule="auto"/>
        <w:ind w:right="20"/>
        <w:jc w:val="right"/>
        <w:rPr>
          <w:color w:val="000000"/>
          <w:sz w:val="28"/>
          <w:szCs w:val="28"/>
          <w:lang w:bidi="ru-RU"/>
        </w:rPr>
      </w:pPr>
    </w:p>
    <w:p w14:paraId="3AB03D83" w14:textId="77777777" w:rsidR="0067055A" w:rsidRPr="00044DF7" w:rsidRDefault="0067055A" w:rsidP="00044DF7">
      <w:pPr>
        <w:widowControl w:val="0"/>
        <w:spacing w:after="57" w:line="360" w:lineRule="auto"/>
        <w:ind w:right="20"/>
        <w:jc w:val="right"/>
        <w:rPr>
          <w:color w:val="000000"/>
          <w:sz w:val="28"/>
          <w:szCs w:val="28"/>
          <w:lang w:bidi="ru-RU"/>
        </w:rPr>
      </w:pPr>
    </w:p>
    <w:p w14:paraId="16348BA1" w14:textId="77777777" w:rsidR="0067055A" w:rsidRPr="00044DF7" w:rsidRDefault="0067055A" w:rsidP="00044DF7">
      <w:pPr>
        <w:widowControl w:val="0"/>
        <w:spacing w:after="57" w:line="360" w:lineRule="auto"/>
        <w:ind w:right="20"/>
        <w:jc w:val="right"/>
        <w:rPr>
          <w:color w:val="000000"/>
          <w:sz w:val="28"/>
          <w:szCs w:val="28"/>
          <w:lang w:bidi="ru-RU"/>
        </w:rPr>
      </w:pPr>
    </w:p>
    <w:p w14:paraId="147AA459" w14:textId="003779DF" w:rsidR="0067055A" w:rsidRPr="00044DF7" w:rsidRDefault="0067055A" w:rsidP="00730B1B">
      <w:pPr>
        <w:widowControl w:val="0"/>
        <w:spacing w:after="57" w:line="360" w:lineRule="auto"/>
        <w:ind w:right="20"/>
        <w:rPr>
          <w:color w:val="000000"/>
          <w:sz w:val="28"/>
          <w:szCs w:val="28"/>
          <w:lang w:bidi="ru-RU"/>
        </w:rPr>
      </w:pPr>
    </w:p>
    <w:p w14:paraId="3FFF957E" w14:textId="77777777" w:rsidR="0067055A" w:rsidRPr="00044DF7" w:rsidRDefault="0067055A" w:rsidP="00730B1B">
      <w:pPr>
        <w:widowControl w:val="0"/>
        <w:spacing w:line="360" w:lineRule="auto"/>
        <w:ind w:right="20" w:firstLine="708"/>
        <w:jc w:val="both"/>
        <w:rPr>
          <w:color w:val="000000"/>
          <w:sz w:val="28"/>
          <w:szCs w:val="28"/>
          <w:lang w:bidi="ru-RU"/>
        </w:rPr>
      </w:pPr>
      <w:r w:rsidRPr="00044DF7">
        <w:rPr>
          <w:color w:val="000000"/>
          <w:sz w:val="28"/>
          <w:szCs w:val="28"/>
          <w:lang w:bidi="ru-RU"/>
        </w:rPr>
        <w:t xml:space="preserve">При работе радиостанции в режиме приема радиосигнал, принятый антенной, через антенный блок поступает на усилитель высокой частоты </w:t>
      </w:r>
      <w:r w:rsidRPr="00044DF7">
        <w:rPr>
          <w:color w:val="000000"/>
          <w:sz w:val="28"/>
          <w:szCs w:val="28"/>
          <w:lang w:bidi="ru-RU"/>
        </w:rPr>
        <w:lastRenderedPageBreak/>
        <w:t>(УВЧ). УВЧ предназначен для усиления принятого сигнала до уровня, при котором возможно качественное его демодулирование, а также для обеспечения необходимой избирательности приемника. Демодулятор преобразует принятый высокочастотный модулированный сигнал в сигнал низкой частоты, поступающий на вход усилителя низкой частоты (УНЧ), который усиливает его до значения, обеспечивающего нормальную работу оконечного воспроизводящего устройства - громкоговорителя</w:t>
      </w:r>
    </w:p>
    <w:p w14:paraId="4B16CE3A" w14:textId="77777777" w:rsidR="0067055A" w:rsidRPr="00044DF7" w:rsidRDefault="0067055A" w:rsidP="00044DF7">
      <w:pPr>
        <w:widowControl w:val="0"/>
        <w:spacing w:line="360" w:lineRule="auto"/>
        <w:jc w:val="both"/>
        <w:rPr>
          <w:color w:val="000000"/>
          <w:sz w:val="28"/>
          <w:szCs w:val="28"/>
          <w:lang w:bidi="ru-RU"/>
        </w:rPr>
      </w:pPr>
      <w:r w:rsidRPr="00044DF7">
        <w:rPr>
          <w:color w:val="000000"/>
          <w:sz w:val="28"/>
          <w:szCs w:val="28"/>
          <w:lang w:bidi="ru-RU"/>
        </w:rPr>
        <w:t>(Гр).</w:t>
      </w:r>
    </w:p>
    <w:p w14:paraId="62250BBC" w14:textId="0D51E4EA" w:rsidR="0067055A" w:rsidRPr="00044DF7" w:rsidRDefault="0067055A" w:rsidP="00730B1B">
      <w:pPr>
        <w:widowControl w:val="0"/>
        <w:spacing w:line="360" w:lineRule="auto"/>
        <w:ind w:right="20" w:firstLine="708"/>
        <w:jc w:val="both"/>
        <w:rPr>
          <w:color w:val="000000"/>
          <w:sz w:val="28"/>
          <w:szCs w:val="28"/>
          <w:lang w:bidi="ru-RU"/>
        </w:rPr>
      </w:pPr>
      <w:r w:rsidRPr="00044DF7">
        <w:rPr>
          <w:color w:val="000000"/>
          <w:sz w:val="28"/>
          <w:szCs w:val="28"/>
          <w:lang w:bidi="ru-RU"/>
        </w:rPr>
        <w:t>При работе радиостанции в режиме передачи звуковые сигналы, поступающие на микрофон (Мкф), преобразуются в электрические сигналы звуковой частоты. УНЧ усиливает данные электрические сигналы до уровня, необходимого для работы модулятора. Модулятор осуществляет перенос электрических сигналов звуковой частоты на несущую (рабочую) частоту передатчика (модуляцию несущей</w:t>
      </w:r>
      <w:r w:rsidR="00730B1B">
        <w:rPr>
          <w:color w:val="000000"/>
          <w:sz w:val="28"/>
          <w:szCs w:val="28"/>
          <w:lang w:bidi="ru-RU"/>
        </w:rPr>
        <w:t xml:space="preserve"> </w:t>
      </w:r>
      <w:r w:rsidRPr="00044DF7">
        <w:rPr>
          <w:color w:val="000000"/>
          <w:sz w:val="28"/>
          <w:szCs w:val="28"/>
          <w:lang w:bidi="ru-RU"/>
        </w:rPr>
        <w:t>частоты передатчика сигналами звуковой частоты). Усилитель мощности (УМ) предназначен для создания в антенне заданного уровня мощности высокочастотных колебаний (выходной мощности передатчика).</w:t>
      </w:r>
      <w:r w:rsidR="00730B1B">
        <w:rPr>
          <w:color w:val="000000"/>
          <w:sz w:val="28"/>
          <w:szCs w:val="28"/>
          <w:lang w:bidi="ru-RU"/>
        </w:rPr>
        <w:t xml:space="preserve"> </w:t>
      </w:r>
      <w:r w:rsidRPr="00044DF7">
        <w:rPr>
          <w:color w:val="000000"/>
          <w:sz w:val="28"/>
          <w:szCs w:val="28"/>
          <w:lang w:bidi="ru-RU"/>
        </w:rPr>
        <w:t>Синтезатор частот вырабатывает высокочастотные сигналы, необходимые для работы приемника и передатчика.</w:t>
      </w:r>
    </w:p>
    <w:p w14:paraId="42400F07" w14:textId="1AFD8A07" w:rsidR="0067055A" w:rsidRPr="00044DF7" w:rsidRDefault="0067055A" w:rsidP="00730B1B">
      <w:pPr>
        <w:widowControl w:val="0"/>
        <w:spacing w:line="360" w:lineRule="auto"/>
        <w:ind w:left="500" w:right="20" w:firstLine="440"/>
        <w:jc w:val="both"/>
        <w:rPr>
          <w:color w:val="000000"/>
          <w:sz w:val="28"/>
          <w:szCs w:val="28"/>
          <w:lang w:bidi="ru-RU"/>
        </w:rPr>
      </w:pPr>
      <w:r w:rsidRPr="00044DF7">
        <w:rPr>
          <w:color w:val="000000"/>
          <w:sz w:val="28"/>
          <w:szCs w:val="28"/>
          <w:lang w:bidi="ru-RU"/>
        </w:rPr>
        <w:t>Для современных УКВ ЧМ радиостанций можно выделить следующие</w:t>
      </w:r>
      <w:r w:rsidR="00730B1B">
        <w:rPr>
          <w:color w:val="000000"/>
          <w:sz w:val="28"/>
          <w:szCs w:val="28"/>
          <w:lang w:bidi="ru-RU"/>
        </w:rPr>
        <w:t xml:space="preserve"> </w:t>
      </w:r>
      <w:r w:rsidRPr="00044DF7">
        <w:rPr>
          <w:color w:val="000000"/>
          <w:sz w:val="28"/>
          <w:szCs w:val="28"/>
          <w:lang w:bidi="ru-RU"/>
        </w:rPr>
        <w:t>основные режимы работы (приема и передачи):</w:t>
      </w:r>
    </w:p>
    <w:p w14:paraId="2E8D5051" w14:textId="7CBF54AF" w:rsidR="0067055A" w:rsidRPr="00730B1B" w:rsidRDefault="0067055A" w:rsidP="00730B1B">
      <w:pPr>
        <w:pStyle w:val="a7"/>
        <w:widowControl w:val="0"/>
        <w:numPr>
          <w:ilvl w:val="0"/>
          <w:numId w:val="13"/>
        </w:numPr>
        <w:spacing w:line="360" w:lineRule="auto"/>
        <w:rPr>
          <w:color w:val="000000"/>
          <w:sz w:val="28"/>
          <w:szCs w:val="28"/>
          <w:lang w:bidi="ru-RU"/>
        </w:rPr>
      </w:pPr>
      <w:r w:rsidRPr="00730B1B">
        <w:rPr>
          <w:color w:val="000000"/>
          <w:sz w:val="28"/>
          <w:szCs w:val="28"/>
          <w:lang w:bidi="ru-RU"/>
        </w:rPr>
        <w:t>дежурный прием;</w:t>
      </w:r>
    </w:p>
    <w:p w14:paraId="7E4F05EB" w14:textId="39A2F873" w:rsidR="0067055A" w:rsidRPr="00730B1B" w:rsidRDefault="0067055A" w:rsidP="00730B1B">
      <w:pPr>
        <w:pStyle w:val="a7"/>
        <w:widowControl w:val="0"/>
        <w:numPr>
          <w:ilvl w:val="0"/>
          <w:numId w:val="13"/>
        </w:numPr>
        <w:spacing w:line="360" w:lineRule="auto"/>
        <w:rPr>
          <w:color w:val="000000"/>
          <w:sz w:val="28"/>
          <w:szCs w:val="28"/>
          <w:lang w:bidi="ru-RU"/>
        </w:rPr>
      </w:pPr>
      <w:r w:rsidRPr="00730B1B">
        <w:rPr>
          <w:color w:val="000000"/>
          <w:sz w:val="28"/>
          <w:szCs w:val="28"/>
          <w:lang w:bidi="ru-RU"/>
        </w:rPr>
        <w:t>прием с включенным подавителем шумов;</w:t>
      </w:r>
    </w:p>
    <w:p w14:paraId="38A3080D" w14:textId="0F36E485" w:rsidR="0067055A" w:rsidRPr="00730B1B" w:rsidRDefault="0067055A" w:rsidP="00730B1B">
      <w:pPr>
        <w:pStyle w:val="a7"/>
        <w:widowControl w:val="0"/>
        <w:numPr>
          <w:ilvl w:val="0"/>
          <w:numId w:val="13"/>
        </w:numPr>
        <w:spacing w:line="360" w:lineRule="auto"/>
        <w:rPr>
          <w:color w:val="000000"/>
          <w:sz w:val="28"/>
          <w:szCs w:val="28"/>
          <w:lang w:bidi="ru-RU"/>
        </w:rPr>
      </w:pPr>
      <w:r w:rsidRPr="00730B1B">
        <w:rPr>
          <w:color w:val="000000"/>
          <w:sz w:val="28"/>
          <w:szCs w:val="28"/>
          <w:lang w:bidi="ru-RU"/>
        </w:rPr>
        <w:t>прием с выключенным подавителем шумов;</w:t>
      </w:r>
    </w:p>
    <w:p w14:paraId="6178A1FA" w14:textId="6A5B4A09" w:rsidR="0067055A" w:rsidRPr="00730B1B" w:rsidRDefault="0067055A" w:rsidP="00730B1B">
      <w:pPr>
        <w:pStyle w:val="a7"/>
        <w:widowControl w:val="0"/>
        <w:numPr>
          <w:ilvl w:val="0"/>
          <w:numId w:val="13"/>
        </w:numPr>
        <w:spacing w:line="360" w:lineRule="auto"/>
        <w:rPr>
          <w:color w:val="000000"/>
          <w:sz w:val="28"/>
          <w:szCs w:val="28"/>
          <w:lang w:bidi="ru-RU"/>
        </w:rPr>
      </w:pPr>
      <w:r w:rsidRPr="00730B1B">
        <w:rPr>
          <w:color w:val="000000"/>
          <w:sz w:val="28"/>
          <w:szCs w:val="28"/>
          <w:lang w:bidi="ru-RU"/>
        </w:rPr>
        <w:t>передача тонального вызова;</w:t>
      </w:r>
    </w:p>
    <w:p w14:paraId="6BEAEA0E" w14:textId="34F3DADF" w:rsidR="0067055A" w:rsidRPr="00730B1B" w:rsidRDefault="0067055A" w:rsidP="00730B1B">
      <w:pPr>
        <w:pStyle w:val="a7"/>
        <w:widowControl w:val="0"/>
        <w:numPr>
          <w:ilvl w:val="0"/>
          <w:numId w:val="13"/>
        </w:numPr>
        <w:spacing w:after="349" w:line="360" w:lineRule="auto"/>
        <w:rPr>
          <w:color w:val="000000"/>
          <w:sz w:val="28"/>
          <w:szCs w:val="28"/>
          <w:lang w:bidi="ru-RU"/>
        </w:rPr>
      </w:pPr>
      <w:r w:rsidRPr="00730B1B">
        <w:rPr>
          <w:color w:val="000000"/>
          <w:sz w:val="28"/>
          <w:szCs w:val="28"/>
          <w:lang w:bidi="ru-RU"/>
        </w:rPr>
        <w:t>передача сообщения.</w:t>
      </w:r>
    </w:p>
    <w:p w14:paraId="2E220D0E" w14:textId="59F88D41" w:rsidR="0067055A" w:rsidRPr="000B72C5" w:rsidRDefault="0067055A" w:rsidP="00730B1B">
      <w:pPr>
        <w:keepNext/>
        <w:keepLines/>
        <w:widowControl w:val="0"/>
        <w:spacing w:after="308" w:line="360" w:lineRule="auto"/>
        <w:ind w:left="500" w:firstLine="440"/>
        <w:jc w:val="center"/>
        <w:outlineLvl w:val="2"/>
        <w:rPr>
          <w:color w:val="000000"/>
          <w:sz w:val="28"/>
          <w:szCs w:val="28"/>
          <w:lang w:bidi="ru-RU"/>
        </w:rPr>
      </w:pPr>
      <w:bookmarkStart w:id="14" w:name="bookmark10"/>
      <w:bookmarkStart w:id="15" w:name="_Hlk57624258"/>
      <w:r w:rsidRPr="000B72C5">
        <w:rPr>
          <w:color w:val="000000"/>
          <w:sz w:val="28"/>
          <w:szCs w:val="28"/>
          <w:lang w:bidi="ru-RU"/>
        </w:rPr>
        <w:t>Основные правила ведения радиообмена. Требования радиодисциплины</w:t>
      </w:r>
      <w:bookmarkEnd w:id="14"/>
    </w:p>
    <w:bookmarkEnd w:id="15"/>
    <w:p w14:paraId="6B5B9033" w14:textId="77777777" w:rsidR="0067055A" w:rsidRPr="00044DF7" w:rsidRDefault="0067055A" w:rsidP="00044DF7">
      <w:pPr>
        <w:pStyle w:val="8"/>
        <w:shd w:val="clear" w:color="auto" w:fill="auto"/>
        <w:spacing w:before="0" w:after="0" w:line="360" w:lineRule="auto"/>
        <w:ind w:left="500" w:right="20" w:firstLine="440"/>
        <w:jc w:val="both"/>
        <w:rPr>
          <w:color w:val="000000"/>
          <w:sz w:val="28"/>
          <w:szCs w:val="28"/>
          <w:lang w:bidi="ru-RU"/>
        </w:rPr>
      </w:pPr>
      <w:r w:rsidRPr="00044DF7">
        <w:rPr>
          <w:color w:val="000000"/>
          <w:sz w:val="28"/>
          <w:szCs w:val="28"/>
          <w:lang w:bidi="ru-RU"/>
        </w:rPr>
        <w:t>Обмен сообщениями предусматривает передачу и прием телефонограмм, радиограмм</w:t>
      </w:r>
      <w:r w:rsidRPr="00044DF7">
        <w:rPr>
          <w:sz w:val="28"/>
          <w:szCs w:val="28"/>
        </w:rPr>
        <w:t xml:space="preserve"> </w:t>
      </w:r>
      <w:r w:rsidRPr="00044DF7">
        <w:rPr>
          <w:color w:val="000000"/>
          <w:sz w:val="28"/>
          <w:szCs w:val="28"/>
          <w:lang w:bidi="ru-RU"/>
        </w:rPr>
        <w:t xml:space="preserve">графических и текстовых изображений, </w:t>
      </w:r>
      <w:r w:rsidRPr="00044DF7">
        <w:rPr>
          <w:color w:val="000000"/>
          <w:sz w:val="28"/>
          <w:szCs w:val="28"/>
          <w:lang w:bidi="ru-RU"/>
        </w:rPr>
        <w:lastRenderedPageBreak/>
        <w:t>сигналов, команд и т.д.</w:t>
      </w:r>
    </w:p>
    <w:p w14:paraId="32B7E49F" w14:textId="77777777" w:rsidR="0067055A" w:rsidRPr="00044DF7" w:rsidRDefault="0067055A" w:rsidP="00044DF7">
      <w:pPr>
        <w:widowControl w:val="0"/>
        <w:spacing w:line="360" w:lineRule="auto"/>
        <w:ind w:left="500" w:right="20" w:firstLine="440"/>
        <w:jc w:val="both"/>
        <w:rPr>
          <w:color w:val="000000"/>
          <w:sz w:val="28"/>
          <w:szCs w:val="28"/>
          <w:lang w:bidi="ru-RU"/>
        </w:rPr>
      </w:pPr>
      <w:r w:rsidRPr="00044DF7">
        <w:rPr>
          <w:color w:val="000000"/>
          <w:sz w:val="28"/>
          <w:szCs w:val="28"/>
          <w:lang w:bidi="ru-RU"/>
        </w:rPr>
        <w:t>По содержанию сообщения подразделяются на оперативные и служебные. Обмен оперативными сообщениями производится по вопросам управления частями и подразделениями пожарной охраны и службами взаимодействия в их боевой деятельности. Обмен служебными сообщениями производится при установлении и проверке связи и при решении вопросов административно-хозяйственной деятельности гарнизона.</w:t>
      </w:r>
    </w:p>
    <w:p w14:paraId="53CA7769" w14:textId="77777777" w:rsidR="0067055A" w:rsidRPr="00044DF7" w:rsidRDefault="0067055A" w:rsidP="00044DF7">
      <w:pPr>
        <w:widowControl w:val="0"/>
        <w:spacing w:line="360" w:lineRule="auto"/>
        <w:ind w:left="500" w:right="20" w:firstLine="440"/>
        <w:jc w:val="both"/>
        <w:rPr>
          <w:color w:val="000000"/>
          <w:sz w:val="28"/>
          <w:szCs w:val="28"/>
          <w:lang w:bidi="ru-RU"/>
        </w:rPr>
      </w:pPr>
      <w:r w:rsidRPr="00044DF7">
        <w:rPr>
          <w:color w:val="000000"/>
          <w:sz w:val="28"/>
          <w:szCs w:val="28"/>
          <w:lang w:bidi="ru-RU"/>
        </w:rPr>
        <w:t>Обмен сообщениями должен быть кратким. Ведение разного рода частных запросов и частных переговоров между абонентами категорически запрещается.</w:t>
      </w:r>
    </w:p>
    <w:p w14:paraId="1953D435" w14:textId="77777777" w:rsidR="0067055A" w:rsidRPr="00044DF7" w:rsidRDefault="0067055A" w:rsidP="00044DF7">
      <w:pPr>
        <w:widowControl w:val="0"/>
        <w:spacing w:line="360" w:lineRule="auto"/>
        <w:ind w:left="500" w:right="20" w:firstLine="440"/>
        <w:jc w:val="both"/>
        <w:rPr>
          <w:color w:val="000000"/>
          <w:sz w:val="28"/>
          <w:szCs w:val="28"/>
          <w:lang w:bidi="ru-RU"/>
        </w:rPr>
      </w:pPr>
      <w:r w:rsidRPr="00044DF7">
        <w:rPr>
          <w:color w:val="000000"/>
          <w:sz w:val="28"/>
          <w:szCs w:val="28"/>
          <w:lang w:bidi="ru-RU"/>
        </w:rPr>
        <w:t>Перечень вопросов, по которым производится обмен сообщениями открытым текстом, определяется начальником УПО, ОПО.</w:t>
      </w:r>
    </w:p>
    <w:p w14:paraId="4000BFA8" w14:textId="77777777" w:rsidR="0067055A" w:rsidRPr="00044DF7" w:rsidRDefault="0067055A" w:rsidP="00044DF7">
      <w:pPr>
        <w:widowControl w:val="0"/>
        <w:spacing w:line="360" w:lineRule="auto"/>
        <w:ind w:left="500" w:right="20" w:firstLine="440"/>
        <w:jc w:val="both"/>
        <w:rPr>
          <w:color w:val="000000"/>
          <w:sz w:val="28"/>
          <w:szCs w:val="28"/>
          <w:lang w:bidi="ru-RU"/>
        </w:rPr>
      </w:pPr>
      <w:r w:rsidRPr="00044DF7">
        <w:rPr>
          <w:color w:val="000000"/>
          <w:sz w:val="28"/>
          <w:szCs w:val="28"/>
          <w:lang w:bidi="ru-RU"/>
        </w:rPr>
        <w:t>Установление связи осуществляется по форме: "Ангара! Я, Сокол! Отвечайте", "Сокол! Я, Ангара! На приме!".</w:t>
      </w:r>
    </w:p>
    <w:p w14:paraId="77C57807" w14:textId="77777777" w:rsidR="0067055A" w:rsidRPr="00044DF7" w:rsidRDefault="0067055A" w:rsidP="00044DF7">
      <w:pPr>
        <w:widowControl w:val="0"/>
        <w:spacing w:line="360" w:lineRule="auto"/>
        <w:ind w:left="500" w:right="20" w:firstLine="440"/>
        <w:jc w:val="both"/>
        <w:rPr>
          <w:color w:val="000000"/>
          <w:sz w:val="28"/>
          <w:szCs w:val="28"/>
          <w:lang w:bidi="ru-RU"/>
        </w:rPr>
      </w:pPr>
      <w:r w:rsidRPr="00044DF7">
        <w:rPr>
          <w:color w:val="000000"/>
          <w:sz w:val="28"/>
          <w:szCs w:val="28"/>
          <w:lang w:bidi="ru-RU"/>
        </w:rPr>
        <w:t>При необходимости передачи сообщений вызывающий абонент после уста</w:t>
      </w:r>
      <w:r w:rsidRPr="00044DF7">
        <w:rPr>
          <w:color w:val="000000"/>
          <w:sz w:val="28"/>
          <w:szCs w:val="28"/>
          <w:lang w:bidi="ru-RU"/>
        </w:rPr>
        <w:softHyphen/>
        <w:t>новления связи передает его по форме: "Ангара! Я, Сокол! Примите сообщение" (далее следует текст), " Я, Сокол, прием!". О приеме сообщения дается ответ по форме: "Сокол! Я, Ангара (повторяется текст сообщения), Я, Ангара, прием!".</w:t>
      </w:r>
    </w:p>
    <w:p w14:paraId="6D9AA93D" w14:textId="77777777" w:rsidR="0067055A" w:rsidRPr="00044DF7" w:rsidRDefault="0067055A" w:rsidP="00730B1B">
      <w:pPr>
        <w:widowControl w:val="0"/>
        <w:spacing w:line="360" w:lineRule="auto"/>
        <w:ind w:left="500" w:firstLine="440"/>
        <w:rPr>
          <w:color w:val="000000"/>
          <w:sz w:val="28"/>
          <w:szCs w:val="28"/>
          <w:lang w:bidi="ru-RU"/>
        </w:rPr>
      </w:pPr>
      <w:r w:rsidRPr="00044DF7">
        <w:rPr>
          <w:color w:val="000000"/>
          <w:sz w:val="28"/>
          <w:szCs w:val="28"/>
          <w:lang w:bidi="ru-RU"/>
        </w:rPr>
        <w:t>Об окончании связи оператор уведомляет словами: "Конец связи".</w:t>
      </w:r>
    </w:p>
    <w:p w14:paraId="0DE59B3A" w14:textId="5D59D6E3" w:rsidR="0067055A" w:rsidRPr="00044DF7" w:rsidRDefault="0067055A" w:rsidP="00730B1B">
      <w:pPr>
        <w:widowControl w:val="0"/>
        <w:spacing w:line="360" w:lineRule="auto"/>
        <w:rPr>
          <w:color w:val="000000"/>
          <w:sz w:val="28"/>
          <w:szCs w:val="28"/>
          <w:lang w:bidi="ru-RU"/>
        </w:rPr>
      </w:pPr>
      <w:r w:rsidRPr="00044DF7">
        <w:rPr>
          <w:color w:val="000000"/>
          <w:sz w:val="28"/>
          <w:szCs w:val="28"/>
          <w:lang w:bidi="ru-RU"/>
        </w:rPr>
        <w:t>Передача сообщений должна вестись неторопливо, отчетливо, внятно.</w:t>
      </w:r>
      <w:r w:rsidR="00730B1B">
        <w:rPr>
          <w:color w:val="000000"/>
          <w:sz w:val="28"/>
          <w:szCs w:val="28"/>
          <w:lang w:bidi="ru-RU"/>
        </w:rPr>
        <w:t xml:space="preserve"> </w:t>
      </w:r>
      <w:r w:rsidRPr="00044DF7">
        <w:rPr>
          <w:color w:val="000000"/>
          <w:sz w:val="28"/>
          <w:szCs w:val="28"/>
          <w:lang w:bidi="ru-RU"/>
        </w:rPr>
        <w:t>Говорить надо полным голосом, но не кричать, так как от крика нарушается ясность и четкость передачи.</w:t>
      </w:r>
    </w:p>
    <w:p w14:paraId="3A9ED1A5" w14:textId="1A750917" w:rsidR="0067055A" w:rsidRPr="009E1D59" w:rsidRDefault="00730B1B" w:rsidP="009E1D59">
      <w:pPr>
        <w:widowControl w:val="0"/>
        <w:spacing w:line="360" w:lineRule="auto"/>
        <w:ind w:left="20" w:right="20" w:firstLine="440"/>
        <w:jc w:val="both"/>
        <w:rPr>
          <w:color w:val="000000"/>
          <w:sz w:val="28"/>
          <w:szCs w:val="28"/>
          <w:lang w:bidi="ru-RU"/>
        </w:rPr>
      </w:pPr>
      <w:r w:rsidRPr="00044DF7">
        <w:rPr>
          <w:color w:val="000000"/>
          <w:sz w:val="28"/>
          <w:szCs w:val="28"/>
          <w:lang w:bidi="ru-RU"/>
        </w:rPr>
        <w:t>При плохой слышимости и неясности труднопроизносимые слова передаются по буквам, причем каждая буква передается отдельным словом согласно следующей таблице</w:t>
      </w:r>
      <w:r>
        <w:rPr>
          <w:color w:val="000000"/>
          <w:sz w:val="28"/>
          <w:szCs w:val="28"/>
          <w:lang w:bidi="ru-RU"/>
        </w:rPr>
        <w:t>.</w:t>
      </w:r>
    </w:p>
    <w:tbl>
      <w:tblPr>
        <w:tblStyle w:val="a6"/>
        <w:tblW w:w="0" w:type="auto"/>
        <w:tblInd w:w="1526" w:type="dxa"/>
        <w:tblLook w:val="04A0" w:firstRow="1" w:lastRow="0" w:firstColumn="1" w:lastColumn="0" w:noHBand="0" w:noVBand="1"/>
      </w:tblPr>
      <w:tblGrid>
        <w:gridCol w:w="2410"/>
        <w:gridCol w:w="2444"/>
        <w:gridCol w:w="2233"/>
      </w:tblGrid>
      <w:tr w:rsidR="0067055A" w:rsidRPr="00044DF7" w14:paraId="140EC253" w14:textId="77777777" w:rsidTr="00730B1B">
        <w:trPr>
          <w:trHeight w:val="416"/>
        </w:trPr>
        <w:tc>
          <w:tcPr>
            <w:tcW w:w="2410" w:type="dxa"/>
          </w:tcPr>
          <w:p w14:paraId="79DD6CEC" w14:textId="77777777" w:rsidR="0067055A" w:rsidRPr="00044DF7" w:rsidRDefault="0067055A" w:rsidP="00044DF7">
            <w:pPr>
              <w:widowControl w:val="0"/>
              <w:spacing w:line="360" w:lineRule="auto"/>
              <w:ind w:right="580"/>
              <w:rPr>
                <w:color w:val="000000"/>
                <w:sz w:val="28"/>
                <w:szCs w:val="28"/>
                <w:lang w:bidi="ru-RU"/>
              </w:rPr>
            </w:pPr>
            <w:r w:rsidRPr="00044DF7">
              <w:rPr>
                <w:color w:val="000000"/>
                <w:sz w:val="28"/>
                <w:szCs w:val="28"/>
                <w:lang w:bidi="ru-RU"/>
              </w:rPr>
              <w:t xml:space="preserve">А- Анна </w:t>
            </w:r>
          </w:p>
          <w:p w14:paraId="3EA88C9A" w14:textId="77777777" w:rsidR="0067055A" w:rsidRPr="00044DF7" w:rsidRDefault="0067055A" w:rsidP="00044DF7">
            <w:pPr>
              <w:widowControl w:val="0"/>
              <w:spacing w:line="360" w:lineRule="auto"/>
              <w:ind w:right="580"/>
              <w:rPr>
                <w:color w:val="000000"/>
                <w:sz w:val="28"/>
                <w:szCs w:val="28"/>
                <w:lang w:bidi="ru-RU"/>
              </w:rPr>
            </w:pPr>
            <w:r w:rsidRPr="00044DF7">
              <w:rPr>
                <w:color w:val="000000"/>
                <w:sz w:val="28"/>
                <w:szCs w:val="28"/>
                <w:lang w:bidi="ru-RU"/>
              </w:rPr>
              <w:t xml:space="preserve">Б- Борис </w:t>
            </w:r>
          </w:p>
          <w:p w14:paraId="6326B4F4" w14:textId="77777777" w:rsidR="0067055A" w:rsidRPr="00044DF7" w:rsidRDefault="0067055A" w:rsidP="00044DF7">
            <w:pPr>
              <w:widowControl w:val="0"/>
              <w:spacing w:line="360" w:lineRule="auto"/>
              <w:ind w:right="580"/>
              <w:rPr>
                <w:color w:val="000000"/>
                <w:sz w:val="28"/>
                <w:szCs w:val="28"/>
                <w:lang w:bidi="ru-RU"/>
              </w:rPr>
            </w:pPr>
            <w:r w:rsidRPr="00044DF7">
              <w:rPr>
                <w:color w:val="000000"/>
                <w:sz w:val="28"/>
                <w:szCs w:val="28"/>
                <w:lang w:bidi="ru-RU"/>
              </w:rPr>
              <w:t xml:space="preserve">В- Василий </w:t>
            </w:r>
          </w:p>
          <w:p w14:paraId="5EF8D9A4" w14:textId="77777777" w:rsidR="0067055A" w:rsidRPr="00044DF7" w:rsidRDefault="0067055A" w:rsidP="00044DF7">
            <w:pPr>
              <w:widowControl w:val="0"/>
              <w:spacing w:line="360" w:lineRule="auto"/>
              <w:ind w:right="580"/>
              <w:rPr>
                <w:color w:val="000000"/>
                <w:sz w:val="28"/>
                <w:szCs w:val="28"/>
                <w:lang w:bidi="ru-RU"/>
              </w:rPr>
            </w:pPr>
            <w:r w:rsidRPr="00044DF7">
              <w:rPr>
                <w:color w:val="000000"/>
                <w:sz w:val="28"/>
                <w:szCs w:val="28"/>
                <w:lang w:bidi="ru-RU"/>
              </w:rPr>
              <w:lastRenderedPageBreak/>
              <w:t>Г- Григорий</w:t>
            </w:r>
          </w:p>
          <w:p w14:paraId="0BC26317" w14:textId="77777777" w:rsidR="0067055A" w:rsidRPr="00044DF7" w:rsidRDefault="0067055A" w:rsidP="00044DF7">
            <w:pPr>
              <w:widowControl w:val="0"/>
              <w:spacing w:line="360" w:lineRule="auto"/>
              <w:ind w:right="580"/>
              <w:rPr>
                <w:color w:val="000000"/>
                <w:sz w:val="28"/>
                <w:szCs w:val="28"/>
                <w:lang w:bidi="ru-RU"/>
              </w:rPr>
            </w:pPr>
            <w:r w:rsidRPr="00044DF7">
              <w:rPr>
                <w:color w:val="000000"/>
                <w:sz w:val="28"/>
                <w:szCs w:val="28"/>
                <w:lang w:bidi="ru-RU"/>
              </w:rPr>
              <w:t xml:space="preserve"> Д- Дмитрий </w:t>
            </w:r>
          </w:p>
          <w:p w14:paraId="3B601C28" w14:textId="77777777" w:rsidR="0067055A" w:rsidRPr="00044DF7" w:rsidRDefault="0067055A" w:rsidP="00044DF7">
            <w:pPr>
              <w:widowControl w:val="0"/>
              <w:spacing w:line="360" w:lineRule="auto"/>
              <w:ind w:right="580"/>
              <w:rPr>
                <w:color w:val="000000"/>
                <w:sz w:val="28"/>
                <w:szCs w:val="28"/>
                <w:lang w:bidi="ru-RU"/>
              </w:rPr>
            </w:pPr>
            <w:r w:rsidRPr="00044DF7">
              <w:rPr>
                <w:color w:val="000000"/>
                <w:sz w:val="28"/>
                <w:szCs w:val="28"/>
                <w:lang w:bidi="ru-RU"/>
              </w:rPr>
              <w:t xml:space="preserve">Е- Елена </w:t>
            </w:r>
          </w:p>
          <w:p w14:paraId="71250A36" w14:textId="77777777" w:rsidR="0067055A" w:rsidRPr="00044DF7" w:rsidRDefault="0067055A" w:rsidP="00044DF7">
            <w:pPr>
              <w:widowControl w:val="0"/>
              <w:spacing w:line="360" w:lineRule="auto"/>
              <w:ind w:right="580"/>
              <w:rPr>
                <w:color w:val="000000"/>
                <w:sz w:val="28"/>
                <w:szCs w:val="28"/>
                <w:lang w:bidi="ru-RU"/>
              </w:rPr>
            </w:pPr>
            <w:r w:rsidRPr="00044DF7">
              <w:rPr>
                <w:color w:val="000000"/>
                <w:sz w:val="28"/>
                <w:szCs w:val="28"/>
                <w:lang w:bidi="ru-RU"/>
              </w:rPr>
              <w:t>Ж- Женя</w:t>
            </w:r>
          </w:p>
          <w:p w14:paraId="3505B819" w14:textId="77777777" w:rsidR="0067055A" w:rsidRPr="00044DF7" w:rsidRDefault="0067055A" w:rsidP="00044DF7">
            <w:pPr>
              <w:widowControl w:val="0"/>
              <w:numPr>
                <w:ilvl w:val="0"/>
                <w:numId w:val="4"/>
              </w:numPr>
              <w:tabs>
                <w:tab w:val="left" w:pos="361"/>
              </w:tabs>
              <w:spacing w:line="360" w:lineRule="auto"/>
              <w:ind w:right="580"/>
              <w:rPr>
                <w:color w:val="000000"/>
                <w:sz w:val="28"/>
                <w:szCs w:val="28"/>
                <w:lang w:bidi="ru-RU"/>
              </w:rPr>
            </w:pPr>
            <w:r w:rsidRPr="00044DF7">
              <w:rPr>
                <w:color w:val="000000"/>
                <w:sz w:val="28"/>
                <w:szCs w:val="28"/>
                <w:lang w:bidi="ru-RU"/>
              </w:rPr>
              <w:t xml:space="preserve">Зинаида </w:t>
            </w:r>
          </w:p>
          <w:p w14:paraId="377461F0" w14:textId="77777777" w:rsidR="0067055A" w:rsidRPr="00044DF7" w:rsidRDefault="0067055A" w:rsidP="00044DF7">
            <w:pPr>
              <w:widowControl w:val="0"/>
              <w:tabs>
                <w:tab w:val="left" w:pos="361"/>
              </w:tabs>
              <w:spacing w:line="360" w:lineRule="auto"/>
              <w:ind w:right="580"/>
              <w:rPr>
                <w:color w:val="000000"/>
                <w:sz w:val="28"/>
                <w:szCs w:val="28"/>
                <w:lang w:bidi="ru-RU"/>
              </w:rPr>
            </w:pPr>
            <w:r w:rsidRPr="00044DF7">
              <w:rPr>
                <w:color w:val="000000"/>
                <w:sz w:val="28"/>
                <w:szCs w:val="28"/>
                <w:lang w:bidi="ru-RU"/>
              </w:rPr>
              <w:t>И- Иван</w:t>
            </w:r>
          </w:p>
          <w:p w14:paraId="06DDF946" w14:textId="77777777" w:rsidR="0067055A" w:rsidRPr="00044DF7" w:rsidRDefault="0067055A" w:rsidP="00044DF7">
            <w:pPr>
              <w:widowControl w:val="0"/>
              <w:spacing w:line="360" w:lineRule="auto"/>
              <w:jc w:val="both"/>
              <w:rPr>
                <w:color w:val="000000"/>
                <w:sz w:val="28"/>
                <w:szCs w:val="28"/>
                <w:lang w:bidi="ru-RU"/>
              </w:rPr>
            </w:pPr>
            <w:r w:rsidRPr="00044DF7">
              <w:rPr>
                <w:color w:val="000000"/>
                <w:sz w:val="28"/>
                <w:szCs w:val="28"/>
                <w:lang w:bidi="ru-RU"/>
              </w:rPr>
              <w:t>Й-Иван краткий</w:t>
            </w:r>
          </w:p>
          <w:p w14:paraId="0CB0B80B" w14:textId="77777777" w:rsidR="0067055A" w:rsidRPr="00044DF7" w:rsidRDefault="0067055A" w:rsidP="00044DF7">
            <w:pPr>
              <w:widowControl w:val="0"/>
              <w:spacing w:line="360" w:lineRule="auto"/>
              <w:jc w:val="both"/>
              <w:rPr>
                <w:color w:val="000000"/>
                <w:sz w:val="28"/>
                <w:szCs w:val="28"/>
                <w:lang w:bidi="ru-RU"/>
              </w:rPr>
            </w:pPr>
            <w:r w:rsidRPr="00044DF7">
              <w:rPr>
                <w:color w:val="000000"/>
                <w:sz w:val="28"/>
                <w:szCs w:val="28"/>
                <w:lang w:bidi="ru-RU"/>
              </w:rPr>
              <w:t xml:space="preserve"> К- Константин</w:t>
            </w:r>
          </w:p>
        </w:tc>
        <w:tc>
          <w:tcPr>
            <w:tcW w:w="2444" w:type="dxa"/>
          </w:tcPr>
          <w:p w14:paraId="729127A7"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lastRenderedPageBreak/>
              <w:t xml:space="preserve">Л- Леонид </w:t>
            </w:r>
          </w:p>
          <w:p w14:paraId="45AB3192"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t xml:space="preserve">М- Михаил </w:t>
            </w:r>
          </w:p>
          <w:p w14:paraId="53998A46"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t xml:space="preserve">Н- Николай </w:t>
            </w:r>
          </w:p>
          <w:p w14:paraId="445A9046"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lastRenderedPageBreak/>
              <w:t xml:space="preserve">О- Ольга </w:t>
            </w:r>
          </w:p>
          <w:p w14:paraId="615D9609"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t xml:space="preserve">П- Павел </w:t>
            </w:r>
          </w:p>
          <w:p w14:paraId="5E51B17B"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t xml:space="preserve">Р- Роман </w:t>
            </w:r>
          </w:p>
          <w:p w14:paraId="7F12B032"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t xml:space="preserve">С- Семен </w:t>
            </w:r>
          </w:p>
          <w:p w14:paraId="0AFE5951"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t xml:space="preserve">Т- Т атьяна </w:t>
            </w:r>
          </w:p>
          <w:p w14:paraId="5AB5224F"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t xml:space="preserve">У- Ульяна </w:t>
            </w:r>
          </w:p>
          <w:p w14:paraId="71F21F24" w14:textId="77777777" w:rsidR="0067055A" w:rsidRPr="00044DF7" w:rsidRDefault="0067055A" w:rsidP="00044DF7">
            <w:pPr>
              <w:pStyle w:val="60"/>
              <w:shd w:val="clear" w:color="auto" w:fill="auto"/>
              <w:spacing w:before="0" w:after="0" w:line="360" w:lineRule="auto"/>
              <w:ind w:left="120" w:right="140"/>
              <w:rPr>
                <w:rStyle w:val="60ptExact"/>
                <w:sz w:val="28"/>
                <w:szCs w:val="28"/>
              </w:rPr>
            </w:pPr>
            <w:r w:rsidRPr="00044DF7">
              <w:rPr>
                <w:rStyle w:val="60ptExact"/>
                <w:sz w:val="28"/>
                <w:szCs w:val="28"/>
              </w:rPr>
              <w:t xml:space="preserve">Ф- Федор </w:t>
            </w:r>
          </w:p>
          <w:p w14:paraId="70A19E3D" w14:textId="77777777" w:rsidR="0067055A" w:rsidRPr="00044DF7" w:rsidRDefault="0067055A" w:rsidP="00044DF7">
            <w:pPr>
              <w:pStyle w:val="60"/>
              <w:shd w:val="clear" w:color="auto" w:fill="auto"/>
              <w:spacing w:before="0" w:after="0" w:line="360" w:lineRule="auto"/>
              <w:ind w:left="120" w:right="140"/>
              <w:rPr>
                <w:sz w:val="28"/>
                <w:szCs w:val="28"/>
              </w:rPr>
            </w:pPr>
            <w:r w:rsidRPr="00044DF7">
              <w:rPr>
                <w:rStyle w:val="60ptExact"/>
                <w:sz w:val="28"/>
                <w:szCs w:val="28"/>
              </w:rPr>
              <w:t>Х- Харитон</w:t>
            </w:r>
          </w:p>
          <w:p w14:paraId="0340753D" w14:textId="77777777" w:rsidR="0067055A" w:rsidRPr="00044DF7" w:rsidRDefault="0067055A" w:rsidP="00044DF7">
            <w:pPr>
              <w:spacing w:line="360" w:lineRule="auto"/>
              <w:rPr>
                <w:sz w:val="28"/>
                <w:szCs w:val="28"/>
              </w:rPr>
            </w:pPr>
          </w:p>
        </w:tc>
        <w:tc>
          <w:tcPr>
            <w:tcW w:w="2233" w:type="dxa"/>
          </w:tcPr>
          <w:p w14:paraId="5ADE4800" w14:textId="77777777" w:rsidR="0067055A" w:rsidRPr="00044DF7" w:rsidRDefault="0067055A" w:rsidP="00044DF7">
            <w:pPr>
              <w:spacing w:line="360" w:lineRule="auto"/>
              <w:rPr>
                <w:sz w:val="28"/>
                <w:szCs w:val="28"/>
              </w:rPr>
            </w:pPr>
            <w:r w:rsidRPr="00044DF7">
              <w:rPr>
                <w:sz w:val="28"/>
                <w:szCs w:val="28"/>
              </w:rPr>
              <w:lastRenderedPageBreak/>
              <w:t>Ц- Цапля</w:t>
            </w:r>
          </w:p>
          <w:p w14:paraId="1C7D139A" w14:textId="77777777" w:rsidR="0067055A" w:rsidRPr="00044DF7" w:rsidRDefault="0067055A" w:rsidP="00044DF7">
            <w:pPr>
              <w:spacing w:line="360" w:lineRule="auto"/>
              <w:rPr>
                <w:sz w:val="28"/>
                <w:szCs w:val="28"/>
              </w:rPr>
            </w:pPr>
            <w:r w:rsidRPr="00044DF7">
              <w:rPr>
                <w:sz w:val="28"/>
                <w:szCs w:val="28"/>
              </w:rPr>
              <w:t>Ч-Человек</w:t>
            </w:r>
          </w:p>
          <w:p w14:paraId="0565BF22" w14:textId="77777777" w:rsidR="0067055A" w:rsidRPr="00044DF7" w:rsidRDefault="0067055A" w:rsidP="00044DF7">
            <w:pPr>
              <w:spacing w:line="360" w:lineRule="auto"/>
              <w:rPr>
                <w:sz w:val="28"/>
                <w:szCs w:val="28"/>
              </w:rPr>
            </w:pPr>
            <w:r w:rsidRPr="00044DF7">
              <w:rPr>
                <w:sz w:val="28"/>
                <w:szCs w:val="28"/>
              </w:rPr>
              <w:t xml:space="preserve">Ш- Шура Щ- </w:t>
            </w:r>
            <w:r w:rsidRPr="00044DF7">
              <w:rPr>
                <w:sz w:val="28"/>
                <w:szCs w:val="28"/>
              </w:rPr>
              <w:lastRenderedPageBreak/>
              <w:t>Щука</w:t>
            </w:r>
          </w:p>
          <w:p w14:paraId="2B623A11" w14:textId="77777777" w:rsidR="0067055A" w:rsidRPr="00044DF7" w:rsidRDefault="0067055A" w:rsidP="00044DF7">
            <w:pPr>
              <w:spacing w:line="360" w:lineRule="auto"/>
              <w:rPr>
                <w:sz w:val="28"/>
                <w:szCs w:val="28"/>
              </w:rPr>
            </w:pPr>
            <w:r w:rsidRPr="00044DF7">
              <w:rPr>
                <w:sz w:val="28"/>
                <w:szCs w:val="28"/>
              </w:rPr>
              <w:t>Э-Эхо</w:t>
            </w:r>
          </w:p>
          <w:p w14:paraId="725A7949" w14:textId="77777777" w:rsidR="0067055A" w:rsidRPr="00044DF7" w:rsidRDefault="0067055A" w:rsidP="00044DF7">
            <w:pPr>
              <w:spacing w:line="360" w:lineRule="auto"/>
              <w:rPr>
                <w:sz w:val="28"/>
                <w:szCs w:val="28"/>
              </w:rPr>
            </w:pPr>
            <w:r w:rsidRPr="00044DF7">
              <w:rPr>
                <w:sz w:val="28"/>
                <w:szCs w:val="28"/>
              </w:rPr>
              <w:t>Ю- Юрий</w:t>
            </w:r>
          </w:p>
          <w:p w14:paraId="13EBE0EE" w14:textId="77777777" w:rsidR="0067055A" w:rsidRPr="00044DF7" w:rsidRDefault="0067055A" w:rsidP="00044DF7">
            <w:pPr>
              <w:spacing w:line="360" w:lineRule="auto"/>
              <w:rPr>
                <w:sz w:val="28"/>
                <w:szCs w:val="28"/>
              </w:rPr>
            </w:pPr>
            <w:r w:rsidRPr="00044DF7">
              <w:rPr>
                <w:sz w:val="28"/>
                <w:szCs w:val="28"/>
              </w:rPr>
              <w:t>Я-Яков</w:t>
            </w:r>
          </w:p>
          <w:p w14:paraId="5B20C43B" w14:textId="77777777" w:rsidR="0067055A" w:rsidRPr="00044DF7" w:rsidRDefault="0067055A" w:rsidP="00044DF7">
            <w:pPr>
              <w:spacing w:line="360" w:lineRule="auto"/>
              <w:rPr>
                <w:sz w:val="28"/>
                <w:szCs w:val="28"/>
              </w:rPr>
            </w:pPr>
            <w:r w:rsidRPr="00044DF7">
              <w:rPr>
                <w:sz w:val="28"/>
                <w:szCs w:val="28"/>
              </w:rPr>
              <w:t>Ы- Еры</w:t>
            </w:r>
          </w:p>
          <w:p w14:paraId="1314E700" w14:textId="77777777" w:rsidR="0067055A" w:rsidRPr="00044DF7" w:rsidRDefault="0067055A" w:rsidP="00044DF7">
            <w:pPr>
              <w:spacing w:line="360" w:lineRule="auto"/>
              <w:rPr>
                <w:sz w:val="28"/>
                <w:szCs w:val="28"/>
              </w:rPr>
            </w:pPr>
            <w:r w:rsidRPr="00044DF7">
              <w:rPr>
                <w:sz w:val="28"/>
                <w:szCs w:val="28"/>
              </w:rPr>
              <w:t>Ь- Мягкий знак</w:t>
            </w:r>
          </w:p>
          <w:p w14:paraId="23EE9D21" w14:textId="77777777" w:rsidR="0067055A" w:rsidRPr="00044DF7" w:rsidRDefault="0067055A" w:rsidP="00044DF7">
            <w:pPr>
              <w:spacing w:line="360" w:lineRule="auto"/>
              <w:rPr>
                <w:sz w:val="28"/>
                <w:szCs w:val="28"/>
              </w:rPr>
            </w:pPr>
            <w:r w:rsidRPr="00044DF7">
              <w:rPr>
                <w:sz w:val="28"/>
                <w:szCs w:val="28"/>
              </w:rPr>
              <w:t>Ъ- Твердый знак</w:t>
            </w:r>
          </w:p>
        </w:tc>
      </w:tr>
    </w:tbl>
    <w:p w14:paraId="08B98801" w14:textId="77777777" w:rsidR="007D7AF1" w:rsidRDefault="007D7AF1" w:rsidP="009E1D59">
      <w:pPr>
        <w:widowControl w:val="0"/>
        <w:spacing w:line="360" w:lineRule="auto"/>
        <w:ind w:left="460" w:right="20"/>
        <w:jc w:val="both"/>
        <w:rPr>
          <w:color w:val="000000"/>
          <w:sz w:val="28"/>
          <w:szCs w:val="28"/>
          <w:lang w:bidi="ru-RU"/>
        </w:rPr>
      </w:pPr>
    </w:p>
    <w:p w14:paraId="129FB173" w14:textId="0009882B" w:rsidR="009E1D59" w:rsidRDefault="0067055A" w:rsidP="007D7AF1">
      <w:pPr>
        <w:widowControl w:val="0"/>
        <w:spacing w:line="360" w:lineRule="auto"/>
        <w:ind w:left="572" w:right="20"/>
        <w:jc w:val="both"/>
        <w:rPr>
          <w:color w:val="000000"/>
          <w:sz w:val="28"/>
          <w:szCs w:val="28"/>
          <w:lang w:bidi="ru-RU"/>
        </w:rPr>
      </w:pPr>
      <w:r w:rsidRPr="009E1D59">
        <w:rPr>
          <w:color w:val="000000"/>
          <w:sz w:val="28"/>
          <w:szCs w:val="28"/>
          <w:lang w:bidi="ru-RU"/>
        </w:rPr>
        <w:t xml:space="preserve">Передача цифрового текста производится по следующим правилам: </w:t>
      </w:r>
    </w:p>
    <w:p w14:paraId="7CD7A1A7" w14:textId="05E08D77" w:rsidR="0067055A" w:rsidRPr="009E1D59" w:rsidRDefault="0067055A" w:rsidP="009E1D59">
      <w:pPr>
        <w:pStyle w:val="a7"/>
        <w:widowControl w:val="0"/>
        <w:numPr>
          <w:ilvl w:val="0"/>
          <w:numId w:val="15"/>
        </w:numPr>
        <w:spacing w:line="360" w:lineRule="auto"/>
        <w:ind w:right="20"/>
        <w:jc w:val="both"/>
        <w:rPr>
          <w:color w:val="000000"/>
          <w:sz w:val="28"/>
          <w:szCs w:val="28"/>
          <w:lang w:bidi="ru-RU"/>
        </w:rPr>
      </w:pPr>
      <w:r w:rsidRPr="009E1D59">
        <w:rPr>
          <w:color w:val="000000"/>
          <w:sz w:val="28"/>
          <w:szCs w:val="28"/>
          <w:lang w:bidi="ru-RU"/>
        </w:rPr>
        <w:t>двузначные группы 34, 82 передаются голосом: тридцать четыре, восемьдесят два и т.д.;</w:t>
      </w:r>
    </w:p>
    <w:p w14:paraId="77618FA2" w14:textId="77777777" w:rsidR="0067055A" w:rsidRPr="009E1D59" w:rsidRDefault="0067055A" w:rsidP="009E1D59">
      <w:pPr>
        <w:pStyle w:val="a7"/>
        <w:widowControl w:val="0"/>
        <w:numPr>
          <w:ilvl w:val="0"/>
          <w:numId w:val="14"/>
        </w:numPr>
        <w:spacing w:line="360" w:lineRule="auto"/>
        <w:jc w:val="both"/>
        <w:rPr>
          <w:color w:val="000000"/>
          <w:sz w:val="28"/>
          <w:szCs w:val="28"/>
          <w:lang w:bidi="ru-RU"/>
        </w:rPr>
      </w:pPr>
      <w:r w:rsidRPr="009E1D59">
        <w:rPr>
          <w:color w:val="000000"/>
          <w:sz w:val="28"/>
          <w:szCs w:val="28"/>
          <w:lang w:bidi="ru-RU"/>
        </w:rPr>
        <w:t>трехзначные группы 126, 372 - сто двадцать шесть, триста семьдесят два и т.д.;</w:t>
      </w:r>
    </w:p>
    <w:p w14:paraId="74D01F60" w14:textId="77777777" w:rsidR="0067055A" w:rsidRPr="009E1D59" w:rsidRDefault="0067055A" w:rsidP="009E1D59">
      <w:pPr>
        <w:pStyle w:val="a7"/>
        <w:widowControl w:val="0"/>
        <w:numPr>
          <w:ilvl w:val="0"/>
          <w:numId w:val="14"/>
        </w:numPr>
        <w:spacing w:line="360" w:lineRule="auto"/>
        <w:ind w:right="20"/>
        <w:jc w:val="both"/>
        <w:rPr>
          <w:color w:val="000000"/>
          <w:sz w:val="28"/>
          <w:szCs w:val="28"/>
          <w:lang w:bidi="ru-RU"/>
        </w:rPr>
      </w:pPr>
      <w:r w:rsidRPr="009E1D59">
        <w:rPr>
          <w:color w:val="000000"/>
          <w:sz w:val="28"/>
          <w:szCs w:val="28"/>
          <w:lang w:bidi="ru-RU"/>
        </w:rPr>
        <w:t>четырехзначные группы 2873, 4594 - двадцать восемь, семьдесят три; сорок пять, девяносто четыре и т.д.;</w:t>
      </w:r>
    </w:p>
    <w:p w14:paraId="6F50AADF" w14:textId="77777777" w:rsidR="0067055A" w:rsidRPr="009E1D59" w:rsidRDefault="0067055A" w:rsidP="009E1D59">
      <w:pPr>
        <w:pStyle w:val="a7"/>
        <w:widowControl w:val="0"/>
        <w:numPr>
          <w:ilvl w:val="0"/>
          <w:numId w:val="14"/>
        </w:numPr>
        <w:spacing w:line="360" w:lineRule="auto"/>
        <w:ind w:right="20"/>
        <w:jc w:val="both"/>
        <w:rPr>
          <w:color w:val="000000"/>
          <w:sz w:val="28"/>
          <w:szCs w:val="28"/>
          <w:lang w:bidi="ru-RU"/>
        </w:rPr>
      </w:pPr>
      <w:r w:rsidRPr="009E1D59">
        <w:rPr>
          <w:color w:val="000000"/>
          <w:sz w:val="28"/>
          <w:szCs w:val="28"/>
          <w:lang w:bidi="ru-RU"/>
        </w:rPr>
        <w:t>пятизначные группы 32481, 76359 - тридцать два, четыреста восемьдесят один; семьдесят шесть, триста пятьдесят девять и т.д.;</w:t>
      </w:r>
    </w:p>
    <w:p w14:paraId="04B816BD" w14:textId="77777777"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При плохой слышимости разрешается каждую цифру передавать словами: единица, двойка, тройка, четверка, пятерка, шестерка, семерка, восьмерка, девятка, ноль.</w:t>
      </w:r>
    </w:p>
    <w:p w14:paraId="254D0F87" w14:textId="77777777"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При передаче с места пожара необходимо придерживаться следующих примерных текстов сообщений:</w:t>
      </w:r>
    </w:p>
    <w:p w14:paraId="185970BB" w14:textId="77777777" w:rsidR="0067055A" w:rsidRPr="00044DF7" w:rsidRDefault="0067055A" w:rsidP="00044DF7">
      <w:pPr>
        <w:widowControl w:val="0"/>
        <w:spacing w:line="360" w:lineRule="auto"/>
        <w:ind w:left="20" w:firstLine="440"/>
        <w:jc w:val="both"/>
        <w:rPr>
          <w:color w:val="000000"/>
          <w:sz w:val="28"/>
          <w:szCs w:val="28"/>
          <w:lang w:bidi="ru-RU"/>
        </w:rPr>
      </w:pPr>
      <w:r w:rsidRPr="00044DF7">
        <w:rPr>
          <w:color w:val="000000"/>
          <w:sz w:val="28"/>
          <w:szCs w:val="28"/>
          <w:lang w:bidi="ru-RU"/>
        </w:rPr>
        <w:t>"Прибыл к месту вызова. Производится разведка".</w:t>
      </w:r>
    </w:p>
    <w:p w14:paraId="3A4682BC" w14:textId="0DA22DA3"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"Горит на чердаке четырехэтажного дома. Вышлите дополнительно автолестницу".</w:t>
      </w:r>
    </w:p>
    <w:p w14:paraId="3E12471B" w14:textId="77777777" w:rsidR="0067055A" w:rsidRPr="00044DF7" w:rsidRDefault="0067055A" w:rsidP="00044DF7">
      <w:pPr>
        <w:widowControl w:val="0"/>
        <w:spacing w:line="360" w:lineRule="auto"/>
        <w:ind w:left="20" w:right="20" w:firstLine="440"/>
        <w:jc w:val="both"/>
        <w:rPr>
          <w:color w:val="000000"/>
          <w:sz w:val="28"/>
          <w:szCs w:val="28"/>
          <w:lang w:bidi="ru-RU"/>
        </w:rPr>
      </w:pPr>
      <w:r w:rsidRPr="00044DF7">
        <w:rPr>
          <w:color w:val="000000"/>
          <w:sz w:val="28"/>
          <w:szCs w:val="28"/>
          <w:lang w:bidi="ru-RU"/>
        </w:rPr>
        <w:t>"Прибыли к месту вызова, замыкание электропроводов. Вышлите аварийную службу электросети".</w:t>
      </w:r>
    </w:p>
    <w:p w14:paraId="5E3EA45C" w14:textId="77777777" w:rsidR="0067055A" w:rsidRPr="00044DF7" w:rsidRDefault="0067055A" w:rsidP="00044DF7">
      <w:pPr>
        <w:widowControl w:val="0"/>
        <w:spacing w:line="360" w:lineRule="auto"/>
        <w:ind w:left="20" w:firstLine="440"/>
        <w:jc w:val="both"/>
        <w:rPr>
          <w:color w:val="000000"/>
          <w:sz w:val="28"/>
          <w:szCs w:val="28"/>
          <w:lang w:bidi="ru-RU"/>
        </w:rPr>
      </w:pPr>
      <w:r w:rsidRPr="00044DF7">
        <w:rPr>
          <w:color w:val="000000"/>
          <w:sz w:val="28"/>
          <w:szCs w:val="28"/>
          <w:lang w:bidi="ru-RU"/>
        </w:rPr>
        <w:t>"Пожар ликвидирован, производится разборка"</w:t>
      </w:r>
    </w:p>
    <w:p w14:paraId="24343730" w14:textId="77777777" w:rsidR="0067055A" w:rsidRPr="00044DF7" w:rsidRDefault="0067055A" w:rsidP="00044DF7">
      <w:pPr>
        <w:widowControl w:val="0"/>
        <w:spacing w:line="360" w:lineRule="auto"/>
        <w:ind w:left="20" w:firstLine="440"/>
        <w:jc w:val="both"/>
        <w:rPr>
          <w:color w:val="000000"/>
          <w:sz w:val="28"/>
          <w:szCs w:val="28"/>
          <w:lang w:bidi="ru-RU"/>
        </w:rPr>
      </w:pPr>
      <w:bookmarkStart w:id="16" w:name="_Hlk57624317"/>
      <w:r w:rsidRPr="00044DF7">
        <w:rPr>
          <w:color w:val="000000"/>
          <w:sz w:val="28"/>
          <w:szCs w:val="28"/>
          <w:lang w:bidi="ru-RU"/>
        </w:rPr>
        <w:lastRenderedPageBreak/>
        <w:t xml:space="preserve">Оценка качества связи </w:t>
      </w:r>
      <w:bookmarkEnd w:id="16"/>
      <w:r w:rsidRPr="00044DF7">
        <w:rPr>
          <w:color w:val="000000"/>
          <w:sz w:val="28"/>
          <w:szCs w:val="28"/>
          <w:lang w:bidi="ru-RU"/>
        </w:rPr>
        <w:t>определяется по пятибальной системе:</w:t>
      </w:r>
    </w:p>
    <w:p w14:paraId="0235F725" w14:textId="3BD6BABE" w:rsidR="0067055A" w:rsidRPr="009E1D59" w:rsidRDefault="0067055A" w:rsidP="009E1D59">
      <w:pPr>
        <w:pStyle w:val="a7"/>
        <w:widowControl w:val="0"/>
        <w:numPr>
          <w:ilvl w:val="0"/>
          <w:numId w:val="16"/>
        </w:numPr>
        <w:spacing w:line="360" w:lineRule="auto"/>
        <w:jc w:val="both"/>
        <w:rPr>
          <w:color w:val="000000"/>
          <w:sz w:val="28"/>
          <w:szCs w:val="28"/>
          <w:lang w:bidi="ru-RU"/>
        </w:rPr>
      </w:pPr>
      <w:r w:rsidRPr="009E1D59">
        <w:rPr>
          <w:color w:val="000000"/>
          <w:sz w:val="28"/>
          <w:szCs w:val="28"/>
          <w:lang w:bidi="ru-RU"/>
        </w:rPr>
        <w:t>5</w:t>
      </w:r>
      <w:r w:rsidR="009E1D59">
        <w:rPr>
          <w:color w:val="000000"/>
          <w:sz w:val="28"/>
          <w:szCs w:val="28"/>
          <w:lang w:bidi="ru-RU"/>
        </w:rPr>
        <w:t xml:space="preserve"> </w:t>
      </w:r>
      <w:r w:rsidRPr="009E1D59">
        <w:rPr>
          <w:color w:val="000000"/>
          <w:sz w:val="28"/>
          <w:szCs w:val="28"/>
          <w:lang w:bidi="ru-RU"/>
        </w:rPr>
        <w:t>отличная связь (помехи не прослушиваются, слова разборчивы);</w:t>
      </w:r>
    </w:p>
    <w:p w14:paraId="6B56FD96" w14:textId="20BF0F41" w:rsidR="0067055A" w:rsidRPr="00044DF7" w:rsidRDefault="009E1D59" w:rsidP="009E1D59">
      <w:pPr>
        <w:widowControl w:val="0"/>
        <w:numPr>
          <w:ilvl w:val="0"/>
          <w:numId w:val="16"/>
        </w:numPr>
        <w:tabs>
          <w:tab w:val="left" w:pos="1799"/>
        </w:tabs>
        <w:spacing w:line="360" w:lineRule="auto"/>
        <w:jc w:val="both"/>
        <w:rPr>
          <w:color w:val="000000"/>
          <w:sz w:val="28"/>
          <w:szCs w:val="28"/>
          <w:lang w:bidi="ru-RU"/>
        </w:rPr>
      </w:pPr>
      <w:r>
        <w:rPr>
          <w:color w:val="000000"/>
          <w:sz w:val="28"/>
          <w:szCs w:val="28"/>
          <w:lang w:bidi="ru-RU"/>
        </w:rPr>
        <w:t xml:space="preserve">4 </w:t>
      </w:r>
      <w:r w:rsidR="0067055A" w:rsidRPr="00044DF7">
        <w:rPr>
          <w:color w:val="000000"/>
          <w:sz w:val="28"/>
          <w:szCs w:val="28"/>
          <w:lang w:bidi="ru-RU"/>
        </w:rPr>
        <w:t>хорошая связь (прослушиваются помехи, слова разборчивы);</w:t>
      </w:r>
    </w:p>
    <w:p w14:paraId="034B57B6" w14:textId="6A468543" w:rsidR="0067055A" w:rsidRPr="009E1D59" w:rsidRDefault="0067055A" w:rsidP="009E1D59">
      <w:pPr>
        <w:pStyle w:val="a7"/>
        <w:widowControl w:val="0"/>
        <w:numPr>
          <w:ilvl w:val="0"/>
          <w:numId w:val="16"/>
        </w:numPr>
        <w:spacing w:line="360" w:lineRule="auto"/>
        <w:ind w:right="20"/>
        <w:jc w:val="both"/>
        <w:rPr>
          <w:color w:val="000000"/>
          <w:sz w:val="28"/>
          <w:szCs w:val="28"/>
          <w:lang w:bidi="ru-RU"/>
        </w:rPr>
      </w:pPr>
      <w:r w:rsidRPr="009E1D59">
        <w:rPr>
          <w:color w:val="000000"/>
          <w:sz w:val="28"/>
          <w:szCs w:val="28"/>
          <w:lang w:bidi="ru-RU"/>
        </w:rPr>
        <w:t>3</w:t>
      </w:r>
      <w:r w:rsidR="009E1D59">
        <w:rPr>
          <w:color w:val="000000"/>
          <w:sz w:val="28"/>
          <w:szCs w:val="28"/>
          <w:lang w:bidi="ru-RU"/>
        </w:rPr>
        <w:t xml:space="preserve"> </w:t>
      </w:r>
      <w:r w:rsidRPr="009E1D59">
        <w:rPr>
          <w:color w:val="000000"/>
          <w:sz w:val="28"/>
          <w:szCs w:val="28"/>
          <w:lang w:bidi="ru-RU"/>
        </w:rPr>
        <w:t>удовлетворительная связь (сильно прослушиваются помехи, разборчивость недостаточна);</w:t>
      </w:r>
    </w:p>
    <w:p w14:paraId="7C70A107" w14:textId="15B4CCE9" w:rsidR="0067055A" w:rsidRPr="009E1D59" w:rsidRDefault="0067055A" w:rsidP="009E1D59">
      <w:pPr>
        <w:pStyle w:val="a7"/>
        <w:widowControl w:val="0"/>
        <w:numPr>
          <w:ilvl w:val="0"/>
          <w:numId w:val="16"/>
        </w:numPr>
        <w:spacing w:line="360" w:lineRule="auto"/>
        <w:ind w:right="20"/>
        <w:jc w:val="both"/>
        <w:rPr>
          <w:color w:val="000000"/>
          <w:sz w:val="28"/>
          <w:szCs w:val="28"/>
          <w:lang w:bidi="ru-RU"/>
        </w:rPr>
      </w:pPr>
      <w:r w:rsidRPr="009E1D59">
        <w:rPr>
          <w:color w:val="000000"/>
          <w:sz w:val="28"/>
          <w:szCs w:val="28"/>
          <w:lang w:bidi="ru-RU"/>
        </w:rPr>
        <w:t>2</w:t>
      </w:r>
      <w:r w:rsidR="009E1D59">
        <w:rPr>
          <w:color w:val="000000"/>
          <w:sz w:val="28"/>
          <w:szCs w:val="28"/>
          <w:lang w:bidi="ru-RU"/>
        </w:rPr>
        <w:t xml:space="preserve"> </w:t>
      </w:r>
      <w:r w:rsidRPr="009E1D59">
        <w:rPr>
          <w:color w:val="000000"/>
          <w:sz w:val="28"/>
          <w:szCs w:val="28"/>
          <w:lang w:bidi="ru-RU"/>
        </w:rPr>
        <w:t>неудовлетворительная связь (помехи настолько велики, что слова разбираются с трудом);</w:t>
      </w:r>
    </w:p>
    <w:p w14:paraId="7EFE3124" w14:textId="5F7194C0" w:rsidR="0067055A" w:rsidRPr="009E1D59" w:rsidRDefault="0067055A" w:rsidP="009E1D59">
      <w:pPr>
        <w:pStyle w:val="a7"/>
        <w:widowControl w:val="0"/>
        <w:numPr>
          <w:ilvl w:val="0"/>
          <w:numId w:val="16"/>
        </w:numPr>
        <w:spacing w:line="360" w:lineRule="auto"/>
        <w:jc w:val="both"/>
        <w:rPr>
          <w:color w:val="000000"/>
          <w:sz w:val="28"/>
          <w:szCs w:val="28"/>
          <w:lang w:bidi="ru-RU"/>
        </w:rPr>
      </w:pPr>
      <w:r w:rsidRPr="009E1D59">
        <w:rPr>
          <w:color w:val="000000"/>
          <w:sz w:val="28"/>
          <w:szCs w:val="28"/>
          <w:lang w:bidi="ru-RU"/>
        </w:rPr>
        <w:t>1</w:t>
      </w:r>
      <w:r w:rsidR="009E1D59">
        <w:rPr>
          <w:color w:val="000000"/>
          <w:sz w:val="28"/>
          <w:szCs w:val="28"/>
          <w:lang w:bidi="ru-RU"/>
        </w:rPr>
        <w:t xml:space="preserve"> </w:t>
      </w:r>
      <w:r w:rsidRPr="009E1D59">
        <w:rPr>
          <w:color w:val="000000"/>
          <w:sz w:val="28"/>
          <w:szCs w:val="28"/>
          <w:lang w:bidi="ru-RU"/>
        </w:rPr>
        <w:t>прием невозможен.</w:t>
      </w:r>
    </w:p>
    <w:p w14:paraId="1C09D485" w14:textId="34B12403" w:rsidR="0067055A" w:rsidRPr="009E1D59" w:rsidRDefault="0067055A" w:rsidP="009E1D59">
      <w:pPr>
        <w:spacing w:line="360" w:lineRule="auto"/>
        <w:ind w:firstLine="480"/>
        <w:rPr>
          <w:sz w:val="28"/>
          <w:szCs w:val="28"/>
        </w:rPr>
      </w:pPr>
      <w:r w:rsidRPr="00044DF7">
        <w:rPr>
          <w:rFonts w:eastAsia="Courier New"/>
          <w:color w:val="000000"/>
          <w:sz w:val="28"/>
          <w:szCs w:val="28"/>
          <w:lang w:bidi="ru-RU"/>
        </w:rPr>
        <w:t>При неполучении ответа от вызываемого абонента на три последовательных вызова в течение 1-2 минут диспетчер (радиотелефонист) обязан доложить на ЦППС СПТ об отсутствии связи.</w:t>
      </w:r>
      <w:r w:rsidR="009E1D59">
        <w:rPr>
          <w:sz w:val="28"/>
          <w:szCs w:val="28"/>
        </w:rPr>
        <w:t xml:space="preserve"> </w:t>
      </w:r>
      <w:r w:rsidRPr="00044DF7">
        <w:rPr>
          <w:color w:val="000000"/>
          <w:sz w:val="28"/>
          <w:szCs w:val="28"/>
          <w:lang w:bidi="ru-RU"/>
        </w:rPr>
        <w:t>Все радиостанции обязаны работать только на отведенных им частотных каналах. Работа на других частотных каналах, за исключением случаев вхождения в радиосети взаимодействующих служб, запрещается.</w:t>
      </w:r>
    </w:p>
    <w:p w14:paraId="440C7608" w14:textId="6BC272F3" w:rsidR="0067055A" w:rsidRPr="00044DF7" w:rsidRDefault="0067055A" w:rsidP="009E1D59">
      <w:pPr>
        <w:widowControl w:val="0"/>
        <w:spacing w:line="360" w:lineRule="auto"/>
        <w:ind w:right="20" w:firstLine="480"/>
        <w:jc w:val="both"/>
        <w:rPr>
          <w:color w:val="000000"/>
          <w:sz w:val="28"/>
          <w:szCs w:val="28"/>
          <w:lang w:bidi="ru-RU"/>
        </w:rPr>
      </w:pPr>
      <w:r w:rsidRPr="00044DF7">
        <w:rPr>
          <w:color w:val="000000"/>
          <w:sz w:val="28"/>
          <w:szCs w:val="28"/>
          <w:lang w:bidi="ru-RU"/>
        </w:rPr>
        <w:t>Позывные радиостанций назначаются согласно действующим нормативным актам.</w:t>
      </w:r>
      <w:r w:rsidR="009E1D59">
        <w:rPr>
          <w:color w:val="000000"/>
          <w:sz w:val="28"/>
          <w:szCs w:val="28"/>
          <w:lang w:bidi="ru-RU"/>
        </w:rPr>
        <w:t xml:space="preserve"> </w:t>
      </w:r>
      <w:r w:rsidRPr="00044DF7">
        <w:rPr>
          <w:color w:val="000000"/>
          <w:sz w:val="28"/>
          <w:szCs w:val="28"/>
          <w:lang w:bidi="ru-RU"/>
        </w:rPr>
        <w:t>Назначение произвольных позывных категорически запрещается.</w:t>
      </w:r>
    </w:p>
    <w:p w14:paraId="2D18F097" w14:textId="77777777" w:rsidR="0067055A" w:rsidRPr="00044DF7" w:rsidRDefault="0067055A" w:rsidP="009E1D59">
      <w:pPr>
        <w:widowControl w:val="0"/>
        <w:spacing w:line="360" w:lineRule="auto"/>
        <w:ind w:right="20" w:firstLine="480"/>
        <w:jc w:val="both"/>
        <w:rPr>
          <w:color w:val="000000"/>
          <w:sz w:val="28"/>
          <w:szCs w:val="28"/>
          <w:lang w:bidi="ru-RU"/>
        </w:rPr>
      </w:pPr>
      <w:r w:rsidRPr="00044DF7">
        <w:rPr>
          <w:color w:val="000000"/>
          <w:sz w:val="28"/>
          <w:szCs w:val="28"/>
          <w:lang w:bidi="ru-RU"/>
        </w:rPr>
        <w:t>Смена частотных каналов и позывных допускается только после оформления радиоданных в установленном порядке.</w:t>
      </w:r>
    </w:p>
    <w:p w14:paraId="30D2A8F9" w14:textId="77777777" w:rsidR="0067055A" w:rsidRPr="00044DF7" w:rsidRDefault="0067055A" w:rsidP="009E1D59">
      <w:pPr>
        <w:widowControl w:val="0"/>
        <w:spacing w:line="360" w:lineRule="auto"/>
        <w:ind w:right="20" w:firstLine="480"/>
        <w:jc w:val="both"/>
        <w:rPr>
          <w:color w:val="000000"/>
          <w:sz w:val="28"/>
          <w:szCs w:val="28"/>
          <w:lang w:bidi="ru-RU"/>
        </w:rPr>
      </w:pPr>
      <w:r w:rsidRPr="00044DF7">
        <w:rPr>
          <w:color w:val="000000"/>
          <w:sz w:val="28"/>
          <w:szCs w:val="28"/>
          <w:lang w:bidi="ru-RU"/>
        </w:rPr>
        <w:t>Прежде чем начать передачу радиооператор путем прослушивания на частоте своего передатчика должен убедиться в том, что данная частота не занята другими абонентами сети.</w:t>
      </w:r>
    </w:p>
    <w:p w14:paraId="1CA92350" w14:textId="77777777" w:rsidR="0067055A" w:rsidRPr="00044DF7" w:rsidRDefault="0067055A" w:rsidP="009E1D59">
      <w:pPr>
        <w:widowControl w:val="0"/>
        <w:spacing w:line="360" w:lineRule="auto"/>
        <w:ind w:right="20" w:firstLine="480"/>
        <w:jc w:val="both"/>
        <w:rPr>
          <w:color w:val="000000"/>
          <w:sz w:val="28"/>
          <w:szCs w:val="28"/>
          <w:lang w:bidi="ru-RU"/>
        </w:rPr>
      </w:pPr>
      <w:r w:rsidRPr="00044DF7">
        <w:rPr>
          <w:color w:val="000000"/>
          <w:sz w:val="28"/>
          <w:szCs w:val="28"/>
          <w:lang w:bidi="ru-RU"/>
        </w:rPr>
        <w:t>Вмешиваться в радиообмен между двумя радиостанциями разрешается только главным радиостанциям и радиостанциям, работающим с места пожара, при необходимости вызова дополнительных сил и объявления повышенного номера пожара.</w:t>
      </w:r>
    </w:p>
    <w:p w14:paraId="07F06228" w14:textId="77777777" w:rsidR="009E1D59" w:rsidRDefault="0067055A" w:rsidP="009E1D59">
      <w:pPr>
        <w:widowControl w:val="0"/>
        <w:spacing w:line="360" w:lineRule="auto"/>
        <w:ind w:right="860" w:firstLine="480"/>
        <w:rPr>
          <w:color w:val="000000"/>
          <w:sz w:val="28"/>
          <w:szCs w:val="28"/>
          <w:lang w:bidi="ru-RU"/>
        </w:rPr>
      </w:pPr>
      <w:r w:rsidRPr="00044DF7">
        <w:rPr>
          <w:color w:val="000000"/>
          <w:sz w:val="28"/>
          <w:szCs w:val="28"/>
          <w:lang w:bidi="ru-RU"/>
        </w:rPr>
        <w:t>Проверку прохождения радиосвязи разрешается производить только путем передачи слов порядкового счета: "Даю счет для настройки: один, два, три, четыре, пять...".</w:t>
      </w:r>
    </w:p>
    <w:p w14:paraId="0EA5769D" w14:textId="2364616B" w:rsidR="009E1D59" w:rsidRDefault="0067055A" w:rsidP="009E1D59">
      <w:pPr>
        <w:widowControl w:val="0"/>
        <w:spacing w:line="360" w:lineRule="auto"/>
        <w:ind w:right="860" w:firstLine="480"/>
        <w:rPr>
          <w:color w:val="000000"/>
          <w:sz w:val="28"/>
          <w:szCs w:val="28"/>
          <w:lang w:bidi="ru-RU"/>
        </w:rPr>
      </w:pPr>
      <w:r w:rsidRPr="00044DF7">
        <w:rPr>
          <w:color w:val="000000"/>
          <w:sz w:val="28"/>
          <w:szCs w:val="28"/>
          <w:lang w:bidi="ru-RU"/>
        </w:rPr>
        <w:t xml:space="preserve">Производить проверку канала радиосвязи при повышенном номере </w:t>
      </w:r>
      <w:r w:rsidRPr="00044DF7">
        <w:rPr>
          <w:color w:val="000000"/>
          <w:sz w:val="28"/>
          <w:szCs w:val="28"/>
          <w:lang w:bidi="ru-RU"/>
        </w:rPr>
        <w:lastRenderedPageBreak/>
        <w:t>и путем переговоров запрещается.</w:t>
      </w:r>
      <w:r w:rsidR="009E1D59" w:rsidRPr="00044DF7">
        <w:rPr>
          <w:color w:val="000000"/>
          <w:sz w:val="28"/>
          <w:szCs w:val="28"/>
          <w:lang w:bidi="ru-RU"/>
        </w:rPr>
        <w:t xml:space="preserve"> </w:t>
      </w:r>
    </w:p>
    <w:p w14:paraId="3FEB1767" w14:textId="77777777" w:rsidR="009E1D59" w:rsidRDefault="009E1D59" w:rsidP="00044DF7">
      <w:pPr>
        <w:keepNext/>
        <w:keepLines/>
        <w:widowControl w:val="0"/>
        <w:spacing w:line="360" w:lineRule="auto"/>
        <w:ind w:left="20" w:hanging="20"/>
        <w:jc w:val="center"/>
        <w:outlineLvl w:val="2"/>
        <w:rPr>
          <w:b/>
          <w:bCs/>
          <w:color w:val="000000"/>
          <w:sz w:val="28"/>
          <w:szCs w:val="28"/>
          <w:lang w:bidi="ru-RU"/>
        </w:rPr>
      </w:pPr>
      <w:bookmarkStart w:id="17" w:name="bookmark11"/>
    </w:p>
    <w:p w14:paraId="73CC6015" w14:textId="2CCF71FA" w:rsidR="0067055A" w:rsidRPr="000B72C5" w:rsidRDefault="0067055A" w:rsidP="00044DF7">
      <w:pPr>
        <w:keepNext/>
        <w:keepLines/>
        <w:widowControl w:val="0"/>
        <w:spacing w:line="360" w:lineRule="auto"/>
        <w:ind w:left="20" w:hanging="20"/>
        <w:jc w:val="center"/>
        <w:outlineLvl w:val="2"/>
        <w:rPr>
          <w:color w:val="000000"/>
          <w:sz w:val="28"/>
          <w:szCs w:val="28"/>
          <w:lang w:bidi="ru-RU"/>
        </w:rPr>
      </w:pPr>
      <w:r w:rsidRPr="000B72C5">
        <w:rPr>
          <w:color w:val="000000"/>
          <w:sz w:val="28"/>
          <w:szCs w:val="28"/>
          <w:lang w:bidi="ru-RU"/>
        </w:rPr>
        <w:t>Устройство и работа СПУ-ЗА</w:t>
      </w:r>
      <w:bookmarkEnd w:id="17"/>
    </w:p>
    <w:p w14:paraId="028F02C3" w14:textId="77777777" w:rsidR="0067055A" w:rsidRPr="00044DF7" w:rsidRDefault="0067055A" w:rsidP="009E1D59">
      <w:pPr>
        <w:pStyle w:val="8"/>
        <w:shd w:val="clear" w:color="auto" w:fill="auto"/>
        <w:spacing w:before="0" w:after="0" w:line="360" w:lineRule="auto"/>
        <w:ind w:left="20" w:right="20" w:firstLine="688"/>
        <w:jc w:val="both"/>
        <w:rPr>
          <w:color w:val="000000"/>
          <w:sz w:val="28"/>
          <w:szCs w:val="28"/>
          <w:lang w:bidi="ru-RU"/>
        </w:rPr>
      </w:pPr>
      <w:r w:rsidRPr="00044DF7">
        <w:rPr>
          <w:rFonts w:eastAsia="Courier New"/>
          <w:color w:val="000000"/>
          <w:sz w:val="28"/>
          <w:szCs w:val="28"/>
          <w:lang w:bidi="ru-RU"/>
        </w:rPr>
        <w:t xml:space="preserve">СПУ-ЗА является переносным приемо-передающим устройством, позволяющим при сматывании провода с катушки оконечного устройства </w:t>
      </w:r>
      <w:r w:rsidRPr="00044DF7">
        <w:rPr>
          <w:color w:val="000000"/>
          <w:sz w:val="28"/>
          <w:szCs w:val="28"/>
          <w:lang w:bidi="ru-RU"/>
        </w:rPr>
        <w:t>осуществлять двухстороннюю связь с тремя абонентами на расстоянии до (155±5) м.</w:t>
      </w:r>
    </w:p>
    <w:p w14:paraId="4369B381"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При последовательном соединении оконечных устройств максимальное рас</w:t>
      </w:r>
      <w:r w:rsidRPr="00044DF7">
        <w:rPr>
          <w:color w:val="000000"/>
          <w:sz w:val="28"/>
          <w:szCs w:val="28"/>
          <w:lang w:bidi="ru-RU"/>
        </w:rPr>
        <w:softHyphen/>
        <w:t>стояние связи составляет (465±15) м.</w:t>
      </w:r>
    </w:p>
    <w:p w14:paraId="49182C57" w14:textId="77777777"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Конструкция пульта устройства СПУ-ЗА предусматривает включение линий к соединителям, расположенным на передней стенке и размещение со стороны задней стенки отсека питания, на верхней панели - переключателей рода работ, вида питания и громкости, кнопок контроля питания и кратковременного от-ключения громкоговорителя, светодиодов сигнализации состояния линий связи и разряда источника питания, а также тумблера отключения громкоговорителя, на боковой стенке - соединителей для подключения гарнитуры абонента, внешнего источника питания и внешней громкоговорящей установки.</w:t>
      </w:r>
    </w:p>
    <w:p w14:paraId="3F69D33B" w14:textId="52D3B68A"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 xml:space="preserve">Оконечное устройство содержит катушку с полевым проводом и </w:t>
      </w:r>
      <w:r w:rsidR="00804843">
        <w:rPr>
          <w:color w:val="000000"/>
          <w:sz w:val="28"/>
          <w:szCs w:val="28"/>
          <w:lang w:bidi="ru-RU"/>
        </w:rPr>
        <w:t xml:space="preserve">   </w:t>
      </w:r>
      <w:r w:rsidRPr="00044DF7">
        <w:rPr>
          <w:color w:val="000000"/>
          <w:sz w:val="28"/>
          <w:szCs w:val="28"/>
          <w:lang w:bidi="ru-RU"/>
        </w:rPr>
        <w:t>соединителем на свободном конце для подключения к пульту, отсек питания с батареями, соединитель для подключения гарнитуры, кнопки контроля питания и вызова, светодиод контроля разряда элементов питания, тумблер включения питания.</w:t>
      </w:r>
    </w:p>
    <w:p w14:paraId="59D95F2A" w14:textId="1F0B50A1"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 xml:space="preserve">Гарнитура имеет прорезиненное оголовье для закрепления наушника на </w:t>
      </w:r>
      <w:r w:rsidR="00804843">
        <w:rPr>
          <w:color w:val="000000"/>
          <w:sz w:val="28"/>
          <w:szCs w:val="28"/>
          <w:lang w:bidi="ru-RU"/>
        </w:rPr>
        <w:t xml:space="preserve">  </w:t>
      </w:r>
      <w:r w:rsidRPr="00044DF7">
        <w:rPr>
          <w:color w:val="000000"/>
          <w:sz w:val="28"/>
          <w:szCs w:val="28"/>
          <w:lang w:bidi="ru-RU"/>
        </w:rPr>
        <w:t>одном ухе, застежку для установки ларингофонов на гортани соединитель для подключения к пульту или оконечному устройству.</w:t>
      </w:r>
    </w:p>
    <w:p w14:paraId="0324BB35" w14:textId="5000C9DC" w:rsidR="0067055A" w:rsidRPr="00044DF7" w:rsidRDefault="0067055A" w:rsidP="00044DF7">
      <w:pPr>
        <w:widowControl w:val="0"/>
        <w:spacing w:line="360" w:lineRule="auto"/>
        <w:ind w:left="20" w:right="20" w:firstLine="420"/>
        <w:jc w:val="both"/>
        <w:rPr>
          <w:color w:val="000000"/>
          <w:sz w:val="28"/>
          <w:szCs w:val="28"/>
          <w:lang w:bidi="ru-RU"/>
        </w:rPr>
      </w:pPr>
      <w:r w:rsidRPr="00044DF7">
        <w:rPr>
          <w:color w:val="000000"/>
          <w:sz w:val="28"/>
          <w:szCs w:val="28"/>
          <w:lang w:bidi="ru-RU"/>
        </w:rPr>
        <w:t xml:space="preserve">Чемодан для укладки устройства имеет отсеки для размещения оконечных устройств, пульта, гарнитур, ремней для пристегивания пульта и оконечных устройств и закрепления их на теле оператора и абонентов, а также кабелей для подключения к пульту внешних источника питания и громкоговорящей </w:t>
      </w:r>
      <w:r w:rsidR="00804843">
        <w:rPr>
          <w:color w:val="000000"/>
          <w:sz w:val="28"/>
          <w:szCs w:val="28"/>
          <w:lang w:bidi="ru-RU"/>
        </w:rPr>
        <w:t xml:space="preserve">     </w:t>
      </w:r>
      <w:r w:rsidRPr="00044DF7">
        <w:rPr>
          <w:color w:val="000000"/>
          <w:sz w:val="28"/>
          <w:szCs w:val="28"/>
          <w:lang w:bidi="ru-RU"/>
        </w:rPr>
        <w:lastRenderedPageBreak/>
        <w:t>установки.</w:t>
      </w:r>
    </w:p>
    <w:p w14:paraId="332E97C7" w14:textId="2D545F3C" w:rsidR="0067055A" w:rsidRPr="000B72C5" w:rsidRDefault="0067055A" w:rsidP="00804843">
      <w:pPr>
        <w:widowControl w:val="0"/>
        <w:spacing w:line="360" w:lineRule="auto"/>
        <w:ind w:left="20" w:firstLine="420"/>
        <w:jc w:val="center"/>
        <w:rPr>
          <w:color w:val="000000"/>
          <w:sz w:val="28"/>
          <w:szCs w:val="28"/>
          <w:lang w:bidi="ru-RU"/>
        </w:rPr>
      </w:pPr>
      <w:r w:rsidRPr="000B72C5">
        <w:rPr>
          <w:color w:val="000000"/>
          <w:sz w:val="28"/>
          <w:szCs w:val="28"/>
          <w:lang w:bidi="ru-RU"/>
        </w:rPr>
        <w:t>П</w:t>
      </w:r>
      <w:r w:rsidR="00804843" w:rsidRPr="000B72C5">
        <w:rPr>
          <w:color w:val="000000"/>
          <w:sz w:val="28"/>
          <w:szCs w:val="28"/>
          <w:lang w:bidi="ru-RU"/>
        </w:rPr>
        <w:t>орядок работы</w:t>
      </w:r>
    </w:p>
    <w:p w14:paraId="1D8177A0" w14:textId="494CD783" w:rsidR="0067055A" w:rsidRPr="00044DF7" w:rsidRDefault="0067055A" w:rsidP="00804843">
      <w:pPr>
        <w:widowControl w:val="0"/>
        <w:spacing w:line="360" w:lineRule="auto"/>
        <w:ind w:right="20" w:firstLine="708"/>
        <w:jc w:val="both"/>
        <w:rPr>
          <w:color w:val="000000"/>
          <w:sz w:val="28"/>
          <w:szCs w:val="28"/>
          <w:lang w:bidi="ru-RU"/>
        </w:rPr>
      </w:pPr>
      <w:r w:rsidRPr="00044DF7">
        <w:rPr>
          <w:color w:val="000000"/>
          <w:sz w:val="28"/>
          <w:szCs w:val="28"/>
          <w:lang w:bidi="ru-RU"/>
        </w:rPr>
        <w:t>Для вызова оператора абонент должен несколько раз кратковременно нажать кнопку ВЫЗОВ на оконечном устройстве. При этом на пульте высвечивается светодиод, соответствующий номеру вызывающего абонента, а в телефоне гарнитуры прослушивается тональный сигнал.</w:t>
      </w:r>
    </w:p>
    <w:p w14:paraId="0AD706CD" w14:textId="23F48738" w:rsidR="0067055A" w:rsidRPr="00044DF7" w:rsidRDefault="0067055A" w:rsidP="00804843">
      <w:pPr>
        <w:widowControl w:val="0"/>
        <w:spacing w:line="360" w:lineRule="auto"/>
        <w:ind w:right="20" w:firstLine="708"/>
        <w:jc w:val="both"/>
        <w:rPr>
          <w:color w:val="000000"/>
          <w:sz w:val="28"/>
          <w:szCs w:val="28"/>
          <w:lang w:bidi="ru-RU"/>
        </w:rPr>
      </w:pPr>
      <w:r w:rsidRPr="00044DF7">
        <w:rPr>
          <w:color w:val="000000"/>
          <w:sz w:val="28"/>
          <w:szCs w:val="28"/>
          <w:lang w:bidi="ru-RU"/>
        </w:rPr>
        <w:t>Вызов абонента оператор производит голосом при установке соответствующего переключателя ЛИНИИ в положение РАБОТА.</w:t>
      </w:r>
    </w:p>
    <w:p w14:paraId="762C997F" w14:textId="77777777" w:rsidR="0067055A" w:rsidRPr="00044DF7" w:rsidRDefault="0067055A" w:rsidP="00804843">
      <w:pPr>
        <w:widowControl w:val="0"/>
        <w:spacing w:line="360" w:lineRule="auto"/>
        <w:ind w:left="20" w:right="20" w:firstLine="688"/>
        <w:jc w:val="both"/>
        <w:rPr>
          <w:color w:val="000000"/>
          <w:sz w:val="28"/>
          <w:szCs w:val="28"/>
          <w:lang w:bidi="ru-RU"/>
        </w:rPr>
      </w:pPr>
      <w:r w:rsidRPr="00044DF7">
        <w:rPr>
          <w:color w:val="000000"/>
          <w:sz w:val="28"/>
          <w:szCs w:val="28"/>
          <w:lang w:bidi="ru-RU"/>
        </w:rPr>
        <w:t>Имеется также возможность подачи тонального вызова абоненту путем кратковременного перевода этого переключателя в положение ОТКЛ и после</w:t>
      </w:r>
      <w:r w:rsidRPr="00044DF7">
        <w:rPr>
          <w:color w:val="000000"/>
          <w:sz w:val="28"/>
          <w:szCs w:val="28"/>
          <w:lang w:bidi="ru-RU"/>
        </w:rPr>
        <w:softHyphen/>
        <w:t>дующей установки его в положение РАБОТА.</w:t>
      </w:r>
    </w:p>
    <w:p w14:paraId="12285853" w14:textId="76C45856" w:rsidR="0067055A" w:rsidRPr="00044DF7" w:rsidRDefault="0067055A" w:rsidP="00804843">
      <w:pPr>
        <w:widowControl w:val="0"/>
        <w:spacing w:line="360" w:lineRule="auto"/>
        <w:ind w:right="20" w:firstLine="708"/>
        <w:jc w:val="both"/>
        <w:rPr>
          <w:color w:val="000000"/>
          <w:sz w:val="28"/>
          <w:szCs w:val="28"/>
          <w:lang w:bidi="ru-RU"/>
        </w:rPr>
      </w:pPr>
      <w:r w:rsidRPr="00044DF7">
        <w:rPr>
          <w:color w:val="000000"/>
          <w:sz w:val="28"/>
          <w:szCs w:val="28"/>
          <w:lang w:bidi="ru-RU"/>
        </w:rPr>
        <w:t>По окончании связи переключатель ЛИНИЯ перевести в положение ДЕЖ.</w:t>
      </w:r>
      <w:r w:rsidR="00804843">
        <w:rPr>
          <w:color w:val="000000"/>
          <w:sz w:val="28"/>
          <w:szCs w:val="28"/>
          <w:lang w:bidi="ru-RU"/>
        </w:rPr>
        <w:t xml:space="preserve"> </w:t>
      </w:r>
      <w:r w:rsidRPr="00044DF7">
        <w:rPr>
          <w:color w:val="000000"/>
          <w:sz w:val="28"/>
          <w:szCs w:val="28"/>
          <w:lang w:bidi="ru-RU"/>
        </w:rPr>
        <w:t>Для установления циркулярной связи между оператором и абонентами переключатели ЛИНИЯ 1, ЛИНИЯ 2 и ЛИНИЯ 3 установить в положение РАБОТА.</w:t>
      </w:r>
    </w:p>
    <w:p w14:paraId="30D13422" w14:textId="657DC69D" w:rsidR="0067055A" w:rsidRPr="00044DF7" w:rsidRDefault="0067055A" w:rsidP="00804843">
      <w:pPr>
        <w:widowControl w:val="0"/>
        <w:spacing w:line="360" w:lineRule="auto"/>
        <w:ind w:right="20" w:firstLine="708"/>
        <w:jc w:val="both"/>
        <w:rPr>
          <w:color w:val="000000"/>
          <w:sz w:val="28"/>
          <w:szCs w:val="28"/>
          <w:lang w:bidi="ru-RU"/>
        </w:rPr>
      </w:pPr>
      <w:r w:rsidRPr="00044DF7">
        <w:rPr>
          <w:color w:val="000000"/>
          <w:sz w:val="28"/>
          <w:szCs w:val="28"/>
          <w:lang w:bidi="ru-RU"/>
        </w:rPr>
        <w:t>Сообщение, передаваемое оператором, поступает всем абонентам одновременно. Последовательность передачи сообщений абонентами устанавливается оператором.</w:t>
      </w:r>
    </w:p>
    <w:p w14:paraId="64C9B6DE" w14:textId="25395A1E" w:rsidR="0067055A" w:rsidRPr="00044DF7" w:rsidRDefault="0067055A" w:rsidP="00804843">
      <w:pPr>
        <w:widowControl w:val="0"/>
        <w:spacing w:line="360" w:lineRule="auto"/>
        <w:ind w:right="20" w:firstLine="708"/>
        <w:jc w:val="both"/>
        <w:rPr>
          <w:color w:val="000000"/>
          <w:sz w:val="28"/>
          <w:szCs w:val="28"/>
          <w:lang w:bidi="ru-RU"/>
        </w:rPr>
      </w:pPr>
      <w:r w:rsidRPr="00044DF7">
        <w:rPr>
          <w:color w:val="000000"/>
          <w:sz w:val="28"/>
          <w:szCs w:val="28"/>
          <w:lang w:bidi="ru-RU"/>
        </w:rPr>
        <w:t>Работа пульта на встроенный громкоговоритель осуществляется следующим образом. Для прослушивания информации от абонентов установить тумблер ГРОМКОГОВОРИТЕЛЬ в положение ВКЛ. При этом сообщение, передаваемое абонентом, воспроизводится встроенным громкоговорителем. Ларингофонный усилитель пульта отключен от линии связи, передача сообщений от оператора абонентам не производится.</w:t>
      </w:r>
    </w:p>
    <w:p w14:paraId="29795D88" w14:textId="77777777" w:rsidR="0067055A" w:rsidRPr="00044DF7" w:rsidRDefault="0067055A" w:rsidP="00044DF7">
      <w:pPr>
        <w:pStyle w:val="8"/>
        <w:shd w:val="clear" w:color="auto" w:fill="auto"/>
        <w:spacing w:before="0" w:after="0" w:line="360" w:lineRule="auto"/>
        <w:ind w:left="20" w:right="20" w:firstLine="420"/>
        <w:jc w:val="both"/>
        <w:rPr>
          <w:color w:val="000000"/>
          <w:sz w:val="28"/>
          <w:szCs w:val="28"/>
          <w:lang w:bidi="ru-RU"/>
        </w:rPr>
      </w:pPr>
      <w:r w:rsidRPr="00044DF7">
        <w:rPr>
          <w:rFonts w:eastAsia="Courier New"/>
          <w:color w:val="000000"/>
          <w:sz w:val="28"/>
          <w:szCs w:val="28"/>
          <w:lang w:bidi="ru-RU"/>
        </w:rPr>
        <w:t xml:space="preserve">При передаче сообщений от оператора абонентам нажать кнопку ГРОМКОГОВОРИТЕЛЬ. При этом к линии связи подключается ларингофонный усилитель </w:t>
      </w:r>
      <w:r w:rsidRPr="00044DF7">
        <w:rPr>
          <w:color w:val="000000"/>
          <w:sz w:val="28"/>
          <w:szCs w:val="28"/>
          <w:lang w:bidi="ru-RU"/>
        </w:rPr>
        <w:t>пульта, а громкоговоритель отключается. Прием сообщений от абонентов производится на телефон гарнитуры.</w:t>
      </w:r>
    </w:p>
    <w:p w14:paraId="3006000D" w14:textId="2442E5A6" w:rsidR="0067055A" w:rsidRPr="00044DF7" w:rsidRDefault="0067055A" w:rsidP="00804843">
      <w:pPr>
        <w:widowControl w:val="0"/>
        <w:spacing w:line="360" w:lineRule="auto"/>
        <w:ind w:firstLine="440"/>
        <w:jc w:val="both"/>
        <w:rPr>
          <w:color w:val="000000"/>
          <w:sz w:val="28"/>
          <w:szCs w:val="28"/>
          <w:lang w:bidi="ru-RU"/>
        </w:rPr>
      </w:pPr>
      <w:r w:rsidRPr="00044DF7">
        <w:rPr>
          <w:color w:val="000000"/>
          <w:sz w:val="28"/>
          <w:szCs w:val="28"/>
          <w:lang w:bidi="ru-RU"/>
        </w:rPr>
        <w:t>Связь двух абонентов между собой без участия оператора производится</w:t>
      </w:r>
    </w:p>
    <w:p w14:paraId="713CBDCC" w14:textId="77777777" w:rsidR="0067055A" w:rsidRPr="00044DF7" w:rsidRDefault="0067055A" w:rsidP="00044DF7">
      <w:pPr>
        <w:widowControl w:val="0"/>
        <w:spacing w:line="360" w:lineRule="auto"/>
        <w:ind w:left="20" w:hanging="20"/>
        <w:jc w:val="both"/>
        <w:rPr>
          <w:color w:val="000000"/>
          <w:sz w:val="28"/>
          <w:szCs w:val="28"/>
          <w:lang w:bidi="ru-RU"/>
        </w:rPr>
      </w:pPr>
      <w:r w:rsidRPr="00044DF7">
        <w:rPr>
          <w:color w:val="000000"/>
          <w:sz w:val="28"/>
          <w:szCs w:val="28"/>
          <w:lang w:bidi="ru-RU"/>
        </w:rPr>
        <w:t>следующим образом. Для установления связи между двумя абонентами</w:t>
      </w:r>
    </w:p>
    <w:p w14:paraId="424A3B76" w14:textId="77777777" w:rsidR="0067055A" w:rsidRPr="00044DF7" w:rsidRDefault="0067055A" w:rsidP="00044DF7">
      <w:pPr>
        <w:spacing w:line="360" w:lineRule="auto"/>
        <w:jc w:val="both"/>
        <w:rPr>
          <w:sz w:val="28"/>
          <w:szCs w:val="28"/>
        </w:rPr>
      </w:pPr>
      <w:r w:rsidRPr="00044DF7">
        <w:rPr>
          <w:rFonts w:eastAsia="Courier New"/>
          <w:color w:val="000000"/>
          <w:sz w:val="28"/>
          <w:szCs w:val="28"/>
          <w:lang w:bidi="ru-RU"/>
        </w:rPr>
        <w:lastRenderedPageBreak/>
        <w:t>перевести переключатели ЛИНИЯ, соответствующие этим абонентам, в положение ДЕЖ. Провести переговоры двух абонентов без участия в них оператора, при этом оператор может производить обмен сообщениями с третьим абонентом</w:t>
      </w:r>
    </w:p>
    <w:p w14:paraId="34D7FD8D" w14:textId="77777777" w:rsidR="0067055A" w:rsidRPr="00044DF7" w:rsidRDefault="0067055A" w:rsidP="00044DF7">
      <w:pPr>
        <w:spacing w:line="360" w:lineRule="auto"/>
        <w:jc w:val="both"/>
        <w:rPr>
          <w:sz w:val="28"/>
          <w:szCs w:val="28"/>
        </w:rPr>
      </w:pPr>
    </w:p>
    <w:p w14:paraId="5D26E256" w14:textId="77777777" w:rsidR="0067055A" w:rsidRPr="00044DF7" w:rsidRDefault="0067055A" w:rsidP="00044DF7">
      <w:pPr>
        <w:spacing w:line="360" w:lineRule="auto"/>
        <w:jc w:val="both"/>
        <w:rPr>
          <w:sz w:val="28"/>
          <w:szCs w:val="28"/>
        </w:rPr>
      </w:pPr>
    </w:p>
    <w:p w14:paraId="37C5EE76" w14:textId="77777777" w:rsidR="0067055A" w:rsidRPr="00044DF7" w:rsidRDefault="0067055A" w:rsidP="00044DF7">
      <w:pPr>
        <w:spacing w:line="360" w:lineRule="auto"/>
        <w:jc w:val="both"/>
        <w:rPr>
          <w:sz w:val="28"/>
          <w:szCs w:val="28"/>
        </w:rPr>
      </w:pPr>
    </w:p>
    <w:p w14:paraId="3F59E9F4" w14:textId="77777777" w:rsidR="0067055A" w:rsidRPr="00044DF7" w:rsidRDefault="0067055A" w:rsidP="00044DF7">
      <w:pPr>
        <w:spacing w:line="360" w:lineRule="auto"/>
        <w:jc w:val="both"/>
        <w:rPr>
          <w:sz w:val="28"/>
          <w:szCs w:val="28"/>
        </w:rPr>
      </w:pPr>
    </w:p>
    <w:sectPr w:rsidR="0067055A" w:rsidRPr="00044DF7" w:rsidSect="00BD31C5">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3DA0"/>
    <w:multiLevelType w:val="multilevel"/>
    <w:tmpl w:val="D93674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FE1D4B"/>
    <w:multiLevelType w:val="hybridMultilevel"/>
    <w:tmpl w:val="18D06238"/>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AC79A8"/>
    <w:multiLevelType w:val="hybridMultilevel"/>
    <w:tmpl w:val="C642473A"/>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BD7F07"/>
    <w:multiLevelType w:val="hybridMultilevel"/>
    <w:tmpl w:val="2B500890"/>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937412"/>
    <w:multiLevelType w:val="hybridMultilevel"/>
    <w:tmpl w:val="3A88CD3C"/>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B006FF"/>
    <w:multiLevelType w:val="multilevel"/>
    <w:tmpl w:val="9E84B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873059"/>
    <w:multiLevelType w:val="hybridMultilevel"/>
    <w:tmpl w:val="072441F6"/>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880496"/>
    <w:multiLevelType w:val="multilevel"/>
    <w:tmpl w:val="9E84B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CA353B"/>
    <w:multiLevelType w:val="multilevel"/>
    <w:tmpl w:val="BAF4D148"/>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6536D0"/>
    <w:multiLevelType w:val="multilevel"/>
    <w:tmpl w:val="25EC11A0"/>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965F4A"/>
    <w:multiLevelType w:val="hybridMultilevel"/>
    <w:tmpl w:val="E368D1F2"/>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1E6444"/>
    <w:multiLevelType w:val="hybridMultilevel"/>
    <w:tmpl w:val="827C6F34"/>
    <w:lvl w:ilvl="0" w:tplc="6FD47020">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2" w15:restartNumberingAfterBreak="0">
    <w:nsid w:val="5DB81F48"/>
    <w:multiLevelType w:val="hybridMultilevel"/>
    <w:tmpl w:val="6C72EA9A"/>
    <w:lvl w:ilvl="0" w:tplc="6FD47020">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3" w15:restartNumberingAfterBreak="0">
    <w:nsid w:val="67FD1916"/>
    <w:multiLevelType w:val="multilevel"/>
    <w:tmpl w:val="42F41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127EE7"/>
    <w:multiLevelType w:val="hybridMultilevel"/>
    <w:tmpl w:val="4A8C3B98"/>
    <w:lvl w:ilvl="0" w:tplc="6FD470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676DF6"/>
    <w:multiLevelType w:val="multilevel"/>
    <w:tmpl w:val="67EA1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9623143">
    <w:abstractNumId w:val="13"/>
  </w:num>
  <w:num w:numId="2" w16cid:durableId="1160271400">
    <w:abstractNumId w:val="15"/>
  </w:num>
  <w:num w:numId="3" w16cid:durableId="2137143200">
    <w:abstractNumId w:val="5"/>
  </w:num>
  <w:num w:numId="4" w16cid:durableId="337657481">
    <w:abstractNumId w:val="0"/>
  </w:num>
  <w:num w:numId="5" w16cid:durableId="1721247150">
    <w:abstractNumId w:val="7"/>
  </w:num>
  <w:num w:numId="6" w16cid:durableId="566722227">
    <w:abstractNumId w:val="8"/>
  </w:num>
  <w:num w:numId="7" w16cid:durableId="1826044209">
    <w:abstractNumId w:val="2"/>
  </w:num>
  <w:num w:numId="8" w16cid:durableId="166021720">
    <w:abstractNumId w:val="1"/>
  </w:num>
  <w:num w:numId="9" w16cid:durableId="1626811582">
    <w:abstractNumId w:val="14"/>
  </w:num>
  <w:num w:numId="10" w16cid:durableId="1201162184">
    <w:abstractNumId w:val="4"/>
  </w:num>
  <w:num w:numId="11" w16cid:durableId="821385702">
    <w:abstractNumId w:val="10"/>
  </w:num>
  <w:num w:numId="12" w16cid:durableId="1775704950">
    <w:abstractNumId w:val="9"/>
  </w:num>
  <w:num w:numId="13" w16cid:durableId="369306903">
    <w:abstractNumId w:val="6"/>
  </w:num>
  <w:num w:numId="14" w16cid:durableId="886768125">
    <w:abstractNumId w:val="12"/>
  </w:num>
  <w:num w:numId="15" w16cid:durableId="559705880">
    <w:abstractNumId w:val="11"/>
  </w:num>
  <w:num w:numId="16" w16cid:durableId="2070221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FB4"/>
    <w:rsid w:val="00025CCF"/>
    <w:rsid w:val="00044DF7"/>
    <w:rsid w:val="000B72C5"/>
    <w:rsid w:val="00375A8E"/>
    <w:rsid w:val="00476435"/>
    <w:rsid w:val="0067055A"/>
    <w:rsid w:val="00681F1A"/>
    <w:rsid w:val="00730B1B"/>
    <w:rsid w:val="00765773"/>
    <w:rsid w:val="007D7AF1"/>
    <w:rsid w:val="00804843"/>
    <w:rsid w:val="009E1D59"/>
    <w:rsid w:val="00B51687"/>
    <w:rsid w:val="00B54B82"/>
    <w:rsid w:val="00BD31C5"/>
    <w:rsid w:val="00C50BB1"/>
    <w:rsid w:val="00D30611"/>
    <w:rsid w:val="00D65369"/>
    <w:rsid w:val="00EF7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0642"/>
  <w15:docId w15:val="{FCF1DB1C-5D1C-4F88-86E1-BDABAFEF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36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D65369"/>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D65369"/>
    <w:pPr>
      <w:widowControl w:val="0"/>
      <w:shd w:val="clear" w:color="auto" w:fill="FFFFFF"/>
      <w:spacing w:before="1440" w:after="120" w:line="0" w:lineRule="atLeast"/>
      <w:jc w:val="center"/>
    </w:pPr>
    <w:rPr>
      <w:b/>
      <w:bCs/>
      <w:sz w:val="26"/>
      <w:szCs w:val="26"/>
      <w:lang w:eastAsia="en-US"/>
    </w:rPr>
  </w:style>
  <w:style w:type="character" w:customStyle="1" w:styleId="a3">
    <w:name w:val="Основной текст_"/>
    <w:basedOn w:val="a0"/>
    <w:link w:val="8"/>
    <w:rsid w:val="0067055A"/>
    <w:rPr>
      <w:rFonts w:ascii="Times New Roman" w:eastAsia="Times New Roman" w:hAnsi="Times New Roman" w:cs="Times New Roman"/>
      <w:sz w:val="26"/>
      <w:szCs w:val="26"/>
      <w:shd w:val="clear" w:color="auto" w:fill="FFFFFF"/>
    </w:rPr>
  </w:style>
  <w:style w:type="character" w:customStyle="1" w:styleId="115pt">
    <w:name w:val="Основной текст + 11;5 pt"/>
    <w:basedOn w:val="a3"/>
    <w:rsid w:val="0067055A"/>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115pt0">
    <w:name w:val="Основной текст + 11;5 pt;Полужирный;Курсив"/>
    <w:basedOn w:val="a3"/>
    <w:rsid w:val="0067055A"/>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8">
    <w:name w:val="Основной текст8"/>
    <w:basedOn w:val="a"/>
    <w:link w:val="a3"/>
    <w:rsid w:val="0067055A"/>
    <w:pPr>
      <w:widowControl w:val="0"/>
      <w:shd w:val="clear" w:color="auto" w:fill="FFFFFF"/>
      <w:spacing w:before="1500" w:after="120" w:line="0" w:lineRule="atLeast"/>
      <w:ind w:hanging="700"/>
      <w:jc w:val="center"/>
    </w:pPr>
    <w:rPr>
      <w:sz w:val="26"/>
      <w:szCs w:val="26"/>
      <w:lang w:eastAsia="en-US"/>
    </w:rPr>
  </w:style>
  <w:style w:type="character" w:customStyle="1" w:styleId="4">
    <w:name w:val="Подпись к картинке (4)_"/>
    <w:basedOn w:val="a0"/>
    <w:link w:val="40"/>
    <w:rsid w:val="0067055A"/>
    <w:rPr>
      <w:rFonts w:ascii="Times New Roman" w:eastAsia="Times New Roman" w:hAnsi="Times New Roman" w:cs="Times New Roman"/>
      <w:sz w:val="26"/>
      <w:szCs w:val="26"/>
      <w:shd w:val="clear" w:color="auto" w:fill="FFFFFF"/>
    </w:rPr>
  </w:style>
  <w:style w:type="paragraph" w:customStyle="1" w:styleId="40">
    <w:name w:val="Подпись к картинке (4)"/>
    <w:basedOn w:val="a"/>
    <w:link w:val="4"/>
    <w:rsid w:val="0067055A"/>
    <w:pPr>
      <w:widowControl w:val="0"/>
      <w:shd w:val="clear" w:color="auto" w:fill="FFFFFF"/>
      <w:spacing w:line="269" w:lineRule="exact"/>
      <w:jc w:val="center"/>
    </w:pPr>
    <w:rPr>
      <w:sz w:val="26"/>
      <w:szCs w:val="26"/>
      <w:lang w:eastAsia="en-US"/>
    </w:rPr>
  </w:style>
  <w:style w:type="paragraph" w:styleId="a4">
    <w:name w:val="Balloon Text"/>
    <w:basedOn w:val="a"/>
    <w:link w:val="a5"/>
    <w:uiPriority w:val="99"/>
    <w:semiHidden/>
    <w:unhideWhenUsed/>
    <w:rsid w:val="0067055A"/>
    <w:rPr>
      <w:rFonts w:ascii="Tahoma" w:hAnsi="Tahoma" w:cs="Tahoma"/>
      <w:sz w:val="16"/>
      <w:szCs w:val="16"/>
    </w:rPr>
  </w:style>
  <w:style w:type="character" w:customStyle="1" w:styleId="a5">
    <w:name w:val="Текст выноски Знак"/>
    <w:basedOn w:val="a0"/>
    <w:link w:val="a4"/>
    <w:uiPriority w:val="99"/>
    <w:semiHidden/>
    <w:rsid w:val="0067055A"/>
    <w:rPr>
      <w:rFonts w:ascii="Tahoma" w:eastAsia="Times New Roman" w:hAnsi="Tahoma" w:cs="Tahoma"/>
      <w:sz w:val="16"/>
      <w:szCs w:val="16"/>
      <w:lang w:eastAsia="ru-RU"/>
    </w:rPr>
  </w:style>
  <w:style w:type="table" w:styleId="a6">
    <w:name w:val="Table Grid"/>
    <w:basedOn w:val="a1"/>
    <w:uiPriority w:val="59"/>
    <w:rsid w:val="00670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basedOn w:val="a0"/>
    <w:link w:val="60"/>
    <w:rsid w:val="0067055A"/>
    <w:rPr>
      <w:rFonts w:ascii="Times New Roman" w:eastAsia="Times New Roman" w:hAnsi="Times New Roman" w:cs="Times New Roman"/>
      <w:sz w:val="23"/>
      <w:szCs w:val="23"/>
      <w:shd w:val="clear" w:color="auto" w:fill="FFFFFF"/>
    </w:rPr>
  </w:style>
  <w:style w:type="character" w:customStyle="1" w:styleId="60ptExact">
    <w:name w:val="Основной текст (6) + Интервал 0 pt Exact"/>
    <w:basedOn w:val="6"/>
    <w:rsid w:val="0067055A"/>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60">
    <w:name w:val="Основной текст (6)"/>
    <w:basedOn w:val="a"/>
    <w:link w:val="6"/>
    <w:rsid w:val="0067055A"/>
    <w:pPr>
      <w:widowControl w:val="0"/>
      <w:shd w:val="clear" w:color="auto" w:fill="FFFFFF"/>
      <w:spacing w:before="540" w:after="300" w:line="274" w:lineRule="exact"/>
    </w:pPr>
    <w:rPr>
      <w:sz w:val="23"/>
      <w:szCs w:val="23"/>
      <w:lang w:eastAsia="en-US"/>
    </w:rPr>
  </w:style>
  <w:style w:type="character" w:customStyle="1" w:styleId="Calibri">
    <w:name w:val="Основной текст + Calibri"/>
    <w:basedOn w:val="a3"/>
    <w:rsid w:val="0067055A"/>
    <w:rPr>
      <w:rFonts w:ascii="Calibri" w:eastAsia="Calibri" w:hAnsi="Calibri" w:cs="Calibri"/>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7">
    <w:name w:val="List Paragraph"/>
    <w:basedOn w:val="a"/>
    <w:uiPriority w:val="34"/>
    <w:qFormat/>
    <w:rsid w:val="00BD3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5FF1B-1C2D-4001-A001-9290472B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3659</Words>
  <Characters>20860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Орехова Людмила Викторовна</dc:creator>
  <cp:lastModifiedBy>Елена Владимировна Дешевая</cp:lastModifiedBy>
  <cp:revision>4</cp:revision>
  <dcterms:created xsi:type="dcterms:W3CDTF">2020-12-03T23:29:00Z</dcterms:created>
  <dcterms:modified xsi:type="dcterms:W3CDTF">2025-06-20T02:54:00Z</dcterms:modified>
</cp:coreProperties>
</file>