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ED22" w14:textId="1E16D82F" w:rsidR="00F73BB8" w:rsidRPr="00F73BB8" w:rsidRDefault="00F73BB8" w:rsidP="00CB1938">
      <w:pPr>
        <w:shd w:val="clear" w:color="auto" w:fill="FFFFFF"/>
        <w:spacing w:after="0" w:line="360" w:lineRule="auto"/>
        <w:jc w:val="center"/>
        <w:textAlignment w:val="baseline"/>
        <w:outlineLvl w:val="1"/>
        <w:rPr>
          <w:rFonts w:ascii="Times New Roman" w:eastAsia="Times New Roman" w:hAnsi="Times New Roman" w:cs="Times New Roman"/>
          <w:b/>
          <w:bCs/>
          <w:sz w:val="32"/>
          <w:szCs w:val="32"/>
        </w:rPr>
      </w:pPr>
      <w:r w:rsidRPr="00F73BB8">
        <w:rPr>
          <w:rFonts w:ascii="Times New Roman" w:hAnsi="Times New Roman" w:cs="Times New Roman"/>
          <w:b/>
          <w:sz w:val="32"/>
          <w:szCs w:val="32"/>
        </w:rPr>
        <w:t xml:space="preserve">ПРОГРАММА ПЕРВОНАЧАЛЬНОЙ ПОДГОТОВКИ </w:t>
      </w:r>
    </w:p>
    <w:p w14:paraId="36E1184E" w14:textId="77777777" w:rsidR="00F73BB8" w:rsidRPr="00F73BB8" w:rsidRDefault="00F73BB8" w:rsidP="00CB1938">
      <w:pPr>
        <w:spacing w:line="360" w:lineRule="auto"/>
        <w:jc w:val="center"/>
        <w:rPr>
          <w:rFonts w:ascii="Times New Roman" w:hAnsi="Times New Roman" w:cs="Times New Roman"/>
          <w:b/>
          <w:sz w:val="32"/>
          <w:szCs w:val="32"/>
        </w:rPr>
      </w:pPr>
      <w:r w:rsidRPr="00F73BB8">
        <w:rPr>
          <w:rFonts w:ascii="Times New Roman" w:hAnsi="Times New Roman" w:cs="Times New Roman"/>
          <w:b/>
          <w:sz w:val="32"/>
          <w:szCs w:val="32"/>
        </w:rPr>
        <w:t xml:space="preserve"> ЛИЧНОГО СОСТАВА ДПО ПРИМОРСКОГО КРАЯ, </w:t>
      </w:r>
    </w:p>
    <w:p w14:paraId="746E31D6" w14:textId="77777777" w:rsidR="00F73BB8" w:rsidRPr="00F73BB8" w:rsidRDefault="00F73BB8" w:rsidP="00F73BB8">
      <w:pPr>
        <w:jc w:val="center"/>
        <w:rPr>
          <w:rFonts w:ascii="Times New Roman" w:hAnsi="Times New Roman" w:cs="Times New Roman"/>
          <w:b/>
          <w:sz w:val="32"/>
          <w:szCs w:val="32"/>
        </w:rPr>
      </w:pPr>
      <w:r w:rsidRPr="00F73BB8">
        <w:rPr>
          <w:rFonts w:ascii="Times New Roman" w:hAnsi="Times New Roman" w:cs="Times New Roman"/>
          <w:b/>
          <w:sz w:val="32"/>
          <w:szCs w:val="32"/>
        </w:rPr>
        <w:t xml:space="preserve">ВЫПОЛНЯЮЩЕГО ФУНКЦИИ ВОДИТЕЛЯ </w:t>
      </w:r>
    </w:p>
    <w:p w14:paraId="427AE636" w14:textId="77777777" w:rsidR="00F73BB8" w:rsidRPr="00F73BB8" w:rsidRDefault="00F73BB8" w:rsidP="00F73BB8">
      <w:pPr>
        <w:jc w:val="center"/>
        <w:rPr>
          <w:rFonts w:ascii="Times New Roman" w:hAnsi="Times New Roman" w:cs="Times New Roman"/>
          <w:b/>
          <w:sz w:val="32"/>
          <w:szCs w:val="32"/>
        </w:rPr>
      </w:pPr>
      <w:r w:rsidRPr="00F73BB8">
        <w:rPr>
          <w:rFonts w:ascii="Times New Roman" w:hAnsi="Times New Roman" w:cs="Times New Roman"/>
          <w:b/>
          <w:sz w:val="32"/>
          <w:szCs w:val="32"/>
        </w:rPr>
        <w:t xml:space="preserve">ТРАНСПОРТНЫХ СРЕДСТВ, МОТОРИСТА МОБИЛЬНЫХ </w:t>
      </w:r>
    </w:p>
    <w:p w14:paraId="7FDE8F0A" w14:textId="77777777" w:rsidR="00F73BB8" w:rsidRPr="00F73BB8" w:rsidRDefault="00F73BB8" w:rsidP="00F73BB8">
      <w:pPr>
        <w:jc w:val="center"/>
        <w:rPr>
          <w:rFonts w:ascii="Times New Roman" w:hAnsi="Times New Roman" w:cs="Times New Roman"/>
          <w:b/>
          <w:sz w:val="32"/>
          <w:szCs w:val="32"/>
        </w:rPr>
      </w:pPr>
      <w:r w:rsidRPr="00F73BB8">
        <w:rPr>
          <w:rFonts w:ascii="Times New Roman" w:hAnsi="Times New Roman" w:cs="Times New Roman"/>
          <w:b/>
          <w:sz w:val="32"/>
          <w:szCs w:val="32"/>
        </w:rPr>
        <w:t xml:space="preserve">СРЕДСТВ ПОЖАРОТУШЕНИЯ </w:t>
      </w:r>
    </w:p>
    <w:p w14:paraId="6F4D9C02" w14:textId="6D7049A7" w:rsidR="00625CC5" w:rsidRDefault="00625CC5" w:rsidP="00625CC5">
      <w:pPr>
        <w:shd w:val="clear" w:color="auto" w:fill="FFFFFF"/>
        <w:spacing w:after="0" w:line="240" w:lineRule="auto"/>
        <w:textAlignment w:val="baseline"/>
        <w:outlineLvl w:val="1"/>
        <w:rPr>
          <w:rFonts w:ascii="Times New Roman" w:hAnsi="Times New Roman" w:cs="Times New Roman"/>
          <w:b/>
          <w:sz w:val="32"/>
          <w:szCs w:val="32"/>
        </w:rPr>
      </w:pPr>
    </w:p>
    <w:p w14:paraId="07C68FEC" w14:textId="2AD96BCC" w:rsidR="00F73BB8" w:rsidRDefault="00F73BB8" w:rsidP="00625CC5">
      <w:pPr>
        <w:shd w:val="clear" w:color="auto" w:fill="FFFFFF"/>
        <w:spacing w:after="0" w:line="240" w:lineRule="auto"/>
        <w:textAlignment w:val="baseline"/>
        <w:outlineLvl w:val="1"/>
        <w:rPr>
          <w:rFonts w:ascii="Times New Roman" w:eastAsia="Times New Roman" w:hAnsi="Times New Roman" w:cs="Times New Roman"/>
          <w:b/>
          <w:bCs/>
          <w:sz w:val="32"/>
          <w:szCs w:val="32"/>
        </w:rPr>
      </w:pPr>
    </w:p>
    <w:p w14:paraId="7209313F" w14:textId="65B32A4E" w:rsidR="00F73BB8" w:rsidRDefault="00F73BB8" w:rsidP="00625CC5">
      <w:pPr>
        <w:shd w:val="clear" w:color="auto" w:fill="FFFFFF"/>
        <w:spacing w:after="0" w:line="240" w:lineRule="auto"/>
        <w:textAlignment w:val="baseline"/>
        <w:outlineLvl w:val="1"/>
        <w:rPr>
          <w:rFonts w:ascii="Times New Roman" w:eastAsia="Times New Roman" w:hAnsi="Times New Roman" w:cs="Times New Roman"/>
          <w:b/>
          <w:bCs/>
          <w:sz w:val="32"/>
          <w:szCs w:val="32"/>
        </w:rPr>
      </w:pPr>
    </w:p>
    <w:p w14:paraId="256AEC3F" w14:textId="11F5F4AC" w:rsidR="00F73BB8" w:rsidRDefault="00F73BB8" w:rsidP="00625CC5">
      <w:pPr>
        <w:shd w:val="clear" w:color="auto" w:fill="FFFFFF"/>
        <w:spacing w:after="0" w:line="240" w:lineRule="auto"/>
        <w:textAlignment w:val="baseline"/>
        <w:outlineLvl w:val="1"/>
        <w:rPr>
          <w:rFonts w:ascii="Times New Roman" w:eastAsia="Times New Roman" w:hAnsi="Times New Roman" w:cs="Times New Roman"/>
          <w:b/>
          <w:bCs/>
          <w:sz w:val="32"/>
          <w:szCs w:val="32"/>
        </w:rPr>
      </w:pPr>
    </w:p>
    <w:p w14:paraId="23B81E69" w14:textId="69737743" w:rsidR="00F73BB8" w:rsidRDefault="00F73BB8" w:rsidP="00625CC5">
      <w:pPr>
        <w:shd w:val="clear" w:color="auto" w:fill="FFFFFF"/>
        <w:spacing w:after="0" w:line="240" w:lineRule="auto"/>
        <w:textAlignment w:val="baseline"/>
        <w:outlineLvl w:val="1"/>
        <w:rPr>
          <w:rFonts w:ascii="Times New Roman" w:eastAsia="Times New Roman" w:hAnsi="Times New Roman" w:cs="Times New Roman"/>
          <w:b/>
          <w:bCs/>
          <w:sz w:val="32"/>
          <w:szCs w:val="32"/>
        </w:rPr>
      </w:pPr>
    </w:p>
    <w:p w14:paraId="0DB32C5F" w14:textId="77777777" w:rsidR="00F73BB8" w:rsidRPr="00625CC5" w:rsidRDefault="00F73BB8" w:rsidP="00625CC5">
      <w:pPr>
        <w:shd w:val="clear" w:color="auto" w:fill="FFFFFF"/>
        <w:spacing w:after="0" w:line="240" w:lineRule="auto"/>
        <w:textAlignment w:val="baseline"/>
        <w:outlineLvl w:val="1"/>
        <w:rPr>
          <w:rFonts w:ascii="Times New Roman" w:eastAsia="Times New Roman" w:hAnsi="Times New Roman" w:cs="Times New Roman"/>
          <w:b/>
          <w:bCs/>
          <w:sz w:val="32"/>
          <w:szCs w:val="32"/>
        </w:rPr>
      </w:pPr>
    </w:p>
    <w:p w14:paraId="0F66DD35" w14:textId="77777777" w:rsidR="00625CC5" w:rsidRPr="00625CC5" w:rsidRDefault="00625CC5" w:rsidP="00471A43">
      <w:pPr>
        <w:shd w:val="clear" w:color="auto" w:fill="FFFFFF"/>
        <w:spacing w:after="0" w:line="240" w:lineRule="auto"/>
        <w:jc w:val="center"/>
        <w:textAlignment w:val="baseline"/>
        <w:outlineLvl w:val="1"/>
        <w:rPr>
          <w:rFonts w:ascii="Times New Roman" w:eastAsia="Times New Roman" w:hAnsi="Times New Roman" w:cs="Times New Roman"/>
          <w:b/>
          <w:bCs/>
          <w:sz w:val="32"/>
          <w:szCs w:val="32"/>
        </w:rPr>
      </w:pPr>
    </w:p>
    <w:p w14:paraId="7841040E" w14:textId="1E964862" w:rsidR="00625CC5" w:rsidRPr="00625CC5" w:rsidRDefault="00625CC5" w:rsidP="00471A43">
      <w:pPr>
        <w:shd w:val="clear" w:color="auto" w:fill="FFFFFF"/>
        <w:spacing w:after="0" w:line="240" w:lineRule="auto"/>
        <w:jc w:val="center"/>
        <w:textAlignment w:val="baseline"/>
        <w:outlineLvl w:val="1"/>
        <w:rPr>
          <w:rFonts w:ascii="Times New Roman" w:eastAsia="Times New Roman" w:hAnsi="Times New Roman" w:cs="Times New Roman"/>
          <w:b/>
          <w:bCs/>
          <w:sz w:val="32"/>
          <w:szCs w:val="32"/>
        </w:rPr>
      </w:pPr>
      <w:bookmarkStart w:id="0" w:name="_Hlk57370458"/>
      <w:r w:rsidRPr="00625CC5">
        <w:rPr>
          <w:rFonts w:ascii="Times New Roman" w:eastAsia="Times New Roman" w:hAnsi="Times New Roman" w:cs="Times New Roman"/>
          <w:b/>
          <w:bCs/>
          <w:sz w:val="32"/>
          <w:szCs w:val="32"/>
        </w:rPr>
        <w:t xml:space="preserve">Тема </w:t>
      </w:r>
      <w:r w:rsidR="00CC1ED3">
        <w:rPr>
          <w:rFonts w:ascii="Times New Roman" w:eastAsia="Times New Roman" w:hAnsi="Times New Roman" w:cs="Times New Roman"/>
          <w:b/>
          <w:bCs/>
          <w:sz w:val="32"/>
          <w:szCs w:val="32"/>
        </w:rPr>
        <w:t>5</w:t>
      </w:r>
      <w:r w:rsidRPr="00625CC5">
        <w:rPr>
          <w:rFonts w:ascii="Times New Roman" w:eastAsia="Times New Roman" w:hAnsi="Times New Roman" w:cs="Times New Roman"/>
          <w:b/>
          <w:bCs/>
          <w:sz w:val="32"/>
          <w:szCs w:val="32"/>
        </w:rPr>
        <w:t>. Классификаций мобильных средств пожаротушения, имеющихся в подразделении ДПО, и их тактико-технические характеристики. Табель положенности вывозимого пожарно-технического вооружения и оборудования</w:t>
      </w:r>
    </w:p>
    <w:p w14:paraId="71458A10" w14:textId="77777777" w:rsidR="00625CC5" w:rsidRPr="00625CC5" w:rsidRDefault="00625CC5" w:rsidP="00625CC5">
      <w:pPr>
        <w:shd w:val="clear" w:color="auto" w:fill="FFFFFF"/>
        <w:spacing w:after="0" w:line="240" w:lineRule="auto"/>
        <w:jc w:val="both"/>
        <w:textAlignment w:val="baseline"/>
        <w:outlineLvl w:val="1"/>
        <w:rPr>
          <w:rFonts w:ascii="Times New Roman" w:eastAsia="Times New Roman" w:hAnsi="Times New Roman" w:cs="Times New Roman"/>
          <w:b/>
          <w:bCs/>
          <w:sz w:val="32"/>
          <w:szCs w:val="32"/>
        </w:rPr>
      </w:pPr>
    </w:p>
    <w:bookmarkEnd w:id="0"/>
    <w:p w14:paraId="13CE871E" w14:textId="77777777" w:rsidR="00625CC5" w:rsidRPr="00625CC5" w:rsidRDefault="00625CC5" w:rsidP="00625CC5">
      <w:pPr>
        <w:shd w:val="clear" w:color="auto" w:fill="FFFFFF"/>
        <w:spacing w:after="0" w:line="240" w:lineRule="auto"/>
        <w:textAlignment w:val="baseline"/>
        <w:outlineLvl w:val="1"/>
        <w:rPr>
          <w:rFonts w:ascii="Times New Roman" w:eastAsia="Times New Roman" w:hAnsi="Times New Roman" w:cs="Times New Roman"/>
          <w:b/>
          <w:bCs/>
          <w:sz w:val="32"/>
          <w:szCs w:val="32"/>
        </w:rPr>
      </w:pPr>
    </w:p>
    <w:p w14:paraId="752254C0" w14:textId="77777777" w:rsidR="00625CC5" w:rsidRPr="00625CC5" w:rsidRDefault="00625CC5" w:rsidP="00625CC5">
      <w:pPr>
        <w:shd w:val="clear" w:color="auto" w:fill="FFFFFF"/>
        <w:spacing w:after="0" w:line="240" w:lineRule="auto"/>
        <w:textAlignment w:val="baseline"/>
        <w:outlineLvl w:val="1"/>
        <w:rPr>
          <w:rFonts w:ascii="Times New Roman" w:eastAsia="Times New Roman" w:hAnsi="Times New Roman" w:cs="Times New Roman"/>
          <w:b/>
          <w:bCs/>
          <w:sz w:val="32"/>
          <w:szCs w:val="32"/>
        </w:rPr>
      </w:pPr>
    </w:p>
    <w:p w14:paraId="411A3533" w14:textId="77777777" w:rsidR="00625CC5" w:rsidRPr="00625CC5" w:rsidRDefault="00625CC5" w:rsidP="00625CC5">
      <w:pPr>
        <w:shd w:val="clear" w:color="auto" w:fill="FFFFFF"/>
        <w:spacing w:after="0" w:line="240" w:lineRule="auto"/>
        <w:textAlignment w:val="baseline"/>
        <w:outlineLvl w:val="1"/>
        <w:rPr>
          <w:rFonts w:ascii="Times New Roman" w:eastAsia="Times New Roman" w:hAnsi="Times New Roman" w:cs="Times New Roman"/>
          <w:b/>
          <w:bCs/>
          <w:sz w:val="32"/>
          <w:szCs w:val="32"/>
        </w:rPr>
      </w:pPr>
    </w:p>
    <w:p w14:paraId="2577AB4A" w14:textId="77777777" w:rsidR="00625CC5" w:rsidRPr="00625CC5" w:rsidRDefault="00625CC5" w:rsidP="00625CC5">
      <w:pPr>
        <w:shd w:val="clear" w:color="auto" w:fill="FFFFFF"/>
        <w:spacing w:after="0" w:line="240" w:lineRule="auto"/>
        <w:textAlignment w:val="baseline"/>
        <w:outlineLvl w:val="1"/>
        <w:rPr>
          <w:rFonts w:ascii="Times New Roman" w:eastAsia="Times New Roman" w:hAnsi="Times New Roman" w:cs="Times New Roman"/>
          <w:b/>
          <w:bCs/>
          <w:sz w:val="32"/>
          <w:szCs w:val="32"/>
        </w:rPr>
      </w:pPr>
    </w:p>
    <w:p w14:paraId="7AF2ED7A" w14:textId="77777777" w:rsidR="00625CC5" w:rsidRPr="00625CC5" w:rsidRDefault="00625CC5" w:rsidP="00625CC5">
      <w:pPr>
        <w:shd w:val="clear" w:color="auto" w:fill="FFFFFF"/>
        <w:spacing w:after="0" w:line="240" w:lineRule="auto"/>
        <w:textAlignment w:val="baseline"/>
        <w:outlineLvl w:val="1"/>
        <w:rPr>
          <w:rFonts w:ascii="Times New Roman" w:eastAsia="Times New Roman" w:hAnsi="Times New Roman" w:cs="Times New Roman"/>
          <w:b/>
          <w:bCs/>
          <w:sz w:val="32"/>
          <w:szCs w:val="32"/>
        </w:rPr>
      </w:pPr>
    </w:p>
    <w:p w14:paraId="548D58FB" w14:textId="77777777" w:rsidR="00625CC5" w:rsidRPr="00625CC5" w:rsidRDefault="00625CC5" w:rsidP="00625CC5">
      <w:pPr>
        <w:shd w:val="clear" w:color="auto" w:fill="FFFFFF"/>
        <w:spacing w:after="0" w:line="240" w:lineRule="auto"/>
        <w:textAlignment w:val="baseline"/>
        <w:outlineLvl w:val="1"/>
        <w:rPr>
          <w:rFonts w:ascii="Times New Roman" w:eastAsia="Times New Roman" w:hAnsi="Times New Roman" w:cs="Times New Roman"/>
          <w:b/>
          <w:bCs/>
          <w:sz w:val="32"/>
          <w:szCs w:val="32"/>
        </w:rPr>
      </w:pPr>
    </w:p>
    <w:p w14:paraId="4D9B722B" w14:textId="77777777" w:rsidR="00625CC5" w:rsidRPr="00625CC5" w:rsidRDefault="00625CC5" w:rsidP="00625CC5">
      <w:pPr>
        <w:shd w:val="clear" w:color="auto" w:fill="FFFFFF"/>
        <w:spacing w:after="0" w:line="240" w:lineRule="auto"/>
        <w:textAlignment w:val="baseline"/>
        <w:outlineLvl w:val="1"/>
        <w:rPr>
          <w:rFonts w:ascii="Times New Roman" w:eastAsia="Times New Roman" w:hAnsi="Times New Roman" w:cs="Times New Roman"/>
          <w:b/>
          <w:bCs/>
          <w:sz w:val="32"/>
          <w:szCs w:val="32"/>
        </w:rPr>
      </w:pPr>
    </w:p>
    <w:p w14:paraId="5F77C56B" w14:textId="77777777" w:rsidR="00625CC5" w:rsidRPr="00625CC5" w:rsidRDefault="00625CC5" w:rsidP="00625CC5">
      <w:pPr>
        <w:shd w:val="clear" w:color="auto" w:fill="FFFFFF"/>
        <w:spacing w:after="0" w:line="240" w:lineRule="auto"/>
        <w:textAlignment w:val="baseline"/>
        <w:outlineLvl w:val="1"/>
        <w:rPr>
          <w:rFonts w:ascii="Times New Roman" w:eastAsia="Times New Roman" w:hAnsi="Times New Roman" w:cs="Times New Roman"/>
          <w:b/>
          <w:bCs/>
          <w:sz w:val="32"/>
          <w:szCs w:val="32"/>
        </w:rPr>
      </w:pPr>
    </w:p>
    <w:p w14:paraId="10DD85FF" w14:textId="77777777" w:rsidR="00625CC5" w:rsidRDefault="00625CC5" w:rsidP="00625CC5">
      <w:pPr>
        <w:shd w:val="clear" w:color="auto" w:fill="FFFFFF"/>
        <w:spacing w:after="0" w:line="240" w:lineRule="auto"/>
        <w:textAlignment w:val="baseline"/>
        <w:outlineLvl w:val="1"/>
        <w:rPr>
          <w:rFonts w:ascii="Times New Roman" w:eastAsia="Times New Roman" w:hAnsi="Times New Roman" w:cs="Times New Roman"/>
          <w:b/>
          <w:bCs/>
          <w:sz w:val="32"/>
          <w:szCs w:val="32"/>
        </w:rPr>
      </w:pPr>
    </w:p>
    <w:p w14:paraId="1D6A3F3C" w14:textId="77777777" w:rsidR="00625CC5" w:rsidRDefault="00625CC5" w:rsidP="00625CC5">
      <w:pPr>
        <w:shd w:val="clear" w:color="auto" w:fill="FFFFFF"/>
        <w:spacing w:after="0" w:line="240" w:lineRule="auto"/>
        <w:textAlignment w:val="baseline"/>
        <w:outlineLvl w:val="1"/>
        <w:rPr>
          <w:rFonts w:ascii="Times New Roman" w:eastAsia="Times New Roman" w:hAnsi="Times New Roman" w:cs="Times New Roman"/>
          <w:b/>
          <w:bCs/>
          <w:sz w:val="32"/>
          <w:szCs w:val="32"/>
        </w:rPr>
      </w:pPr>
    </w:p>
    <w:p w14:paraId="1008B219" w14:textId="77777777" w:rsidR="00625CC5" w:rsidRDefault="00625CC5" w:rsidP="00625CC5">
      <w:pPr>
        <w:shd w:val="clear" w:color="auto" w:fill="FFFFFF"/>
        <w:spacing w:after="0" w:line="240" w:lineRule="auto"/>
        <w:textAlignment w:val="baseline"/>
        <w:outlineLvl w:val="1"/>
        <w:rPr>
          <w:rFonts w:ascii="Times New Roman" w:eastAsia="Times New Roman" w:hAnsi="Times New Roman" w:cs="Times New Roman"/>
          <w:b/>
          <w:bCs/>
          <w:sz w:val="32"/>
          <w:szCs w:val="32"/>
        </w:rPr>
      </w:pPr>
    </w:p>
    <w:p w14:paraId="38A51FA1" w14:textId="77777777" w:rsidR="00625CC5" w:rsidRDefault="00625CC5" w:rsidP="00625CC5">
      <w:pPr>
        <w:shd w:val="clear" w:color="auto" w:fill="FFFFFF"/>
        <w:spacing w:after="0" w:line="240" w:lineRule="auto"/>
        <w:textAlignment w:val="baseline"/>
        <w:outlineLvl w:val="1"/>
        <w:rPr>
          <w:rFonts w:ascii="Times New Roman" w:eastAsia="Times New Roman" w:hAnsi="Times New Roman" w:cs="Times New Roman"/>
          <w:b/>
          <w:bCs/>
          <w:sz w:val="32"/>
          <w:szCs w:val="32"/>
        </w:rPr>
      </w:pPr>
    </w:p>
    <w:p w14:paraId="31BB4652" w14:textId="77777777" w:rsidR="00625CC5" w:rsidRDefault="00625CC5" w:rsidP="00625CC5">
      <w:pPr>
        <w:shd w:val="clear" w:color="auto" w:fill="FFFFFF"/>
        <w:spacing w:after="0" w:line="240" w:lineRule="auto"/>
        <w:textAlignment w:val="baseline"/>
        <w:outlineLvl w:val="1"/>
        <w:rPr>
          <w:rFonts w:ascii="Times New Roman" w:eastAsia="Times New Roman" w:hAnsi="Times New Roman" w:cs="Times New Roman"/>
          <w:b/>
          <w:bCs/>
          <w:sz w:val="32"/>
          <w:szCs w:val="32"/>
        </w:rPr>
      </w:pPr>
    </w:p>
    <w:p w14:paraId="34CC5AB5" w14:textId="77777777" w:rsidR="00625CC5" w:rsidRDefault="00625CC5" w:rsidP="00625CC5">
      <w:pPr>
        <w:shd w:val="clear" w:color="auto" w:fill="FFFFFF"/>
        <w:spacing w:after="0" w:line="240" w:lineRule="auto"/>
        <w:textAlignment w:val="baseline"/>
        <w:outlineLvl w:val="1"/>
        <w:rPr>
          <w:rFonts w:ascii="Times New Roman" w:eastAsia="Times New Roman" w:hAnsi="Times New Roman" w:cs="Times New Roman"/>
          <w:b/>
          <w:bCs/>
          <w:sz w:val="32"/>
          <w:szCs w:val="32"/>
        </w:rPr>
      </w:pPr>
    </w:p>
    <w:p w14:paraId="62B130E6" w14:textId="00DB2A77" w:rsidR="00625CC5" w:rsidRDefault="00625CC5" w:rsidP="00625CC5">
      <w:pPr>
        <w:shd w:val="clear" w:color="auto" w:fill="FFFFFF"/>
        <w:spacing w:after="0" w:line="240" w:lineRule="auto"/>
        <w:textAlignment w:val="baseline"/>
        <w:outlineLvl w:val="1"/>
        <w:rPr>
          <w:rFonts w:ascii="Times New Roman" w:eastAsia="Times New Roman" w:hAnsi="Times New Roman" w:cs="Times New Roman"/>
          <w:b/>
          <w:bCs/>
          <w:sz w:val="32"/>
          <w:szCs w:val="32"/>
        </w:rPr>
      </w:pPr>
    </w:p>
    <w:p w14:paraId="72F8D365" w14:textId="77777777" w:rsidR="00CA644F" w:rsidRPr="00625CC5" w:rsidRDefault="00CA644F" w:rsidP="00625CC5">
      <w:pPr>
        <w:shd w:val="clear" w:color="auto" w:fill="FFFFFF"/>
        <w:spacing w:after="0" w:line="240" w:lineRule="auto"/>
        <w:textAlignment w:val="baseline"/>
        <w:outlineLvl w:val="1"/>
        <w:rPr>
          <w:rFonts w:ascii="Times New Roman" w:eastAsia="Times New Roman" w:hAnsi="Times New Roman" w:cs="Times New Roman"/>
          <w:b/>
          <w:bCs/>
          <w:sz w:val="32"/>
          <w:szCs w:val="32"/>
        </w:rPr>
      </w:pPr>
    </w:p>
    <w:p w14:paraId="42ADBFE5" w14:textId="77777777" w:rsidR="00625CC5" w:rsidRPr="00625CC5" w:rsidRDefault="00625CC5" w:rsidP="00625CC5">
      <w:pPr>
        <w:shd w:val="clear" w:color="auto" w:fill="FFFFFF"/>
        <w:spacing w:after="0" w:line="240" w:lineRule="auto"/>
        <w:jc w:val="center"/>
        <w:textAlignment w:val="baseline"/>
        <w:outlineLvl w:val="1"/>
        <w:rPr>
          <w:rFonts w:ascii="Times New Roman" w:eastAsia="Times New Roman" w:hAnsi="Times New Roman" w:cs="Times New Roman"/>
          <w:b/>
          <w:bCs/>
          <w:sz w:val="32"/>
          <w:szCs w:val="32"/>
        </w:rPr>
      </w:pPr>
      <w:r w:rsidRPr="00625CC5">
        <w:rPr>
          <w:rFonts w:ascii="Times New Roman" w:eastAsia="Times New Roman" w:hAnsi="Times New Roman" w:cs="Times New Roman"/>
          <w:b/>
          <w:bCs/>
          <w:sz w:val="32"/>
          <w:szCs w:val="32"/>
        </w:rPr>
        <w:t>г. Владивосток</w:t>
      </w:r>
    </w:p>
    <w:p w14:paraId="4BC6F608" w14:textId="1571AF5D" w:rsidR="00F73BB8" w:rsidRDefault="00625CC5" w:rsidP="00CA644F">
      <w:pPr>
        <w:shd w:val="clear" w:color="auto" w:fill="FFFFFF"/>
        <w:spacing w:after="0" w:line="240" w:lineRule="auto"/>
        <w:jc w:val="center"/>
        <w:textAlignment w:val="baseline"/>
        <w:outlineLvl w:val="1"/>
        <w:rPr>
          <w:rFonts w:ascii="Times New Roman" w:eastAsia="Times New Roman" w:hAnsi="Times New Roman" w:cs="Times New Roman"/>
          <w:b/>
          <w:bCs/>
          <w:sz w:val="32"/>
          <w:szCs w:val="32"/>
        </w:rPr>
      </w:pPr>
      <w:r w:rsidRPr="00625CC5">
        <w:rPr>
          <w:rFonts w:ascii="Times New Roman" w:eastAsia="Times New Roman" w:hAnsi="Times New Roman" w:cs="Times New Roman"/>
          <w:b/>
          <w:bCs/>
          <w:sz w:val="32"/>
          <w:szCs w:val="32"/>
        </w:rPr>
        <w:t>202</w:t>
      </w:r>
      <w:r w:rsidR="009C4A7C">
        <w:rPr>
          <w:rFonts w:ascii="Times New Roman" w:eastAsia="Times New Roman" w:hAnsi="Times New Roman" w:cs="Times New Roman"/>
          <w:b/>
          <w:bCs/>
          <w:sz w:val="32"/>
          <w:szCs w:val="32"/>
        </w:rPr>
        <w:t>5</w:t>
      </w:r>
      <w:r w:rsidRPr="00625CC5">
        <w:rPr>
          <w:rFonts w:ascii="Times New Roman" w:eastAsia="Times New Roman" w:hAnsi="Times New Roman" w:cs="Times New Roman"/>
          <w:b/>
          <w:bCs/>
          <w:sz w:val="32"/>
          <w:szCs w:val="32"/>
        </w:rPr>
        <w:t xml:space="preserve"> </w:t>
      </w:r>
    </w:p>
    <w:p w14:paraId="44D15BFD" w14:textId="77777777" w:rsidR="000956F1" w:rsidRDefault="000956F1" w:rsidP="005C4D97">
      <w:pPr>
        <w:shd w:val="clear" w:color="auto" w:fill="FFFFFF"/>
        <w:spacing w:after="0" w:line="360" w:lineRule="auto"/>
        <w:jc w:val="center"/>
        <w:textAlignment w:val="baseline"/>
        <w:outlineLvl w:val="1"/>
        <w:rPr>
          <w:rFonts w:ascii="Times New Roman" w:eastAsia="Times New Roman" w:hAnsi="Times New Roman" w:cs="Times New Roman"/>
          <w:b/>
          <w:sz w:val="28"/>
          <w:szCs w:val="28"/>
          <w:lang w:eastAsia="ru-RU"/>
        </w:rPr>
      </w:pPr>
      <w:bookmarkStart w:id="1" w:name="_Hlk57370509"/>
    </w:p>
    <w:p w14:paraId="1DE3B05D" w14:textId="06CB6AEB" w:rsidR="00AE3948" w:rsidRPr="000956F1" w:rsidRDefault="00AE3948" w:rsidP="005C4D97">
      <w:pPr>
        <w:shd w:val="clear" w:color="auto" w:fill="FFFFFF"/>
        <w:spacing w:after="0" w:line="360" w:lineRule="auto"/>
        <w:jc w:val="center"/>
        <w:textAlignment w:val="baseline"/>
        <w:outlineLvl w:val="1"/>
        <w:rPr>
          <w:rFonts w:ascii="Times New Roman" w:eastAsia="Times New Roman" w:hAnsi="Times New Roman" w:cs="Times New Roman"/>
          <w:bCs/>
          <w:sz w:val="28"/>
          <w:szCs w:val="28"/>
          <w:lang w:eastAsia="ru-RU"/>
        </w:rPr>
      </w:pPr>
      <w:r w:rsidRPr="000956F1">
        <w:rPr>
          <w:rFonts w:ascii="Times New Roman" w:eastAsia="Times New Roman" w:hAnsi="Times New Roman" w:cs="Times New Roman"/>
          <w:bCs/>
          <w:sz w:val="28"/>
          <w:szCs w:val="28"/>
          <w:lang w:eastAsia="ru-RU"/>
        </w:rPr>
        <w:lastRenderedPageBreak/>
        <w:t>Основные пожарные машины</w:t>
      </w:r>
    </w:p>
    <w:p w14:paraId="54D7F142" w14:textId="77777777" w:rsidR="00F73BB8" w:rsidRDefault="00AE3948" w:rsidP="00F73BB8">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sidRPr="00625CC5">
        <w:rPr>
          <w:rFonts w:ascii="Times New Roman" w:eastAsia="Times New Roman" w:hAnsi="Times New Roman" w:cs="Times New Roman"/>
          <w:sz w:val="28"/>
          <w:szCs w:val="28"/>
          <w:lang w:eastAsia="ru-RU"/>
        </w:rPr>
        <w:t>Основные пожарные автомобили разделяются на две специфические подкатегории: </w:t>
      </w:r>
    </w:p>
    <w:p w14:paraId="6413CCE3" w14:textId="66A811AE" w:rsidR="00F73BB8" w:rsidRPr="00F73BB8" w:rsidRDefault="00AE3948" w:rsidP="00F73BB8">
      <w:pPr>
        <w:pStyle w:val="a9"/>
        <w:numPr>
          <w:ilvl w:val="0"/>
          <w:numId w:val="6"/>
        </w:numPr>
        <w:shd w:val="clear" w:color="auto" w:fill="FFFFFF"/>
        <w:spacing w:after="0" w:line="360" w:lineRule="auto"/>
        <w:jc w:val="both"/>
        <w:textAlignment w:val="baseline"/>
        <w:rPr>
          <w:rFonts w:ascii="Times New Roman" w:hAnsi="Times New Roman" w:cs="Times New Roman"/>
          <w:sz w:val="28"/>
          <w:szCs w:val="28"/>
        </w:rPr>
      </w:pPr>
      <w:r w:rsidRPr="00F73BB8">
        <w:rPr>
          <w:rFonts w:ascii="Times New Roman" w:eastAsia="Times New Roman" w:hAnsi="Times New Roman" w:cs="Times New Roman"/>
          <w:sz w:val="28"/>
          <w:szCs w:val="28"/>
          <w:bdr w:val="none" w:sz="0" w:space="0" w:color="auto" w:frame="1"/>
          <w:lang w:eastAsia="ru-RU"/>
        </w:rPr>
        <w:t>пожарные автомобили общего применения</w:t>
      </w:r>
      <w:r w:rsidR="00F73BB8" w:rsidRPr="00F73BB8">
        <w:rPr>
          <w:rFonts w:ascii="Times New Roman" w:hAnsi="Times New Roman" w:cs="Times New Roman"/>
          <w:sz w:val="28"/>
          <w:szCs w:val="28"/>
        </w:rPr>
        <w:t>;</w:t>
      </w:r>
    </w:p>
    <w:p w14:paraId="42F1A685" w14:textId="1F86B801" w:rsidR="00AE3948" w:rsidRPr="00F73BB8" w:rsidRDefault="00AE3948" w:rsidP="00F73BB8">
      <w:pPr>
        <w:pStyle w:val="a9"/>
        <w:numPr>
          <w:ilvl w:val="0"/>
          <w:numId w:val="6"/>
        </w:num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F73BB8">
        <w:rPr>
          <w:rFonts w:ascii="Times New Roman" w:eastAsia="Times New Roman" w:hAnsi="Times New Roman" w:cs="Times New Roman"/>
          <w:sz w:val="28"/>
          <w:szCs w:val="28"/>
          <w:bdr w:val="none" w:sz="0" w:space="0" w:color="auto" w:frame="1"/>
          <w:lang w:eastAsia="ru-RU"/>
        </w:rPr>
        <w:t>пожарные автомобили целевого применения</w:t>
      </w:r>
      <w:r w:rsidRPr="00F73BB8">
        <w:rPr>
          <w:rFonts w:ascii="Times New Roman" w:eastAsia="Times New Roman" w:hAnsi="Times New Roman" w:cs="Times New Roman"/>
          <w:sz w:val="28"/>
          <w:szCs w:val="28"/>
          <w:lang w:eastAsia="ru-RU"/>
        </w:rPr>
        <w:t>.</w:t>
      </w:r>
    </w:p>
    <w:bookmarkEnd w:id="1"/>
    <w:p w14:paraId="21E6F162" w14:textId="581DC0F4" w:rsidR="00AE3948" w:rsidRPr="003E3260" w:rsidRDefault="00AE3948" w:rsidP="00FC3763">
      <w:pPr>
        <w:spacing w:line="360" w:lineRule="auto"/>
        <w:jc w:val="center"/>
        <w:rPr>
          <w:rFonts w:ascii="Times New Roman" w:hAnsi="Times New Roman" w:cs="Times New Roman"/>
          <w:b/>
          <w:bCs/>
          <w:sz w:val="28"/>
          <w:szCs w:val="28"/>
        </w:rPr>
      </w:pPr>
      <w:r w:rsidRPr="00625CC5">
        <w:rPr>
          <w:rFonts w:ascii="Times New Roman" w:hAnsi="Times New Roman" w:cs="Times New Roman"/>
          <w:noProof/>
          <w:sz w:val="28"/>
          <w:szCs w:val="28"/>
          <w:lang w:eastAsia="ru-RU"/>
        </w:rPr>
        <mc:AlternateContent>
          <mc:Choice Requires="wps">
            <w:drawing>
              <wp:inline distT="0" distB="0" distL="0" distR="0" wp14:anchorId="302CC9CE" wp14:editId="4146AA1E">
                <wp:extent cx="302260" cy="302260"/>
                <wp:effectExtent l="0" t="0" r="0" b="0"/>
                <wp:docPr id="1" name="Прямоугольник 1" descr="https://cdn.shortpixel.ai/client/to_webp,q_glossy,ret_img,w_2560/https:/education.ogps65.ru/wp-content/uploads/2020/03/DSC06005-scaled.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C04B4D" id="Прямоугольник 1" o:spid="_x0000_s1026" alt="https://cdn.shortpixel.ai/client/to_webp,q_glossy,ret_img,w_2560/https:/education.ogps65.ru/wp-content/uploads/2020/03/DSC06005-scaled.jp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Pr="003E3260">
        <w:rPr>
          <w:rFonts w:ascii="Times New Roman" w:hAnsi="Times New Roman" w:cs="Times New Roman"/>
          <w:sz w:val="28"/>
          <w:szCs w:val="28"/>
        </w:rPr>
        <w:t>Пожарные автомобили общего применения</w:t>
      </w:r>
    </w:p>
    <w:p w14:paraId="65060142" w14:textId="77777777" w:rsidR="005C4D97" w:rsidRDefault="00AE3948" w:rsidP="003E3260">
      <w:pPr>
        <w:pStyle w:val="a3"/>
        <w:shd w:val="clear" w:color="auto" w:fill="FFFFFF"/>
        <w:spacing w:before="0" w:beforeAutospacing="0" w:after="0" w:afterAutospacing="0" w:line="360" w:lineRule="auto"/>
        <w:ind w:firstLine="708"/>
        <w:jc w:val="both"/>
        <w:textAlignment w:val="baseline"/>
        <w:rPr>
          <w:sz w:val="28"/>
          <w:szCs w:val="28"/>
        </w:rPr>
      </w:pPr>
      <w:r w:rsidRPr="00625CC5">
        <w:rPr>
          <w:sz w:val="28"/>
          <w:szCs w:val="28"/>
        </w:rPr>
        <w:t>К таким авто относятся</w:t>
      </w:r>
      <w:r w:rsidR="005C4D97" w:rsidRPr="00625CC5">
        <w:rPr>
          <w:sz w:val="28"/>
          <w:szCs w:val="28"/>
        </w:rPr>
        <w:t>:</w:t>
      </w:r>
      <w:r w:rsidRPr="00625CC5">
        <w:rPr>
          <w:sz w:val="28"/>
          <w:szCs w:val="28"/>
        </w:rPr>
        <w:t xml:space="preserve"> </w:t>
      </w:r>
    </w:p>
    <w:p w14:paraId="5796748C" w14:textId="77777777" w:rsidR="005C4D97" w:rsidRDefault="00AE3948" w:rsidP="00FC3763">
      <w:pPr>
        <w:pStyle w:val="a3"/>
        <w:numPr>
          <w:ilvl w:val="0"/>
          <w:numId w:val="12"/>
        </w:numPr>
        <w:shd w:val="clear" w:color="auto" w:fill="FFFFFF"/>
        <w:spacing w:before="0" w:beforeAutospacing="0" w:after="0" w:afterAutospacing="0" w:line="360" w:lineRule="auto"/>
        <w:ind w:left="0" w:firstLine="709"/>
        <w:jc w:val="both"/>
        <w:textAlignment w:val="baseline"/>
        <w:rPr>
          <w:sz w:val="28"/>
          <w:szCs w:val="28"/>
        </w:rPr>
      </w:pPr>
      <w:bookmarkStart w:id="2" w:name="_Hlk57370803"/>
      <w:r w:rsidRPr="00625CC5">
        <w:rPr>
          <w:sz w:val="28"/>
          <w:szCs w:val="28"/>
        </w:rPr>
        <w:t>автоцистерн</w:t>
      </w:r>
      <w:bookmarkEnd w:id="2"/>
      <w:r w:rsidRPr="00625CC5">
        <w:rPr>
          <w:sz w:val="28"/>
          <w:szCs w:val="28"/>
        </w:rPr>
        <w:t xml:space="preserve">ы, </w:t>
      </w:r>
    </w:p>
    <w:p w14:paraId="606C9FAC" w14:textId="77777777" w:rsidR="005C4D97" w:rsidRDefault="00AE3948" w:rsidP="00FC3763">
      <w:pPr>
        <w:pStyle w:val="a3"/>
        <w:numPr>
          <w:ilvl w:val="0"/>
          <w:numId w:val="12"/>
        </w:numPr>
        <w:shd w:val="clear" w:color="auto" w:fill="FFFFFF"/>
        <w:spacing w:before="0" w:beforeAutospacing="0" w:after="0" w:afterAutospacing="0" w:line="360" w:lineRule="auto"/>
        <w:ind w:left="0" w:firstLine="709"/>
        <w:jc w:val="both"/>
        <w:textAlignment w:val="baseline"/>
        <w:rPr>
          <w:sz w:val="28"/>
          <w:szCs w:val="28"/>
        </w:rPr>
      </w:pPr>
      <w:r w:rsidRPr="00625CC5">
        <w:rPr>
          <w:sz w:val="28"/>
          <w:szCs w:val="28"/>
        </w:rPr>
        <w:t xml:space="preserve">автонасосы, </w:t>
      </w:r>
    </w:p>
    <w:p w14:paraId="33C6F805" w14:textId="703D1459" w:rsidR="00AE3948" w:rsidRPr="00625CC5" w:rsidRDefault="00AE3948" w:rsidP="00FC3763">
      <w:pPr>
        <w:pStyle w:val="a3"/>
        <w:numPr>
          <w:ilvl w:val="0"/>
          <w:numId w:val="12"/>
        </w:numPr>
        <w:shd w:val="clear" w:color="auto" w:fill="FFFFFF"/>
        <w:spacing w:before="0" w:beforeAutospacing="0" w:after="0" w:afterAutospacing="0" w:line="360" w:lineRule="auto"/>
        <w:ind w:left="0" w:firstLine="709"/>
        <w:jc w:val="both"/>
        <w:textAlignment w:val="baseline"/>
        <w:rPr>
          <w:sz w:val="28"/>
          <w:szCs w:val="28"/>
        </w:rPr>
      </w:pPr>
      <w:r w:rsidRPr="00625CC5">
        <w:rPr>
          <w:sz w:val="28"/>
          <w:szCs w:val="28"/>
        </w:rPr>
        <w:t>машины первой помощи.</w:t>
      </w:r>
    </w:p>
    <w:p w14:paraId="7325B33A" w14:textId="77777777" w:rsidR="00AE3948" w:rsidRPr="00625CC5" w:rsidRDefault="00AE3948" w:rsidP="003E3260">
      <w:pPr>
        <w:pStyle w:val="a3"/>
        <w:shd w:val="clear" w:color="auto" w:fill="FFFFFF"/>
        <w:spacing w:before="0" w:beforeAutospacing="0" w:after="0" w:afterAutospacing="0" w:line="360" w:lineRule="auto"/>
        <w:ind w:firstLine="709"/>
        <w:jc w:val="both"/>
        <w:textAlignment w:val="baseline"/>
        <w:rPr>
          <w:sz w:val="28"/>
          <w:szCs w:val="28"/>
        </w:rPr>
      </w:pPr>
      <w:r w:rsidRPr="003E3260">
        <w:rPr>
          <w:sz w:val="28"/>
          <w:szCs w:val="28"/>
        </w:rPr>
        <w:t>Автоцистерны</w:t>
      </w:r>
      <w:r w:rsidRPr="00625CC5">
        <w:rPr>
          <w:sz w:val="28"/>
          <w:szCs w:val="28"/>
        </w:rPr>
        <w:t xml:space="preserve"> оборудованы специальными резервуарами для жидкости и насосами. Данная спецтехника используется для транспортировки огнетушащих субстанций, различных устройств и оборудования непосредственно к месту пожара. В качестве огнетушащей жидкости может использоваться вода или пена.</w:t>
      </w:r>
    </w:p>
    <w:p w14:paraId="0859A8FE" w14:textId="77777777" w:rsidR="00AE3948" w:rsidRPr="00625CC5" w:rsidRDefault="00AE3948" w:rsidP="003E3260">
      <w:pPr>
        <w:pStyle w:val="a3"/>
        <w:shd w:val="clear" w:color="auto" w:fill="FFFFFF"/>
        <w:spacing w:before="0" w:beforeAutospacing="0" w:after="0" w:afterAutospacing="0" w:line="360" w:lineRule="auto"/>
        <w:ind w:firstLine="709"/>
        <w:jc w:val="both"/>
        <w:textAlignment w:val="baseline"/>
        <w:rPr>
          <w:sz w:val="28"/>
          <w:szCs w:val="28"/>
        </w:rPr>
      </w:pPr>
      <w:r w:rsidRPr="00625CC5">
        <w:rPr>
          <w:sz w:val="28"/>
          <w:szCs w:val="28"/>
        </w:rPr>
        <w:t>Автоцистерны являются наиболее распространённым видом пожарной техники. Существует несколько типов соответствующих пожарных машин</w:t>
      </w:r>
      <w:bookmarkStart w:id="3" w:name="_Hlk55295883"/>
      <w:r w:rsidRPr="00625CC5">
        <w:rPr>
          <w:sz w:val="28"/>
          <w:szCs w:val="28"/>
        </w:rPr>
        <w:t>:</w:t>
      </w:r>
      <w:bookmarkEnd w:id="3"/>
    </w:p>
    <w:p w14:paraId="72B4C18E" w14:textId="2EC2CF9B" w:rsidR="00AE3948" w:rsidRPr="00625CC5" w:rsidRDefault="00AE3948" w:rsidP="003E3260">
      <w:pPr>
        <w:numPr>
          <w:ilvl w:val="0"/>
          <w:numId w:val="7"/>
        </w:numPr>
        <w:shd w:val="clear" w:color="auto" w:fill="FFFFFF"/>
        <w:spacing w:after="0" w:line="360" w:lineRule="auto"/>
        <w:ind w:left="0" w:firstLine="709"/>
        <w:jc w:val="both"/>
        <w:textAlignment w:val="baseline"/>
        <w:rPr>
          <w:rFonts w:ascii="Times New Roman" w:hAnsi="Times New Roman" w:cs="Times New Roman"/>
          <w:sz w:val="28"/>
          <w:szCs w:val="28"/>
        </w:rPr>
      </w:pPr>
      <w:r w:rsidRPr="00625CC5">
        <w:rPr>
          <w:rFonts w:ascii="Times New Roman" w:hAnsi="Times New Roman" w:cs="Times New Roman"/>
          <w:sz w:val="28"/>
          <w:szCs w:val="28"/>
        </w:rPr>
        <w:t>лёгкие, ёмкость которых не превышает 2000 литров. Примером такого ТС является автоцистерна марки АЦ30</w:t>
      </w:r>
      <w:r w:rsidR="000956F1">
        <w:rPr>
          <w:rFonts w:ascii="Times New Roman" w:hAnsi="Times New Roman" w:cs="Times New Roman"/>
          <w:sz w:val="28"/>
          <w:szCs w:val="28"/>
        </w:rPr>
        <w:t xml:space="preserve"> </w:t>
      </w:r>
      <w:r w:rsidRPr="00625CC5">
        <w:rPr>
          <w:rFonts w:ascii="Times New Roman" w:hAnsi="Times New Roman" w:cs="Times New Roman"/>
          <w:sz w:val="28"/>
          <w:szCs w:val="28"/>
        </w:rPr>
        <w:t>(53А);</w:t>
      </w:r>
    </w:p>
    <w:p w14:paraId="1B726803" w14:textId="48166637" w:rsidR="00AE3948" w:rsidRPr="00625CC5" w:rsidRDefault="00AE3948" w:rsidP="003E3260">
      <w:pPr>
        <w:numPr>
          <w:ilvl w:val="0"/>
          <w:numId w:val="7"/>
        </w:numPr>
        <w:shd w:val="clear" w:color="auto" w:fill="FFFFFF"/>
        <w:spacing w:after="0" w:line="360" w:lineRule="auto"/>
        <w:ind w:left="0" w:firstLine="709"/>
        <w:jc w:val="both"/>
        <w:textAlignment w:val="baseline"/>
        <w:rPr>
          <w:rFonts w:ascii="Times New Roman" w:hAnsi="Times New Roman" w:cs="Times New Roman"/>
          <w:sz w:val="28"/>
          <w:szCs w:val="28"/>
        </w:rPr>
      </w:pPr>
      <w:r w:rsidRPr="00625CC5">
        <w:rPr>
          <w:rFonts w:ascii="Times New Roman" w:hAnsi="Times New Roman" w:cs="Times New Roman"/>
          <w:sz w:val="28"/>
          <w:szCs w:val="28"/>
        </w:rPr>
        <w:t>средние, ёмкость которых составляет 2-4 м</w:t>
      </w:r>
      <w:r w:rsidR="00463314" w:rsidRPr="00463314">
        <w:rPr>
          <w:rFonts w:ascii="Times New Roman" w:hAnsi="Times New Roman" w:cs="Times New Roman"/>
          <w:sz w:val="28"/>
          <w:szCs w:val="28"/>
          <w:vertAlign w:val="superscript"/>
        </w:rPr>
        <w:t>3</w:t>
      </w:r>
      <w:r w:rsidRPr="00625CC5">
        <w:rPr>
          <w:rFonts w:ascii="Times New Roman" w:hAnsi="Times New Roman" w:cs="Times New Roman"/>
          <w:sz w:val="28"/>
          <w:szCs w:val="28"/>
        </w:rPr>
        <w:t>. Примером подобных ТС являются цистерны марок АЦ30</w:t>
      </w:r>
      <w:r w:rsidR="000956F1">
        <w:rPr>
          <w:rFonts w:ascii="Times New Roman" w:hAnsi="Times New Roman" w:cs="Times New Roman"/>
          <w:sz w:val="28"/>
          <w:szCs w:val="28"/>
        </w:rPr>
        <w:t xml:space="preserve"> </w:t>
      </w:r>
      <w:r w:rsidRPr="00625CC5">
        <w:rPr>
          <w:rFonts w:ascii="Times New Roman" w:hAnsi="Times New Roman" w:cs="Times New Roman"/>
          <w:sz w:val="28"/>
          <w:szCs w:val="28"/>
        </w:rPr>
        <w:t>(130), АЦ40</w:t>
      </w:r>
      <w:r w:rsidR="000956F1">
        <w:rPr>
          <w:rFonts w:ascii="Times New Roman" w:hAnsi="Times New Roman" w:cs="Times New Roman"/>
          <w:sz w:val="28"/>
          <w:szCs w:val="28"/>
        </w:rPr>
        <w:t xml:space="preserve"> </w:t>
      </w:r>
      <w:r w:rsidRPr="00625CC5">
        <w:rPr>
          <w:rFonts w:ascii="Times New Roman" w:hAnsi="Times New Roman" w:cs="Times New Roman"/>
          <w:sz w:val="28"/>
          <w:szCs w:val="28"/>
        </w:rPr>
        <w:t>(375);</w:t>
      </w:r>
    </w:p>
    <w:p w14:paraId="0F0D05A6" w14:textId="5BA5F81A" w:rsidR="00AE3948" w:rsidRPr="00625CC5" w:rsidRDefault="00AE3948" w:rsidP="003E3260">
      <w:pPr>
        <w:numPr>
          <w:ilvl w:val="0"/>
          <w:numId w:val="7"/>
        </w:numPr>
        <w:shd w:val="clear" w:color="auto" w:fill="FFFFFF"/>
        <w:spacing w:after="0" w:line="360" w:lineRule="auto"/>
        <w:ind w:left="0" w:firstLine="709"/>
        <w:jc w:val="both"/>
        <w:textAlignment w:val="baseline"/>
        <w:rPr>
          <w:rFonts w:ascii="Times New Roman" w:hAnsi="Times New Roman" w:cs="Times New Roman"/>
          <w:sz w:val="28"/>
          <w:szCs w:val="28"/>
        </w:rPr>
      </w:pPr>
      <w:r w:rsidRPr="00625CC5">
        <w:rPr>
          <w:rFonts w:ascii="Times New Roman" w:hAnsi="Times New Roman" w:cs="Times New Roman"/>
          <w:sz w:val="28"/>
          <w:szCs w:val="28"/>
        </w:rPr>
        <w:t>тяжёлые, емкость которых превышает 4 м</w:t>
      </w:r>
      <w:r w:rsidR="00463314" w:rsidRPr="00463314">
        <w:rPr>
          <w:rFonts w:ascii="Times New Roman" w:hAnsi="Times New Roman" w:cs="Times New Roman"/>
          <w:sz w:val="28"/>
          <w:szCs w:val="28"/>
          <w:vertAlign w:val="superscript"/>
        </w:rPr>
        <w:t>3</w:t>
      </w:r>
      <w:r w:rsidRPr="00625CC5">
        <w:rPr>
          <w:rFonts w:ascii="Times New Roman" w:hAnsi="Times New Roman" w:cs="Times New Roman"/>
          <w:sz w:val="28"/>
          <w:szCs w:val="28"/>
        </w:rPr>
        <w:t>.</w:t>
      </w:r>
    </w:p>
    <w:p w14:paraId="019E5A85" w14:textId="751B2222" w:rsidR="00AE3948" w:rsidRPr="00625CC5" w:rsidRDefault="00AE3948" w:rsidP="003E3260">
      <w:pPr>
        <w:pStyle w:val="a3"/>
        <w:shd w:val="clear" w:color="auto" w:fill="FFFFFF"/>
        <w:spacing w:before="0" w:beforeAutospacing="0" w:after="0" w:afterAutospacing="0" w:line="360" w:lineRule="auto"/>
        <w:ind w:firstLine="709"/>
        <w:jc w:val="both"/>
        <w:textAlignment w:val="baseline"/>
        <w:rPr>
          <w:sz w:val="28"/>
          <w:szCs w:val="28"/>
        </w:rPr>
      </w:pPr>
      <w:r w:rsidRPr="00625CC5">
        <w:rPr>
          <w:sz w:val="28"/>
          <w:szCs w:val="28"/>
        </w:rPr>
        <w:t xml:space="preserve">Стоит отметить, что автоцистерны выполняются на базе автомобилей ЗИЛ (объём водяного бака </w:t>
      </w:r>
      <w:r w:rsidR="00463314">
        <w:rPr>
          <w:sz w:val="28"/>
          <w:szCs w:val="28"/>
        </w:rPr>
        <w:t>-</w:t>
      </w:r>
      <w:r w:rsidRPr="00625CC5">
        <w:rPr>
          <w:sz w:val="28"/>
          <w:szCs w:val="28"/>
        </w:rPr>
        <w:t xml:space="preserve"> 3,5м</w:t>
      </w:r>
      <w:r w:rsidRPr="00463314">
        <w:rPr>
          <w:sz w:val="28"/>
          <w:szCs w:val="28"/>
          <w:vertAlign w:val="superscript"/>
        </w:rPr>
        <w:t>3</w:t>
      </w:r>
      <w:r w:rsidRPr="00625CC5">
        <w:rPr>
          <w:sz w:val="28"/>
          <w:szCs w:val="28"/>
        </w:rPr>
        <w:t xml:space="preserve">, объём пенообразователя </w:t>
      </w:r>
      <w:r w:rsidR="00463314">
        <w:rPr>
          <w:sz w:val="28"/>
          <w:szCs w:val="28"/>
        </w:rPr>
        <w:t>-</w:t>
      </w:r>
      <w:r w:rsidRPr="00625CC5">
        <w:rPr>
          <w:sz w:val="28"/>
          <w:szCs w:val="28"/>
        </w:rPr>
        <w:t xml:space="preserve"> 210л производительность насоса </w:t>
      </w:r>
      <w:r w:rsidR="00463314">
        <w:rPr>
          <w:sz w:val="28"/>
          <w:szCs w:val="28"/>
        </w:rPr>
        <w:t>-</w:t>
      </w:r>
      <w:r w:rsidRPr="00625CC5">
        <w:rPr>
          <w:sz w:val="28"/>
          <w:szCs w:val="28"/>
        </w:rPr>
        <w:t xml:space="preserve"> 40 литров в секунду). Также используются автомобили КамАЗ (водяной бак </w:t>
      </w:r>
      <w:r w:rsidR="00463314">
        <w:rPr>
          <w:sz w:val="28"/>
          <w:szCs w:val="28"/>
        </w:rPr>
        <w:t>-</w:t>
      </w:r>
      <w:r w:rsidRPr="00625CC5">
        <w:rPr>
          <w:sz w:val="28"/>
          <w:szCs w:val="28"/>
        </w:rPr>
        <w:t xml:space="preserve"> 5м3, пенообразователь 350л, производительность насоса </w:t>
      </w:r>
      <w:r w:rsidR="00463314">
        <w:rPr>
          <w:sz w:val="28"/>
          <w:szCs w:val="28"/>
        </w:rPr>
        <w:t>-</w:t>
      </w:r>
      <w:r w:rsidRPr="00625CC5">
        <w:rPr>
          <w:sz w:val="28"/>
          <w:szCs w:val="28"/>
        </w:rPr>
        <w:t xml:space="preserve"> 40л/с) и Урал (объём бака для воды </w:t>
      </w:r>
      <w:r w:rsidR="00463314">
        <w:rPr>
          <w:sz w:val="28"/>
          <w:szCs w:val="28"/>
        </w:rPr>
        <w:t>-</w:t>
      </w:r>
      <w:r w:rsidRPr="00625CC5">
        <w:rPr>
          <w:sz w:val="28"/>
          <w:szCs w:val="28"/>
        </w:rPr>
        <w:t xml:space="preserve"> 15м</w:t>
      </w:r>
      <w:r w:rsidRPr="00463314">
        <w:rPr>
          <w:sz w:val="28"/>
          <w:szCs w:val="28"/>
          <w:vertAlign w:val="superscript"/>
        </w:rPr>
        <w:t>3</w:t>
      </w:r>
      <w:r w:rsidRPr="00625CC5">
        <w:rPr>
          <w:sz w:val="28"/>
          <w:szCs w:val="28"/>
        </w:rPr>
        <w:t xml:space="preserve">, пенообразователь </w:t>
      </w:r>
      <w:r w:rsidR="00463314">
        <w:rPr>
          <w:sz w:val="28"/>
          <w:szCs w:val="28"/>
        </w:rPr>
        <w:t>-</w:t>
      </w:r>
      <w:r w:rsidRPr="00625CC5">
        <w:rPr>
          <w:sz w:val="28"/>
          <w:szCs w:val="28"/>
        </w:rPr>
        <w:t xml:space="preserve"> 900л, производительность насоса </w:t>
      </w:r>
      <w:r w:rsidR="00A54A23">
        <w:rPr>
          <w:sz w:val="28"/>
          <w:szCs w:val="28"/>
        </w:rPr>
        <w:t>-</w:t>
      </w:r>
      <w:r w:rsidRPr="00625CC5">
        <w:rPr>
          <w:sz w:val="28"/>
          <w:szCs w:val="28"/>
        </w:rPr>
        <w:t xml:space="preserve"> 100л/с).</w:t>
      </w:r>
    </w:p>
    <w:p w14:paraId="3303500C" w14:textId="77777777" w:rsidR="00AE3948" w:rsidRPr="00625CC5" w:rsidRDefault="00AE3948" w:rsidP="003E3260">
      <w:pPr>
        <w:pStyle w:val="a3"/>
        <w:shd w:val="clear" w:color="auto" w:fill="FFFFFF"/>
        <w:spacing w:before="0" w:beforeAutospacing="0" w:after="0" w:afterAutospacing="0" w:line="360" w:lineRule="auto"/>
        <w:ind w:firstLine="709"/>
        <w:jc w:val="both"/>
        <w:textAlignment w:val="baseline"/>
        <w:rPr>
          <w:sz w:val="28"/>
          <w:szCs w:val="28"/>
        </w:rPr>
      </w:pPr>
      <w:bookmarkStart w:id="4" w:name="_Hlk57370866"/>
      <w:r w:rsidRPr="003E3260">
        <w:rPr>
          <w:sz w:val="28"/>
          <w:szCs w:val="28"/>
        </w:rPr>
        <w:lastRenderedPageBreak/>
        <w:t>Автонасосы</w:t>
      </w:r>
      <w:bookmarkEnd w:id="4"/>
      <w:r w:rsidRPr="00625CC5">
        <w:rPr>
          <w:sz w:val="28"/>
          <w:szCs w:val="28"/>
        </w:rPr>
        <w:t xml:space="preserve"> имеют конструкцию, схожую с автоцистернами. Однако оснащаются большим количеством соответствующего оборудования. Также установки оснащаются увеличенными ёмкостями для транспортировки пенообразователя. Применяются такие автомобили совместно с АЦ или самостоятельно. Чаще всего такие ТС исполняются на базе шасси КамАЗ. При этом диаметр рукава, через который подаётся огнетушащая субстанция, может составлять 51 или 77 миллиметров. Общая длина рукавов на авто может составлять 3500-5000 метров. Производительность насоса равна 100 литров в секунду.</w:t>
      </w:r>
    </w:p>
    <w:p w14:paraId="3E7996A0" w14:textId="4C1D638D" w:rsidR="005C4D97" w:rsidRPr="00A54A23" w:rsidRDefault="00AE3948" w:rsidP="003E3260">
      <w:pPr>
        <w:pStyle w:val="a3"/>
        <w:shd w:val="clear" w:color="auto" w:fill="FFFFFF"/>
        <w:spacing w:before="0" w:beforeAutospacing="0" w:after="0" w:afterAutospacing="0" w:line="360" w:lineRule="auto"/>
        <w:ind w:firstLine="709"/>
        <w:jc w:val="both"/>
        <w:textAlignment w:val="baseline"/>
        <w:rPr>
          <w:sz w:val="28"/>
          <w:szCs w:val="28"/>
        </w:rPr>
      </w:pPr>
      <w:bookmarkStart w:id="5" w:name="_Hlk57370880"/>
      <w:r w:rsidRPr="003E3260">
        <w:rPr>
          <w:sz w:val="28"/>
          <w:szCs w:val="28"/>
        </w:rPr>
        <w:t>Машины первой помощи</w:t>
      </w:r>
      <w:r w:rsidRPr="00625CC5">
        <w:rPr>
          <w:sz w:val="28"/>
          <w:szCs w:val="28"/>
        </w:rPr>
        <w:t xml:space="preserve"> </w:t>
      </w:r>
      <w:bookmarkEnd w:id="5"/>
      <w:r w:rsidRPr="00625CC5">
        <w:rPr>
          <w:sz w:val="28"/>
          <w:szCs w:val="28"/>
        </w:rPr>
        <w:t xml:space="preserve">используются для оперативной доставки расчёта, малогабаритного оборудования и огнетушащей субстанции к месту пожара. С помощью этих транспортных средств выполняется локализация пожара до прибытия более мощной техники. Исполняются автомобили первой помощи на базе шасси ГАЗ. При этом объём водяного бака равен 500 литров, объём пенообразователя </w:t>
      </w:r>
      <w:r w:rsidR="00A54A23">
        <w:rPr>
          <w:sz w:val="28"/>
          <w:szCs w:val="28"/>
        </w:rPr>
        <w:t>-</w:t>
      </w:r>
      <w:r w:rsidRPr="00625CC5">
        <w:rPr>
          <w:sz w:val="28"/>
          <w:szCs w:val="28"/>
        </w:rPr>
        <w:t xml:space="preserve"> 50л, производительность помпы </w:t>
      </w:r>
      <w:r w:rsidR="00A54A23">
        <w:rPr>
          <w:sz w:val="28"/>
          <w:szCs w:val="28"/>
        </w:rPr>
        <w:t>-</w:t>
      </w:r>
      <w:r w:rsidRPr="00625CC5">
        <w:rPr>
          <w:sz w:val="28"/>
          <w:szCs w:val="28"/>
        </w:rPr>
        <w:t xml:space="preserve"> 0,8л/с.</w:t>
      </w:r>
    </w:p>
    <w:p w14:paraId="728C1CAD" w14:textId="6EB7D560" w:rsidR="00AE3948" w:rsidRPr="003E3260" w:rsidRDefault="00AE3948" w:rsidP="00FC3763">
      <w:pPr>
        <w:pStyle w:val="a3"/>
        <w:shd w:val="clear" w:color="auto" w:fill="FFFFFF"/>
        <w:spacing w:before="120" w:beforeAutospacing="0" w:after="120" w:afterAutospacing="0" w:line="360" w:lineRule="auto"/>
        <w:jc w:val="center"/>
        <w:textAlignment w:val="baseline"/>
        <w:rPr>
          <w:bCs/>
          <w:sz w:val="28"/>
          <w:szCs w:val="28"/>
        </w:rPr>
      </w:pPr>
      <w:bookmarkStart w:id="6" w:name="_Hlk57371104"/>
      <w:r w:rsidRPr="003E3260">
        <w:rPr>
          <w:bCs/>
          <w:sz w:val="28"/>
          <w:szCs w:val="28"/>
        </w:rPr>
        <w:t>Пожарные автомобили целевого применения</w:t>
      </w:r>
    </w:p>
    <w:bookmarkEnd w:id="6"/>
    <w:p w14:paraId="1DA4A8A6" w14:textId="77777777" w:rsidR="00FA4C6D" w:rsidRPr="000B5E5C" w:rsidRDefault="00AE3948" w:rsidP="00FC3763">
      <w:pPr>
        <w:shd w:val="clear" w:color="auto" w:fill="FFFFFF"/>
        <w:spacing w:after="0" w:line="360" w:lineRule="auto"/>
        <w:ind w:firstLine="709"/>
        <w:jc w:val="both"/>
        <w:textAlignment w:val="baseline"/>
        <w:outlineLvl w:val="1"/>
        <w:rPr>
          <w:rStyle w:val="a4"/>
          <w:rFonts w:ascii="Times New Roman" w:hAnsi="Times New Roman" w:cs="Times New Roman"/>
          <w:sz w:val="28"/>
          <w:szCs w:val="28"/>
          <w:bdr w:val="none" w:sz="0" w:space="0" w:color="auto" w:frame="1"/>
        </w:rPr>
      </w:pPr>
      <w:r w:rsidRPr="000B5E5C">
        <w:rPr>
          <w:rFonts w:ascii="Times New Roman" w:hAnsi="Times New Roman" w:cs="Times New Roman"/>
          <w:sz w:val="28"/>
          <w:szCs w:val="28"/>
        </w:rPr>
        <w:t>К данной подкатегории пожарных машин относятся следующие виды транспортных средств:</w:t>
      </w:r>
      <w:r w:rsidR="00F73BB8" w:rsidRPr="000B5E5C">
        <w:rPr>
          <w:rStyle w:val="a4"/>
          <w:rFonts w:ascii="Times New Roman" w:hAnsi="Times New Roman" w:cs="Times New Roman"/>
          <w:sz w:val="28"/>
          <w:szCs w:val="28"/>
          <w:bdr w:val="none" w:sz="0" w:space="0" w:color="auto" w:frame="1"/>
        </w:rPr>
        <w:t xml:space="preserve"> </w:t>
      </w:r>
    </w:p>
    <w:p w14:paraId="3BDBC358" w14:textId="475639CC" w:rsidR="00FA4C6D" w:rsidRPr="000B5E5C" w:rsidRDefault="00FA4C6D" w:rsidP="00FA4C6D">
      <w:pPr>
        <w:pStyle w:val="a9"/>
        <w:numPr>
          <w:ilvl w:val="0"/>
          <w:numId w:val="8"/>
        </w:numPr>
        <w:shd w:val="clear" w:color="auto" w:fill="FFFFFF"/>
        <w:spacing w:after="0" w:line="360" w:lineRule="auto"/>
        <w:jc w:val="both"/>
        <w:textAlignment w:val="baseline"/>
        <w:outlineLvl w:val="1"/>
        <w:rPr>
          <w:rFonts w:ascii="Times New Roman" w:hAnsi="Times New Roman" w:cs="Times New Roman"/>
          <w:b/>
          <w:bCs/>
          <w:sz w:val="28"/>
          <w:szCs w:val="28"/>
        </w:rPr>
      </w:pPr>
      <w:bookmarkStart w:id="7" w:name="_Hlk57371216"/>
      <w:r w:rsidRPr="000B5E5C">
        <w:rPr>
          <w:rStyle w:val="a4"/>
          <w:rFonts w:ascii="Times New Roman" w:hAnsi="Times New Roman" w:cs="Times New Roman"/>
          <w:b w:val="0"/>
          <w:bCs w:val="0"/>
          <w:sz w:val="28"/>
          <w:szCs w:val="28"/>
          <w:bdr w:val="none" w:sz="0" w:space="0" w:color="auto" w:frame="1"/>
        </w:rPr>
        <w:t>у</w:t>
      </w:r>
      <w:r w:rsidR="00F73BB8" w:rsidRPr="000B5E5C">
        <w:rPr>
          <w:rStyle w:val="a4"/>
          <w:rFonts w:ascii="Times New Roman" w:hAnsi="Times New Roman" w:cs="Times New Roman"/>
          <w:b w:val="0"/>
          <w:bCs w:val="0"/>
          <w:sz w:val="28"/>
          <w:szCs w:val="28"/>
          <w:bdr w:val="none" w:sz="0" w:space="0" w:color="auto" w:frame="1"/>
        </w:rPr>
        <w:t>становки пенного тушения</w:t>
      </w:r>
      <w:r w:rsidRPr="000B5E5C">
        <w:rPr>
          <w:rFonts w:ascii="Times New Roman" w:hAnsi="Times New Roman" w:cs="Times New Roman"/>
          <w:sz w:val="28"/>
          <w:szCs w:val="28"/>
        </w:rPr>
        <w:t>;</w:t>
      </w:r>
      <w:r w:rsidR="00F73BB8" w:rsidRPr="000B5E5C">
        <w:rPr>
          <w:rFonts w:ascii="Times New Roman" w:hAnsi="Times New Roman" w:cs="Times New Roman"/>
          <w:b/>
          <w:bCs/>
          <w:sz w:val="28"/>
          <w:szCs w:val="28"/>
        </w:rPr>
        <w:t> </w:t>
      </w:r>
    </w:p>
    <w:p w14:paraId="0AE7C8FB" w14:textId="1DB21B2D" w:rsidR="00FA4C6D" w:rsidRPr="000B5E5C" w:rsidRDefault="00FA4C6D" w:rsidP="00FA4C6D">
      <w:pPr>
        <w:pStyle w:val="a9"/>
        <w:numPr>
          <w:ilvl w:val="0"/>
          <w:numId w:val="8"/>
        </w:numPr>
        <w:shd w:val="clear" w:color="auto" w:fill="FFFFFF"/>
        <w:spacing w:after="0" w:line="360" w:lineRule="auto"/>
        <w:jc w:val="both"/>
        <w:textAlignment w:val="baseline"/>
        <w:outlineLvl w:val="1"/>
        <w:rPr>
          <w:rFonts w:ascii="Times New Roman" w:hAnsi="Times New Roman" w:cs="Times New Roman"/>
          <w:b/>
          <w:bCs/>
          <w:sz w:val="28"/>
          <w:szCs w:val="28"/>
        </w:rPr>
      </w:pPr>
      <w:r w:rsidRPr="000B5E5C">
        <w:rPr>
          <w:rStyle w:val="a4"/>
          <w:rFonts w:ascii="Times New Roman" w:hAnsi="Times New Roman" w:cs="Times New Roman"/>
          <w:b w:val="0"/>
          <w:bCs w:val="0"/>
          <w:sz w:val="28"/>
          <w:szCs w:val="28"/>
          <w:bdr w:val="none" w:sz="0" w:space="0" w:color="auto" w:frame="1"/>
        </w:rPr>
        <w:t>установки порошкового тушения</w:t>
      </w:r>
      <w:r w:rsidRPr="000B5E5C">
        <w:rPr>
          <w:rFonts w:ascii="Times New Roman" w:hAnsi="Times New Roman" w:cs="Times New Roman"/>
          <w:sz w:val="28"/>
          <w:szCs w:val="28"/>
        </w:rPr>
        <w:t>;</w:t>
      </w:r>
    </w:p>
    <w:p w14:paraId="5B1F3AFF" w14:textId="2C2B30E8" w:rsidR="00FA4C6D" w:rsidRPr="000B5E5C" w:rsidRDefault="00FA4C6D" w:rsidP="00FA4C6D">
      <w:pPr>
        <w:pStyle w:val="a9"/>
        <w:numPr>
          <w:ilvl w:val="0"/>
          <w:numId w:val="8"/>
        </w:numPr>
        <w:shd w:val="clear" w:color="auto" w:fill="FFFFFF"/>
        <w:spacing w:after="0" w:line="360" w:lineRule="auto"/>
        <w:jc w:val="both"/>
        <w:textAlignment w:val="baseline"/>
        <w:outlineLvl w:val="1"/>
        <w:rPr>
          <w:rFonts w:ascii="Times New Roman" w:hAnsi="Times New Roman" w:cs="Times New Roman"/>
          <w:b/>
          <w:bCs/>
          <w:sz w:val="28"/>
          <w:szCs w:val="28"/>
        </w:rPr>
      </w:pPr>
      <w:r w:rsidRPr="000B5E5C">
        <w:rPr>
          <w:rStyle w:val="a4"/>
          <w:rFonts w:ascii="Times New Roman" w:hAnsi="Times New Roman" w:cs="Times New Roman"/>
          <w:b w:val="0"/>
          <w:bCs w:val="0"/>
          <w:sz w:val="28"/>
          <w:szCs w:val="28"/>
          <w:bdr w:val="none" w:sz="0" w:space="0" w:color="auto" w:frame="1"/>
        </w:rPr>
        <w:t>установки газового тушения</w:t>
      </w:r>
      <w:r w:rsidRPr="000B5E5C">
        <w:rPr>
          <w:rFonts w:ascii="Times New Roman" w:hAnsi="Times New Roman" w:cs="Times New Roman"/>
          <w:sz w:val="28"/>
          <w:szCs w:val="28"/>
        </w:rPr>
        <w:t>;</w:t>
      </w:r>
    </w:p>
    <w:p w14:paraId="71F4E1E2" w14:textId="195D92B0" w:rsidR="00FA4C6D" w:rsidRPr="000B5E5C" w:rsidRDefault="00FA4C6D" w:rsidP="00FA4C6D">
      <w:pPr>
        <w:pStyle w:val="a9"/>
        <w:numPr>
          <w:ilvl w:val="0"/>
          <w:numId w:val="8"/>
        </w:numPr>
        <w:shd w:val="clear" w:color="auto" w:fill="FFFFFF"/>
        <w:spacing w:after="0" w:line="360" w:lineRule="auto"/>
        <w:jc w:val="both"/>
        <w:textAlignment w:val="baseline"/>
        <w:outlineLvl w:val="1"/>
        <w:rPr>
          <w:rFonts w:ascii="Times New Roman" w:hAnsi="Times New Roman" w:cs="Times New Roman"/>
          <w:b/>
          <w:bCs/>
          <w:sz w:val="28"/>
          <w:szCs w:val="28"/>
        </w:rPr>
      </w:pPr>
      <w:r w:rsidRPr="000B5E5C">
        <w:rPr>
          <w:rStyle w:val="a4"/>
          <w:rFonts w:ascii="Times New Roman" w:hAnsi="Times New Roman" w:cs="Times New Roman"/>
          <w:b w:val="0"/>
          <w:bCs w:val="0"/>
          <w:sz w:val="28"/>
          <w:szCs w:val="28"/>
          <w:bdr w:val="none" w:sz="0" w:space="0" w:color="auto" w:frame="1"/>
        </w:rPr>
        <w:t>автомобили газо-водяного тушения</w:t>
      </w:r>
      <w:r w:rsidRPr="000B5E5C">
        <w:rPr>
          <w:rFonts w:ascii="Times New Roman" w:hAnsi="Times New Roman" w:cs="Times New Roman"/>
          <w:sz w:val="28"/>
          <w:szCs w:val="28"/>
        </w:rPr>
        <w:t>;</w:t>
      </w:r>
    </w:p>
    <w:p w14:paraId="122A1473" w14:textId="02D43869" w:rsidR="00FA4C6D" w:rsidRPr="000B5E5C" w:rsidRDefault="00FA4C6D" w:rsidP="00FA4C6D">
      <w:pPr>
        <w:pStyle w:val="a9"/>
        <w:numPr>
          <w:ilvl w:val="0"/>
          <w:numId w:val="8"/>
        </w:numPr>
        <w:shd w:val="clear" w:color="auto" w:fill="FFFFFF"/>
        <w:spacing w:after="0" w:line="360" w:lineRule="auto"/>
        <w:jc w:val="both"/>
        <w:textAlignment w:val="baseline"/>
        <w:outlineLvl w:val="1"/>
        <w:rPr>
          <w:rFonts w:ascii="Times New Roman" w:hAnsi="Times New Roman" w:cs="Times New Roman"/>
          <w:b/>
          <w:bCs/>
          <w:sz w:val="28"/>
          <w:szCs w:val="28"/>
        </w:rPr>
      </w:pPr>
      <w:r w:rsidRPr="000B5E5C">
        <w:rPr>
          <w:rStyle w:val="a4"/>
          <w:rFonts w:ascii="Times New Roman" w:hAnsi="Times New Roman" w:cs="Times New Roman"/>
          <w:b w:val="0"/>
          <w:bCs w:val="0"/>
          <w:sz w:val="28"/>
          <w:szCs w:val="28"/>
          <w:bdr w:val="none" w:sz="0" w:space="0" w:color="auto" w:frame="1"/>
        </w:rPr>
        <w:t>у</w:t>
      </w:r>
      <w:r w:rsidR="00F73BB8" w:rsidRPr="000B5E5C">
        <w:rPr>
          <w:rStyle w:val="a4"/>
          <w:rFonts w:ascii="Times New Roman" w:hAnsi="Times New Roman" w:cs="Times New Roman"/>
          <w:b w:val="0"/>
          <w:bCs w:val="0"/>
          <w:sz w:val="28"/>
          <w:szCs w:val="28"/>
          <w:bdr w:val="none" w:sz="0" w:space="0" w:color="auto" w:frame="1"/>
        </w:rPr>
        <w:t>становки комбинированного тушения</w:t>
      </w:r>
      <w:r w:rsidRPr="000B5E5C">
        <w:rPr>
          <w:rFonts w:ascii="Times New Roman" w:hAnsi="Times New Roman" w:cs="Times New Roman"/>
          <w:sz w:val="28"/>
          <w:szCs w:val="28"/>
        </w:rPr>
        <w:t>;</w:t>
      </w:r>
    </w:p>
    <w:p w14:paraId="02FFEFE4" w14:textId="07642CF0" w:rsidR="00FA4C6D" w:rsidRPr="000B5E5C" w:rsidRDefault="00FA4C6D" w:rsidP="00FA4C6D">
      <w:pPr>
        <w:pStyle w:val="a9"/>
        <w:numPr>
          <w:ilvl w:val="0"/>
          <w:numId w:val="8"/>
        </w:numPr>
        <w:shd w:val="clear" w:color="auto" w:fill="FFFFFF"/>
        <w:spacing w:after="0" w:line="360" w:lineRule="auto"/>
        <w:jc w:val="both"/>
        <w:textAlignment w:val="baseline"/>
        <w:outlineLvl w:val="1"/>
        <w:rPr>
          <w:rFonts w:ascii="Times New Roman" w:hAnsi="Times New Roman" w:cs="Times New Roman"/>
          <w:b/>
          <w:bCs/>
          <w:sz w:val="28"/>
          <w:szCs w:val="28"/>
        </w:rPr>
      </w:pPr>
      <w:r w:rsidRPr="000B5E5C">
        <w:rPr>
          <w:rStyle w:val="a4"/>
          <w:rFonts w:ascii="Times New Roman" w:hAnsi="Times New Roman" w:cs="Times New Roman"/>
          <w:b w:val="0"/>
          <w:bCs w:val="0"/>
          <w:sz w:val="28"/>
          <w:szCs w:val="28"/>
          <w:bdr w:val="none" w:sz="0" w:space="0" w:color="auto" w:frame="1"/>
        </w:rPr>
        <w:t>а</w:t>
      </w:r>
      <w:r w:rsidR="00F73BB8" w:rsidRPr="000B5E5C">
        <w:rPr>
          <w:rStyle w:val="a4"/>
          <w:rFonts w:ascii="Times New Roman" w:hAnsi="Times New Roman" w:cs="Times New Roman"/>
          <w:b w:val="0"/>
          <w:bCs w:val="0"/>
          <w:sz w:val="28"/>
          <w:szCs w:val="28"/>
          <w:bdr w:val="none" w:sz="0" w:space="0" w:color="auto" w:frame="1"/>
        </w:rPr>
        <w:t>эродромные автомобили</w:t>
      </w:r>
      <w:r w:rsidRPr="000B5E5C">
        <w:rPr>
          <w:rFonts w:ascii="Times New Roman" w:hAnsi="Times New Roman" w:cs="Times New Roman"/>
          <w:sz w:val="28"/>
          <w:szCs w:val="28"/>
        </w:rPr>
        <w:t>;</w:t>
      </w:r>
      <w:r w:rsidRPr="000B5E5C">
        <w:rPr>
          <w:rFonts w:ascii="Times New Roman" w:hAnsi="Times New Roman" w:cs="Times New Roman"/>
          <w:b/>
          <w:bCs/>
          <w:sz w:val="28"/>
          <w:szCs w:val="28"/>
        </w:rPr>
        <w:t> </w:t>
      </w:r>
    </w:p>
    <w:p w14:paraId="77D0E607" w14:textId="450ED358" w:rsidR="00E8340B" w:rsidRPr="000B5E5C" w:rsidRDefault="00FA4C6D" w:rsidP="00E418FC">
      <w:pPr>
        <w:pStyle w:val="a9"/>
        <w:numPr>
          <w:ilvl w:val="0"/>
          <w:numId w:val="8"/>
        </w:numPr>
        <w:shd w:val="clear" w:color="auto" w:fill="FFFFFF"/>
        <w:spacing w:after="0" w:line="360" w:lineRule="auto"/>
        <w:jc w:val="both"/>
        <w:textAlignment w:val="baseline"/>
        <w:outlineLvl w:val="1"/>
        <w:rPr>
          <w:rStyle w:val="a4"/>
          <w:rFonts w:ascii="Times New Roman" w:hAnsi="Times New Roman" w:cs="Times New Roman"/>
          <w:sz w:val="28"/>
          <w:szCs w:val="28"/>
        </w:rPr>
      </w:pPr>
      <w:r w:rsidRPr="000B5E5C">
        <w:rPr>
          <w:rStyle w:val="a4"/>
          <w:rFonts w:ascii="Times New Roman" w:hAnsi="Times New Roman" w:cs="Times New Roman"/>
          <w:b w:val="0"/>
          <w:bCs w:val="0"/>
          <w:sz w:val="28"/>
          <w:szCs w:val="28"/>
          <w:bdr w:val="none" w:sz="0" w:space="0" w:color="auto" w:frame="1"/>
        </w:rPr>
        <w:t>н</w:t>
      </w:r>
      <w:r w:rsidR="00F73BB8" w:rsidRPr="000B5E5C">
        <w:rPr>
          <w:rStyle w:val="a4"/>
          <w:rFonts w:ascii="Times New Roman" w:hAnsi="Times New Roman" w:cs="Times New Roman"/>
          <w:b w:val="0"/>
          <w:bCs w:val="0"/>
          <w:sz w:val="28"/>
          <w:szCs w:val="28"/>
          <w:bdr w:val="none" w:sz="0" w:space="0" w:color="auto" w:frame="1"/>
        </w:rPr>
        <w:t>асосные станции</w:t>
      </w:r>
      <w:r w:rsidR="00E8340B" w:rsidRPr="000B5E5C">
        <w:rPr>
          <w:rFonts w:ascii="Times New Roman" w:hAnsi="Times New Roman" w:cs="Times New Roman"/>
          <w:sz w:val="28"/>
          <w:szCs w:val="28"/>
        </w:rPr>
        <w:t>.</w:t>
      </w:r>
      <w:bookmarkEnd w:id="7"/>
    </w:p>
    <w:p w14:paraId="03D55C0F" w14:textId="2FDACC00" w:rsidR="00AE3948" w:rsidRPr="00625CC5" w:rsidRDefault="00AE3948" w:rsidP="003E3260">
      <w:pPr>
        <w:pStyle w:val="a3"/>
        <w:shd w:val="clear" w:color="auto" w:fill="FFFFFF"/>
        <w:spacing w:before="0" w:beforeAutospacing="0" w:after="0" w:afterAutospacing="0" w:line="360" w:lineRule="auto"/>
        <w:ind w:firstLine="360"/>
        <w:jc w:val="both"/>
        <w:textAlignment w:val="baseline"/>
        <w:rPr>
          <w:sz w:val="28"/>
          <w:szCs w:val="28"/>
        </w:rPr>
      </w:pPr>
      <w:r w:rsidRPr="003E3260">
        <w:rPr>
          <w:rStyle w:val="a4"/>
          <w:b w:val="0"/>
          <w:bCs w:val="0"/>
          <w:sz w:val="28"/>
          <w:szCs w:val="28"/>
          <w:bdr w:val="none" w:sz="0" w:space="0" w:color="auto" w:frame="1"/>
        </w:rPr>
        <w:t>Установки пенного тушения.</w:t>
      </w:r>
      <w:r w:rsidRPr="00625CC5">
        <w:rPr>
          <w:sz w:val="28"/>
          <w:szCs w:val="28"/>
        </w:rPr>
        <w:t xml:space="preserve"> Данная спецтехника применяется для доставки огнетушащей субстанции, оборудования и вспомогательных приспособлений к месту пожара. От автоцистерн эти машины отличаются наличием двух переносных устройств, обеспечивающих подъём генераторов </w:t>
      </w:r>
      <w:r w:rsidRPr="00625CC5">
        <w:rPr>
          <w:sz w:val="28"/>
          <w:szCs w:val="28"/>
        </w:rPr>
        <w:lastRenderedPageBreak/>
        <w:t>пены на определённую высоту (до тринадцати метров). Также в состав такой конструкции могут входить такие агрегаты и приспособления:</w:t>
      </w:r>
    </w:p>
    <w:p w14:paraId="2B396B24" w14:textId="77777777" w:rsidR="00AE3948" w:rsidRPr="00625CC5" w:rsidRDefault="00AE3948" w:rsidP="000956F1">
      <w:pPr>
        <w:numPr>
          <w:ilvl w:val="0"/>
          <w:numId w:val="9"/>
        </w:numPr>
        <w:shd w:val="clear" w:color="auto" w:fill="FFFFFF"/>
        <w:spacing w:after="0" w:line="360" w:lineRule="auto"/>
        <w:ind w:left="0" w:firstLine="709"/>
        <w:jc w:val="both"/>
        <w:textAlignment w:val="baseline"/>
        <w:rPr>
          <w:rFonts w:ascii="Times New Roman" w:hAnsi="Times New Roman" w:cs="Times New Roman"/>
          <w:sz w:val="28"/>
          <w:szCs w:val="28"/>
        </w:rPr>
      </w:pPr>
      <w:r w:rsidRPr="00625CC5">
        <w:rPr>
          <w:rFonts w:ascii="Times New Roman" w:hAnsi="Times New Roman" w:cs="Times New Roman"/>
          <w:sz w:val="28"/>
          <w:szCs w:val="28"/>
        </w:rPr>
        <w:t>стационарный лафетный ствол (комбинированный);</w:t>
      </w:r>
    </w:p>
    <w:p w14:paraId="54D006B0" w14:textId="77777777" w:rsidR="00AE3948" w:rsidRPr="00625CC5" w:rsidRDefault="00AE3948" w:rsidP="000956F1">
      <w:pPr>
        <w:numPr>
          <w:ilvl w:val="0"/>
          <w:numId w:val="9"/>
        </w:numPr>
        <w:shd w:val="clear" w:color="auto" w:fill="FFFFFF"/>
        <w:spacing w:after="0" w:line="360" w:lineRule="auto"/>
        <w:ind w:left="0" w:firstLine="709"/>
        <w:jc w:val="both"/>
        <w:textAlignment w:val="baseline"/>
        <w:rPr>
          <w:rFonts w:ascii="Times New Roman" w:hAnsi="Times New Roman" w:cs="Times New Roman"/>
          <w:sz w:val="28"/>
          <w:szCs w:val="28"/>
        </w:rPr>
      </w:pPr>
      <w:r w:rsidRPr="00625CC5">
        <w:rPr>
          <w:rFonts w:ascii="Times New Roman" w:hAnsi="Times New Roman" w:cs="Times New Roman"/>
          <w:sz w:val="28"/>
          <w:szCs w:val="28"/>
        </w:rPr>
        <w:t>две дозирующие вставки</w:t>
      </w:r>
      <w:bookmarkStart w:id="8" w:name="_Hlk55295292"/>
      <w:r w:rsidRPr="00625CC5">
        <w:rPr>
          <w:rFonts w:ascii="Times New Roman" w:hAnsi="Times New Roman" w:cs="Times New Roman"/>
          <w:sz w:val="28"/>
          <w:szCs w:val="28"/>
        </w:rPr>
        <w:t>;</w:t>
      </w:r>
      <w:bookmarkEnd w:id="8"/>
    </w:p>
    <w:p w14:paraId="4B9D7A22" w14:textId="77777777" w:rsidR="00AE3948" w:rsidRPr="00625CC5" w:rsidRDefault="00AE3948" w:rsidP="000956F1">
      <w:pPr>
        <w:numPr>
          <w:ilvl w:val="0"/>
          <w:numId w:val="9"/>
        </w:numPr>
        <w:shd w:val="clear" w:color="auto" w:fill="FFFFFF"/>
        <w:spacing w:after="0" w:line="360" w:lineRule="auto"/>
        <w:ind w:left="0" w:firstLine="709"/>
        <w:jc w:val="both"/>
        <w:textAlignment w:val="baseline"/>
        <w:rPr>
          <w:rFonts w:ascii="Times New Roman" w:hAnsi="Times New Roman" w:cs="Times New Roman"/>
          <w:sz w:val="28"/>
          <w:szCs w:val="28"/>
        </w:rPr>
      </w:pPr>
      <w:r w:rsidRPr="00625CC5">
        <w:rPr>
          <w:rFonts w:ascii="Times New Roman" w:hAnsi="Times New Roman" w:cs="Times New Roman"/>
          <w:sz w:val="28"/>
          <w:szCs w:val="28"/>
        </w:rPr>
        <w:t>генераторы пены (шесть штук).</w:t>
      </w:r>
    </w:p>
    <w:p w14:paraId="73634F47" w14:textId="5B183B40" w:rsidR="00AE3948" w:rsidRPr="00625CC5" w:rsidRDefault="00AE3948" w:rsidP="000956F1">
      <w:pPr>
        <w:pStyle w:val="a3"/>
        <w:shd w:val="clear" w:color="auto" w:fill="FFFFFF"/>
        <w:spacing w:before="0" w:beforeAutospacing="0" w:after="0" w:afterAutospacing="0" w:line="360" w:lineRule="auto"/>
        <w:ind w:firstLine="709"/>
        <w:jc w:val="both"/>
        <w:textAlignment w:val="baseline"/>
        <w:rPr>
          <w:sz w:val="28"/>
          <w:szCs w:val="28"/>
        </w:rPr>
      </w:pPr>
      <w:r w:rsidRPr="00625CC5">
        <w:rPr>
          <w:sz w:val="28"/>
          <w:szCs w:val="28"/>
        </w:rPr>
        <w:t xml:space="preserve">Техника исполняется на базе шасси Урал. Объём ёмкости для перевозки пенообразователя – 180л. Производительность насоса </w:t>
      </w:r>
      <w:r w:rsidR="00A54A23">
        <w:rPr>
          <w:sz w:val="28"/>
          <w:szCs w:val="28"/>
        </w:rPr>
        <w:t>-</w:t>
      </w:r>
      <w:r w:rsidRPr="00625CC5">
        <w:rPr>
          <w:sz w:val="28"/>
          <w:szCs w:val="28"/>
        </w:rPr>
        <w:t xml:space="preserve"> 2400л/с.</w:t>
      </w:r>
    </w:p>
    <w:p w14:paraId="51792705" w14:textId="4818B5A1" w:rsidR="00E8340B" w:rsidRPr="00A54A23" w:rsidRDefault="00AE3948" w:rsidP="003E3260">
      <w:pPr>
        <w:pStyle w:val="a3"/>
        <w:shd w:val="clear" w:color="auto" w:fill="FFFFFF"/>
        <w:spacing w:before="0" w:beforeAutospacing="0" w:after="0" w:afterAutospacing="0" w:line="360" w:lineRule="auto"/>
        <w:ind w:firstLine="708"/>
        <w:jc w:val="both"/>
        <w:textAlignment w:val="baseline"/>
        <w:rPr>
          <w:rStyle w:val="a4"/>
          <w:b w:val="0"/>
          <w:bCs w:val="0"/>
          <w:sz w:val="28"/>
          <w:szCs w:val="28"/>
        </w:rPr>
      </w:pPr>
      <w:r w:rsidRPr="003E3260">
        <w:rPr>
          <w:rStyle w:val="a4"/>
          <w:b w:val="0"/>
          <w:bCs w:val="0"/>
          <w:sz w:val="28"/>
          <w:szCs w:val="28"/>
          <w:bdr w:val="none" w:sz="0" w:space="0" w:color="auto" w:frame="1"/>
        </w:rPr>
        <w:t>Установки порошкового тушения.</w:t>
      </w:r>
      <w:r w:rsidRPr="00625CC5">
        <w:rPr>
          <w:sz w:val="28"/>
          <w:szCs w:val="28"/>
        </w:rPr>
        <w:t> Эта спецтехника используется для ликвидации возгораний на различных промышленных объектах (предприятия по переработке нефти, химическая промышленность, атомная энергетика). Подобные транспортные средства были сняты с производства в 1986 году, однако в отдельных пожарных частях используются по сегодняшний день.</w:t>
      </w:r>
    </w:p>
    <w:p w14:paraId="4E617C50" w14:textId="429E6443" w:rsidR="00AE3948" w:rsidRPr="00625CC5" w:rsidRDefault="00AE3948" w:rsidP="003E3260">
      <w:pPr>
        <w:pStyle w:val="a3"/>
        <w:shd w:val="clear" w:color="auto" w:fill="FFFFFF"/>
        <w:spacing w:before="0" w:beforeAutospacing="0" w:after="0" w:afterAutospacing="0" w:line="360" w:lineRule="auto"/>
        <w:ind w:firstLine="708"/>
        <w:jc w:val="both"/>
        <w:textAlignment w:val="baseline"/>
        <w:rPr>
          <w:sz w:val="28"/>
          <w:szCs w:val="28"/>
        </w:rPr>
      </w:pPr>
      <w:r w:rsidRPr="003E3260">
        <w:rPr>
          <w:rStyle w:val="a4"/>
          <w:b w:val="0"/>
          <w:bCs w:val="0"/>
          <w:sz w:val="28"/>
          <w:szCs w:val="28"/>
          <w:bdr w:val="none" w:sz="0" w:space="0" w:color="auto" w:frame="1"/>
        </w:rPr>
        <w:t>Установки газового тушения.</w:t>
      </w:r>
      <w:r w:rsidRPr="00625CC5">
        <w:rPr>
          <w:sz w:val="28"/>
          <w:szCs w:val="28"/>
        </w:rPr>
        <w:t> Этот вид техники применяется для тушения горящего электрооборудования, которое находится под напряжением. Также соответствующие транспортные средства используются для ликвидации возгораний в архивах, музеях. С помощью этих агрегатов можно тушить легковоспламеняющиеся и горючие жидкости, разлитые по поверхности или находящиеся в резервуарах.</w:t>
      </w:r>
    </w:p>
    <w:p w14:paraId="0CEAF650" w14:textId="77777777" w:rsidR="00AE3948" w:rsidRPr="00625CC5" w:rsidRDefault="00AE3948" w:rsidP="003E3260">
      <w:pPr>
        <w:pStyle w:val="a3"/>
        <w:shd w:val="clear" w:color="auto" w:fill="FFFFFF"/>
        <w:spacing w:before="0" w:beforeAutospacing="0" w:after="0" w:afterAutospacing="0" w:line="360" w:lineRule="auto"/>
        <w:ind w:firstLine="709"/>
        <w:jc w:val="both"/>
        <w:textAlignment w:val="baseline"/>
        <w:rPr>
          <w:sz w:val="28"/>
          <w:szCs w:val="28"/>
        </w:rPr>
      </w:pPr>
      <w:r w:rsidRPr="00625CC5">
        <w:rPr>
          <w:sz w:val="28"/>
          <w:szCs w:val="28"/>
        </w:rPr>
        <w:t>Исполняется такая спецтехника на базе шасси ЗИЛ, КамАЗ, Урал. Основным функциональным механизмом авто является установка газового тушения. Также в конструкции ТС присутствуют баллоны с углекислотой. Подача огнетушащего вещества осуществляется через специальный ствол.</w:t>
      </w:r>
    </w:p>
    <w:p w14:paraId="2CF80819" w14:textId="230828FE" w:rsidR="00AE3948" w:rsidRPr="00625CC5" w:rsidRDefault="00AE3948" w:rsidP="003E3260">
      <w:pPr>
        <w:pStyle w:val="a3"/>
        <w:shd w:val="clear" w:color="auto" w:fill="FFFFFF"/>
        <w:spacing w:before="0" w:beforeAutospacing="0" w:after="0" w:afterAutospacing="0" w:line="360" w:lineRule="auto"/>
        <w:ind w:firstLine="709"/>
        <w:jc w:val="both"/>
        <w:textAlignment w:val="baseline"/>
        <w:rPr>
          <w:sz w:val="28"/>
          <w:szCs w:val="28"/>
        </w:rPr>
      </w:pPr>
      <w:r w:rsidRPr="003E3260">
        <w:rPr>
          <w:rStyle w:val="a4"/>
          <w:b w:val="0"/>
          <w:bCs w:val="0"/>
          <w:sz w:val="28"/>
          <w:szCs w:val="28"/>
          <w:bdr w:val="none" w:sz="0" w:space="0" w:color="auto" w:frame="1"/>
        </w:rPr>
        <w:t>Автомобили газо-водяного тушения.</w:t>
      </w:r>
      <w:r w:rsidR="000B5E5C">
        <w:rPr>
          <w:rStyle w:val="a4"/>
          <w:sz w:val="28"/>
          <w:szCs w:val="28"/>
          <w:bdr w:val="none" w:sz="0" w:space="0" w:color="auto" w:frame="1"/>
        </w:rPr>
        <w:t xml:space="preserve"> </w:t>
      </w:r>
      <w:r w:rsidRPr="00625CC5">
        <w:rPr>
          <w:sz w:val="28"/>
          <w:szCs w:val="28"/>
        </w:rPr>
        <w:t xml:space="preserve">Такая техника оборудуется турбореактивным двигателем. Благодаря этому создаётся мощный поток газа, который обладает большим коэффициентом кинетической энергии. Используются такие машины при тушении газонефтяных фонтанов. Авто создаются на базе шасси КамАЗ. Производительность насоса, подающего газо0водяную смесь </w:t>
      </w:r>
      <w:r w:rsidR="00E418FC">
        <w:rPr>
          <w:sz w:val="28"/>
          <w:szCs w:val="28"/>
        </w:rPr>
        <w:t>-</w:t>
      </w:r>
      <w:r w:rsidRPr="00625CC5">
        <w:rPr>
          <w:sz w:val="28"/>
          <w:szCs w:val="28"/>
        </w:rPr>
        <w:t xml:space="preserve"> 150 литров в секунду.</w:t>
      </w:r>
    </w:p>
    <w:p w14:paraId="425B60ED" w14:textId="0B1961A2" w:rsidR="00AE3948" w:rsidRPr="00625CC5" w:rsidRDefault="00AE3948" w:rsidP="003E3260">
      <w:pPr>
        <w:pStyle w:val="a3"/>
        <w:shd w:val="clear" w:color="auto" w:fill="FFFFFF"/>
        <w:spacing w:before="0" w:beforeAutospacing="0" w:after="0" w:afterAutospacing="0" w:line="360" w:lineRule="auto"/>
        <w:ind w:firstLine="709"/>
        <w:jc w:val="both"/>
        <w:textAlignment w:val="baseline"/>
        <w:rPr>
          <w:sz w:val="28"/>
          <w:szCs w:val="28"/>
        </w:rPr>
      </w:pPr>
      <w:bookmarkStart w:id="9" w:name="_Hlk55294786"/>
      <w:r w:rsidRPr="003E3260">
        <w:rPr>
          <w:rStyle w:val="a4"/>
          <w:b w:val="0"/>
          <w:bCs w:val="0"/>
          <w:sz w:val="28"/>
          <w:szCs w:val="28"/>
          <w:bdr w:val="none" w:sz="0" w:space="0" w:color="auto" w:frame="1"/>
        </w:rPr>
        <w:t>Установки комбинированного тушения.</w:t>
      </w:r>
      <w:r w:rsidRPr="00625CC5">
        <w:rPr>
          <w:sz w:val="28"/>
          <w:szCs w:val="28"/>
        </w:rPr>
        <w:t> </w:t>
      </w:r>
      <w:bookmarkEnd w:id="9"/>
      <w:r w:rsidR="000B5E5C">
        <w:rPr>
          <w:sz w:val="28"/>
          <w:szCs w:val="28"/>
        </w:rPr>
        <w:t xml:space="preserve"> </w:t>
      </w:r>
      <w:r w:rsidRPr="00625CC5">
        <w:rPr>
          <w:sz w:val="28"/>
          <w:szCs w:val="28"/>
        </w:rPr>
        <w:t xml:space="preserve">Такая спецтехника обеспечивает последовательную подачу специальной пены и ОПС </w:t>
      </w:r>
      <w:r w:rsidRPr="00625CC5">
        <w:rPr>
          <w:sz w:val="28"/>
          <w:szCs w:val="28"/>
        </w:rPr>
        <w:lastRenderedPageBreak/>
        <w:t>непосредственно к очагу пожара. Комплектация соответствующих машин определяется типом базового шасси и установки надстройки.</w:t>
      </w:r>
    </w:p>
    <w:p w14:paraId="46A246A1" w14:textId="14B8CAB6" w:rsidR="00AE3948" w:rsidRPr="00625CC5" w:rsidRDefault="00AE3948" w:rsidP="003E3260">
      <w:pPr>
        <w:pStyle w:val="a3"/>
        <w:shd w:val="clear" w:color="auto" w:fill="FFFFFF"/>
        <w:spacing w:before="0" w:beforeAutospacing="0" w:after="0" w:afterAutospacing="0" w:line="360" w:lineRule="auto"/>
        <w:ind w:firstLine="709"/>
        <w:jc w:val="both"/>
        <w:textAlignment w:val="baseline"/>
        <w:rPr>
          <w:sz w:val="28"/>
          <w:szCs w:val="28"/>
        </w:rPr>
      </w:pPr>
      <w:r w:rsidRPr="00625CC5">
        <w:rPr>
          <w:sz w:val="28"/>
          <w:szCs w:val="28"/>
        </w:rPr>
        <w:t>Транспортное средство может исполняться на шасси КамАЗ. Объём цистерны для воды составляет 6м</w:t>
      </w:r>
      <w:r w:rsidRPr="00E418FC">
        <w:rPr>
          <w:sz w:val="28"/>
          <w:szCs w:val="28"/>
          <w:vertAlign w:val="superscript"/>
        </w:rPr>
        <w:t>3</w:t>
      </w:r>
      <w:r w:rsidRPr="00625CC5">
        <w:rPr>
          <w:sz w:val="28"/>
          <w:szCs w:val="28"/>
        </w:rPr>
        <w:t xml:space="preserve">. Масса огнетушащего порошка </w:t>
      </w:r>
      <w:r w:rsidR="00E418FC">
        <w:rPr>
          <w:sz w:val="28"/>
          <w:szCs w:val="28"/>
        </w:rPr>
        <w:t>-</w:t>
      </w:r>
      <w:r w:rsidRPr="00625CC5">
        <w:rPr>
          <w:sz w:val="28"/>
          <w:szCs w:val="28"/>
        </w:rPr>
        <w:t xml:space="preserve"> 1000 килограмм. Производительность насоса </w:t>
      </w:r>
      <w:r w:rsidR="00E418FC">
        <w:rPr>
          <w:sz w:val="28"/>
          <w:szCs w:val="28"/>
        </w:rPr>
        <w:t>-</w:t>
      </w:r>
      <w:r w:rsidRPr="00625CC5">
        <w:rPr>
          <w:sz w:val="28"/>
          <w:szCs w:val="28"/>
        </w:rPr>
        <w:t xml:space="preserve"> 80л/с.</w:t>
      </w:r>
    </w:p>
    <w:p w14:paraId="5A7C62DB" w14:textId="77777777" w:rsidR="00AE3948" w:rsidRPr="00625CC5" w:rsidRDefault="00AE3948" w:rsidP="003E3260">
      <w:pPr>
        <w:pStyle w:val="a3"/>
        <w:shd w:val="clear" w:color="auto" w:fill="FFFFFF"/>
        <w:spacing w:before="0" w:beforeAutospacing="0" w:after="0" w:afterAutospacing="0" w:line="360" w:lineRule="auto"/>
        <w:ind w:firstLine="709"/>
        <w:jc w:val="both"/>
        <w:textAlignment w:val="baseline"/>
        <w:rPr>
          <w:sz w:val="28"/>
          <w:szCs w:val="28"/>
        </w:rPr>
      </w:pPr>
      <w:bookmarkStart w:id="10" w:name="_Hlk55294805"/>
      <w:r w:rsidRPr="003E3260">
        <w:rPr>
          <w:rStyle w:val="a4"/>
          <w:b w:val="0"/>
          <w:bCs w:val="0"/>
          <w:sz w:val="28"/>
          <w:szCs w:val="28"/>
          <w:bdr w:val="none" w:sz="0" w:space="0" w:color="auto" w:frame="1"/>
        </w:rPr>
        <w:t>Аэродромные автомобили.</w:t>
      </w:r>
      <w:r w:rsidRPr="00625CC5">
        <w:rPr>
          <w:sz w:val="28"/>
          <w:szCs w:val="28"/>
        </w:rPr>
        <w:t> </w:t>
      </w:r>
      <w:bookmarkEnd w:id="10"/>
      <w:r w:rsidRPr="00625CC5">
        <w:rPr>
          <w:sz w:val="28"/>
          <w:szCs w:val="28"/>
        </w:rPr>
        <w:t>Эта техника используется при спасении экипажей и пассажиров воздушного транспорта, а также при ликвидации пожаров на авиатранспорте и последствий соответствующих аварий. Аэродромные машины разделяются на два вида:</w:t>
      </w:r>
    </w:p>
    <w:p w14:paraId="70E959A0" w14:textId="77777777" w:rsidR="00AE3948" w:rsidRPr="00E8340B" w:rsidRDefault="00AE3948" w:rsidP="000956F1">
      <w:pPr>
        <w:pStyle w:val="a9"/>
        <w:numPr>
          <w:ilvl w:val="0"/>
          <w:numId w:val="10"/>
        </w:numPr>
        <w:shd w:val="clear" w:color="auto" w:fill="FFFFFF"/>
        <w:spacing w:after="105" w:line="360" w:lineRule="auto"/>
        <w:ind w:left="0" w:firstLine="709"/>
        <w:jc w:val="both"/>
        <w:textAlignment w:val="baseline"/>
        <w:rPr>
          <w:rFonts w:ascii="Times New Roman" w:hAnsi="Times New Roman" w:cs="Times New Roman"/>
          <w:sz w:val="28"/>
          <w:szCs w:val="28"/>
        </w:rPr>
      </w:pPr>
      <w:r w:rsidRPr="00E8340B">
        <w:rPr>
          <w:rFonts w:ascii="Times New Roman" w:hAnsi="Times New Roman" w:cs="Times New Roman"/>
          <w:sz w:val="28"/>
          <w:szCs w:val="28"/>
        </w:rPr>
        <w:t>стартовые автомобили, локализирующиеся непосредственно возле взлётных полос. Примером такой техники является транспортное средство АА40(131), выполненное на базе шасси ЗИЛ;</w:t>
      </w:r>
    </w:p>
    <w:p w14:paraId="432048CF" w14:textId="5BAD8D02" w:rsidR="00AE3948" w:rsidRPr="00E8340B" w:rsidRDefault="00AE3948" w:rsidP="000956F1">
      <w:pPr>
        <w:pStyle w:val="a9"/>
        <w:numPr>
          <w:ilvl w:val="0"/>
          <w:numId w:val="10"/>
        </w:numPr>
        <w:shd w:val="clear" w:color="auto" w:fill="FFFFFF"/>
        <w:spacing w:after="0" w:line="360" w:lineRule="auto"/>
        <w:ind w:left="0" w:firstLine="709"/>
        <w:jc w:val="both"/>
        <w:textAlignment w:val="baseline"/>
        <w:rPr>
          <w:rFonts w:ascii="Times New Roman" w:hAnsi="Times New Roman" w:cs="Times New Roman"/>
          <w:sz w:val="28"/>
          <w:szCs w:val="28"/>
        </w:rPr>
      </w:pPr>
      <w:r w:rsidRPr="00E8340B">
        <w:rPr>
          <w:rFonts w:ascii="Times New Roman" w:hAnsi="Times New Roman" w:cs="Times New Roman"/>
          <w:sz w:val="28"/>
          <w:szCs w:val="28"/>
        </w:rPr>
        <w:t>основные автомобили, располагающиеся в пожарной части. Примером такой машины является автомо</w:t>
      </w:r>
      <w:r w:rsidR="00E8340B">
        <w:rPr>
          <w:rFonts w:ascii="Times New Roman" w:hAnsi="Times New Roman" w:cs="Times New Roman"/>
          <w:sz w:val="28"/>
          <w:szCs w:val="28"/>
        </w:rPr>
        <w:t>би</w:t>
      </w:r>
      <w:r w:rsidRPr="00E8340B">
        <w:rPr>
          <w:rFonts w:ascii="Times New Roman" w:hAnsi="Times New Roman" w:cs="Times New Roman"/>
          <w:sz w:val="28"/>
          <w:szCs w:val="28"/>
        </w:rPr>
        <w:t>ли АА60(7310), выполненное на базе МАЗ.</w:t>
      </w:r>
    </w:p>
    <w:p w14:paraId="48960670" w14:textId="550C689E" w:rsidR="00AE3948" w:rsidRPr="00625CC5" w:rsidRDefault="00AE3948" w:rsidP="003E3260">
      <w:pPr>
        <w:pStyle w:val="a3"/>
        <w:shd w:val="clear" w:color="auto" w:fill="FFFFFF"/>
        <w:spacing w:before="0" w:beforeAutospacing="0" w:after="0" w:afterAutospacing="0" w:line="360" w:lineRule="auto"/>
        <w:ind w:firstLine="709"/>
        <w:jc w:val="both"/>
        <w:textAlignment w:val="baseline"/>
        <w:rPr>
          <w:sz w:val="28"/>
          <w:szCs w:val="28"/>
        </w:rPr>
      </w:pPr>
      <w:r w:rsidRPr="00625CC5">
        <w:rPr>
          <w:sz w:val="28"/>
          <w:szCs w:val="28"/>
        </w:rPr>
        <w:t xml:space="preserve">Также аэродромная пожарная спецтехника может исполняться на шасси КамАЗ. Транспортное средство имеет производительность насоса </w:t>
      </w:r>
      <w:r w:rsidR="00E418FC">
        <w:rPr>
          <w:sz w:val="28"/>
          <w:szCs w:val="28"/>
        </w:rPr>
        <w:t>-</w:t>
      </w:r>
      <w:r w:rsidRPr="00625CC5">
        <w:rPr>
          <w:sz w:val="28"/>
          <w:szCs w:val="28"/>
        </w:rPr>
        <w:t xml:space="preserve"> 40 литров в секунду. Объём цистерны для воды </w:t>
      </w:r>
      <w:r w:rsidR="00E418FC">
        <w:rPr>
          <w:sz w:val="28"/>
          <w:szCs w:val="28"/>
        </w:rPr>
        <w:t>-</w:t>
      </w:r>
      <w:r w:rsidRPr="00625CC5">
        <w:rPr>
          <w:sz w:val="28"/>
          <w:szCs w:val="28"/>
        </w:rPr>
        <w:t xml:space="preserve"> 5м</w:t>
      </w:r>
      <w:r w:rsidRPr="00E418FC">
        <w:rPr>
          <w:sz w:val="28"/>
          <w:szCs w:val="28"/>
          <w:vertAlign w:val="superscript"/>
        </w:rPr>
        <w:t>3</w:t>
      </w:r>
      <w:r w:rsidRPr="00625CC5">
        <w:rPr>
          <w:sz w:val="28"/>
          <w:szCs w:val="28"/>
        </w:rPr>
        <w:t xml:space="preserve">. Масса перевозимой углекислоты </w:t>
      </w:r>
      <w:r w:rsidR="00E418FC">
        <w:rPr>
          <w:sz w:val="28"/>
          <w:szCs w:val="28"/>
        </w:rPr>
        <w:t>-</w:t>
      </w:r>
      <w:r w:rsidRPr="00625CC5">
        <w:rPr>
          <w:sz w:val="28"/>
          <w:szCs w:val="28"/>
        </w:rPr>
        <w:t xml:space="preserve"> 50 килограмм.</w:t>
      </w:r>
    </w:p>
    <w:p w14:paraId="3E81DD57" w14:textId="12EC0644" w:rsidR="00AE3948" w:rsidRPr="00625CC5" w:rsidRDefault="00AE3948" w:rsidP="003E3260">
      <w:pPr>
        <w:pStyle w:val="a3"/>
        <w:shd w:val="clear" w:color="auto" w:fill="FFFFFF"/>
        <w:spacing w:before="0" w:beforeAutospacing="0" w:after="0" w:afterAutospacing="0" w:line="360" w:lineRule="auto"/>
        <w:ind w:firstLine="709"/>
        <w:jc w:val="both"/>
        <w:textAlignment w:val="baseline"/>
        <w:rPr>
          <w:sz w:val="28"/>
          <w:szCs w:val="28"/>
        </w:rPr>
      </w:pPr>
      <w:bookmarkStart w:id="11" w:name="_Hlk55294823"/>
      <w:r w:rsidRPr="003E3260">
        <w:rPr>
          <w:rStyle w:val="a4"/>
          <w:b w:val="0"/>
          <w:bCs w:val="0"/>
          <w:sz w:val="28"/>
          <w:szCs w:val="28"/>
          <w:bdr w:val="none" w:sz="0" w:space="0" w:color="auto" w:frame="1"/>
        </w:rPr>
        <w:t>Насосные станции.</w:t>
      </w:r>
      <w:r w:rsidRPr="00625CC5">
        <w:rPr>
          <w:sz w:val="28"/>
          <w:szCs w:val="28"/>
        </w:rPr>
        <w:t> </w:t>
      </w:r>
      <w:bookmarkEnd w:id="11"/>
      <w:r w:rsidRPr="00625CC5">
        <w:rPr>
          <w:sz w:val="28"/>
          <w:szCs w:val="28"/>
        </w:rPr>
        <w:t xml:space="preserve">Такая техника применяется для подачи жидкости по магистралям к мобильным стволам или пожарным машинам. Насосные станции выполняются на шасси ЗИЛ, а также на прицепах. Производительность насосов таких установок </w:t>
      </w:r>
      <w:r w:rsidR="00E418FC">
        <w:rPr>
          <w:sz w:val="28"/>
          <w:szCs w:val="28"/>
        </w:rPr>
        <w:t>-</w:t>
      </w:r>
      <w:r w:rsidRPr="00625CC5">
        <w:rPr>
          <w:sz w:val="28"/>
          <w:szCs w:val="28"/>
        </w:rPr>
        <w:t>110 литров в секунду.</w:t>
      </w:r>
    </w:p>
    <w:p w14:paraId="1715269A" w14:textId="73257FD9" w:rsidR="00AE3948" w:rsidRPr="003E3260" w:rsidRDefault="00AE3948" w:rsidP="00FC3763">
      <w:pPr>
        <w:pStyle w:val="2"/>
        <w:shd w:val="clear" w:color="auto" w:fill="FFFFFF"/>
        <w:spacing w:before="120" w:beforeAutospacing="0" w:after="120" w:afterAutospacing="0" w:line="360" w:lineRule="auto"/>
        <w:jc w:val="center"/>
        <w:textAlignment w:val="baseline"/>
        <w:rPr>
          <w:b w:val="0"/>
          <w:bCs w:val="0"/>
          <w:sz w:val="28"/>
          <w:szCs w:val="28"/>
        </w:rPr>
      </w:pPr>
      <w:bookmarkStart w:id="12" w:name="_Hlk57371605"/>
      <w:r w:rsidRPr="003E3260">
        <w:rPr>
          <w:b w:val="0"/>
          <w:bCs w:val="0"/>
          <w:sz w:val="28"/>
          <w:szCs w:val="28"/>
        </w:rPr>
        <w:t>Специальные пожарные автомобили</w:t>
      </w:r>
    </w:p>
    <w:p w14:paraId="6C355165" w14:textId="77777777" w:rsidR="00CA644F" w:rsidRDefault="00AE3948" w:rsidP="00CA644F">
      <w:pPr>
        <w:shd w:val="clear" w:color="auto" w:fill="FFFFFF"/>
        <w:spacing w:after="0" w:line="360" w:lineRule="auto"/>
        <w:ind w:left="360"/>
        <w:jc w:val="both"/>
        <w:textAlignment w:val="baseline"/>
        <w:outlineLvl w:val="1"/>
        <w:rPr>
          <w:rFonts w:ascii="Times New Roman" w:hAnsi="Times New Roman" w:cs="Times New Roman"/>
          <w:sz w:val="28"/>
          <w:szCs w:val="28"/>
        </w:rPr>
      </w:pPr>
      <w:bookmarkStart w:id="13" w:name="_Hlk57371560"/>
      <w:bookmarkEnd w:id="12"/>
      <w:r w:rsidRPr="00CA644F">
        <w:rPr>
          <w:rFonts w:ascii="Times New Roman" w:hAnsi="Times New Roman" w:cs="Times New Roman"/>
          <w:sz w:val="28"/>
          <w:szCs w:val="28"/>
        </w:rPr>
        <w:t>В эту группу машин входят следующие транспортные средства:</w:t>
      </w:r>
    </w:p>
    <w:p w14:paraId="29D912B4" w14:textId="6169627E" w:rsidR="00E8340B" w:rsidRPr="00CA644F" w:rsidRDefault="00E8340B" w:rsidP="00CA644F">
      <w:pPr>
        <w:pStyle w:val="a9"/>
        <w:numPr>
          <w:ilvl w:val="0"/>
          <w:numId w:val="14"/>
        </w:numPr>
        <w:shd w:val="clear" w:color="auto" w:fill="FFFFFF"/>
        <w:spacing w:after="0" w:line="360" w:lineRule="auto"/>
        <w:jc w:val="both"/>
        <w:textAlignment w:val="baseline"/>
        <w:outlineLvl w:val="1"/>
        <w:rPr>
          <w:rFonts w:ascii="Times New Roman" w:hAnsi="Times New Roman" w:cs="Times New Roman"/>
          <w:b/>
          <w:bCs/>
          <w:sz w:val="28"/>
          <w:szCs w:val="28"/>
        </w:rPr>
      </w:pPr>
      <w:r w:rsidRPr="00CA644F">
        <w:rPr>
          <w:rStyle w:val="a4"/>
          <w:rFonts w:ascii="Times New Roman" w:hAnsi="Times New Roman" w:cs="Times New Roman"/>
          <w:b w:val="0"/>
          <w:bCs w:val="0"/>
          <w:sz w:val="28"/>
          <w:szCs w:val="28"/>
          <w:bdr w:val="none" w:sz="0" w:space="0" w:color="auto" w:frame="1"/>
        </w:rPr>
        <w:t>рукавный автомобили</w:t>
      </w:r>
      <w:r w:rsidRPr="00CA644F">
        <w:rPr>
          <w:rFonts w:ascii="Times New Roman" w:hAnsi="Times New Roman" w:cs="Times New Roman"/>
          <w:sz w:val="28"/>
          <w:szCs w:val="28"/>
        </w:rPr>
        <w:t>;</w:t>
      </w:r>
    </w:p>
    <w:p w14:paraId="07AF3F90" w14:textId="77777777" w:rsidR="00E8340B" w:rsidRPr="00CA644F" w:rsidRDefault="00E8340B" w:rsidP="00CA644F">
      <w:pPr>
        <w:pStyle w:val="a9"/>
        <w:numPr>
          <w:ilvl w:val="0"/>
          <w:numId w:val="14"/>
        </w:numPr>
        <w:shd w:val="clear" w:color="auto" w:fill="FFFFFF"/>
        <w:spacing w:after="0" w:line="360" w:lineRule="auto"/>
        <w:jc w:val="both"/>
        <w:textAlignment w:val="baseline"/>
        <w:outlineLvl w:val="1"/>
        <w:rPr>
          <w:rFonts w:ascii="Times New Roman" w:eastAsia="Times New Roman" w:hAnsi="Times New Roman" w:cs="Times New Roman"/>
          <w:sz w:val="28"/>
          <w:szCs w:val="28"/>
          <w:lang w:eastAsia="ru-RU"/>
        </w:rPr>
      </w:pPr>
      <w:r w:rsidRPr="00CA644F">
        <w:rPr>
          <w:rFonts w:ascii="Times New Roman" w:eastAsia="Times New Roman" w:hAnsi="Times New Roman" w:cs="Times New Roman"/>
          <w:sz w:val="28"/>
          <w:szCs w:val="28"/>
          <w:bdr w:val="none" w:sz="0" w:space="0" w:color="auto" w:frame="1"/>
          <w:lang w:eastAsia="ru-RU"/>
        </w:rPr>
        <w:t>машины для организации освещения и связи</w:t>
      </w:r>
      <w:r w:rsidRPr="00CA644F">
        <w:rPr>
          <w:rFonts w:ascii="Times New Roman" w:hAnsi="Times New Roman" w:cs="Times New Roman"/>
          <w:sz w:val="28"/>
          <w:szCs w:val="28"/>
        </w:rPr>
        <w:t>;</w:t>
      </w:r>
    </w:p>
    <w:p w14:paraId="2176AD2D" w14:textId="7FEE3B25" w:rsidR="00AE3948" w:rsidRPr="00CA644F" w:rsidRDefault="00E8340B" w:rsidP="00CA644F">
      <w:pPr>
        <w:pStyle w:val="a9"/>
        <w:numPr>
          <w:ilvl w:val="0"/>
          <w:numId w:val="14"/>
        </w:numPr>
        <w:shd w:val="clear" w:color="auto" w:fill="FFFFFF"/>
        <w:spacing w:after="0" w:line="360" w:lineRule="auto"/>
        <w:jc w:val="both"/>
        <w:textAlignment w:val="baseline"/>
        <w:outlineLvl w:val="1"/>
        <w:rPr>
          <w:rFonts w:ascii="Times New Roman" w:eastAsia="Times New Roman" w:hAnsi="Times New Roman" w:cs="Times New Roman"/>
          <w:sz w:val="28"/>
          <w:szCs w:val="28"/>
          <w:lang w:eastAsia="ru-RU"/>
        </w:rPr>
      </w:pPr>
      <w:r w:rsidRPr="00CA644F">
        <w:rPr>
          <w:rFonts w:ascii="Times New Roman" w:eastAsia="Times New Roman" w:hAnsi="Times New Roman" w:cs="Times New Roman"/>
          <w:sz w:val="28"/>
          <w:szCs w:val="28"/>
          <w:bdr w:val="none" w:sz="0" w:space="0" w:color="auto" w:frame="1"/>
          <w:lang w:eastAsia="ru-RU"/>
        </w:rPr>
        <w:t>пожарные автолестницы</w:t>
      </w:r>
      <w:r w:rsidRPr="00CA644F">
        <w:rPr>
          <w:rFonts w:ascii="Times New Roman" w:eastAsia="Times New Roman" w:hAnsi="Times New Roman" w:cs="Times New Roman"/>
          <w:sz w:val="28"/>
          <w:szCs w:val="28"/>
          <w:lang w:eastAsia="ru-RU"/>
        </w:rPr>
        <w:t>.</w:t>
      </w:r>
    </w:p>
    <w:p w14:paraId="60DE58E9" w14:textId="3DE391EC" w:rsidR="00AE3948" w:rsidRPr="00625CC5" w:rsidRDefault="00AE3948" w:rsidP="00E8340B">
      <w:pPr>
        <w:pStyle w:val="a3"/>
        <w:shd w:val="clear" w:color="auto" w:fill="FFFFFF"/>
        <w:spacing w:before="0" w:beforeAutospacing="0" w:after="0" w:afterAutospacing="0" w:line="360" w:lineRule="auto"/>
        <w:ind w:firstLine="708"/>
        <w:jc w:val="both"/>
        <w:textAlignment w:val="baseline"/>
        <w:rPr>
          <w:sz w:val="28"/>
          <w:szCs w:val="28"/>
        </w:rPr>
      </w:pPr>
      <w:bookmarkStart w:id="14" w:name="_Hlk55294841"/>
      <w:bookmarkEnd w:id="13"/>
      <w:r w:rsidRPr="003E3260">
        <w:rPr>
          <w:rStyle w:val="a4"/>
          <w:b w:val="0"/>
          <w:bCs w:val="0"/>
          <w:sz w:val="28"/>
          <w:szCs w:val="28"/>
          <w:bdr w:val="none" w:sz="0" w:space="0" w:color="auto" w:frame="1"/>
        </w:rPr>
        <w:lastRenderedPageBreak/>
        <w:t>Рукавны</w:t>
      </w:r>
      <w:r w:rsidR="00FA4C6D" w:rsidRPr="003E3260">
        <w:rPr>
          <w:rStyle w:val="a4"/>
          <w:b w:val="0"/>
          <w:bCs w:val="0"/>
          <w:sz w:val="28"/>
          <w:szCs w:val="28"/>
          <w:bdr w:val="none" w:sz="0" w:space="0" w:color="auto" w:frame="1"/>
        </w:rPr>
        <w:t>е</w:t>
      </w:r>
      <w:r w:rsidRPr="003E3260">
        <w:rPr>
          <w:rStyle w:val="a4"/>
          <w:b w:val="0"/>
          <w:bCs w:val="0"/>
          <w:sz w:val="28"/>
          <w:szCs w:val="28"/>
          <w:bdr w:val="none" w:sz="0" w:space="0" w:color="auto" w:frame="1"/>
        </w:rPr>
        <w:t xml:space="preserve"> автомобил</w:t>
      </w:r>
      <w:r w:rsidR="00FA4C6D" w:rsidRPr="003E3260">
        <w:rPr>
          <w:rStyle w:val="a4"/>
          <w:b w:val="0"/>
          <w:bCs w:val="0"/>
          <w:sz w:val="28"/>
          <w:szCs w:val="28"/>
          <w:bdr w:val="none" w:sz="0" w:space="0" w:color="auto" w:frame="1"/>
        </w:rPr>
        <w:t>и</w:t>
      </w:r>
      <w:r w:rsidRPr="003E3260">
        <w:rPr>
          <w:rStyle w:val="a4"/>
          <w:b w:val="0"/>
          <w:bCs w:val="0"/>
          <w:sz w:val="28"/>
          <w:szCs w:val="28"/>
          <w:bdr w:val="none" w:sz="0" w:space="0" w:color="auto" w:frame="1"/>
        </w:rPr>
        <w:t>.</w:t>
      </w:r>
      <w:r w:rsidRPr="003E3260">
        <w:rPr>
          <w:b/>
          <w:bCs/>
          <w:sz w:val="28"/>
          <w:szCs w:val="28"/>
        </w:rPr>
        <w:t> </w:t>
      </w:r>
      <w:bookmarkEnd w:id="14"/>
      <w:r w:rsidRPr="000956F1">
        <w:rPr>
          <w:sz w:val="28"/>
          <w:szCs w:val="28"/>
        </w:rPr>
        <w:t>Техника</w:t>
      </w:r>
      <w:r w:rsidRPr="00625CC5">
        <w:rPr>
          <w:sz w:val="28"/>
          <w:szCs w:val="28"/>
        </w:rPr>
        <w:t xml:space="preserve"> используется для транспортировки определённого количества рукавов к месту возгорания либо для прокладки магистралей на ходу. Выполняются ТС на базе шасси ЗИЛ. Количество транспортируемых рукавов зависит от их диаметра.</w:t>
      </w:r>
    </w:p>
    <w:p w14:paraId="60ED6FD7" w14:textId="77777777" w:rsidR="00AE3948" w:rsidRPr="00625CC5" w:rsidRDefault="00AE3948" w:rsidP="003E3260">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625CC5">
        <w:rPr>
          <w:rFonts w:ascii="Times New Roman" w:eastAsia="Times New Roman" w:hAnsi="Times New Roman" w:cs="Times New Roman"/>
          <w:sz w:val="28"/>
          <w:szCs w:val="28"/>
          <w:lang w:eastAsia="ru-RU"/>
        </w:rPr>
        <w:t>Скорость выкладки шлангов в одну линию составляет 9 километров в час.</w:t>
      </w:r>
    </w:p>
    <w:p w14:paraId="0FE87355" w14:textId="07DEF19E" w:rsidR="00AE3948" w:rsidRPr="00625CC5" w:rsidRDefault="00AE3948" w:rsidP="003E3260">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bookmarkStart w:id="15" w:name="_Hlk55295063"/>
      <w:r w:rsidRPr="003E3260">
        <w:rPr>
          <w:rFonts w:ascii="Times New Roman" w:eastAsia="Times New Roman" w:hAnsi="Times New Roman" w:cs="Times New Roman"/>
          <w:sz w:val="28"/>
          <w:szCs w:val="28"/>
          <w:bdr w:val="none" w:sz="0" w:space="0" w:color="auto" w:frame="1"/>
          <w:lang w:eastAsia="ru-RU"/>
        </w:rPr>
        <w:t>Машины для организации освещения и связи.</w:t>
      </w:r>
      <w:r w:rsidRPr="00625CC5">
        <w:rPr>
          <w:rFonts w:ascii="Times New Roman" w:eastAsia="Times New Roman" w:hAnsi="Times New Roman" w:cs="Times New Roman"/>
          <w:sz w:val="28"/>
          <w:szCs w:val="28"/>
          <w:lang w:eastAsia="ru-RU"/>
        </w:rPr>
        <w:t> </w:t>
      </w:r>
      <w:bookmarkEnd w:id="15"/>
      <w:r w:rsidRPr="00625CC5">
        <w:rPr>
          <w:rFonts w:ascii="Times New Roman" w:eastAsia="Times New Roman" w:hAnsi="Times New Roman" w:cs="Times New Roman"/>
          <w:sz w:val="28"/>
          <w:szCs w:val="28"/>
          <w:lang w:eastAsia="ru-RU"/>
        </w:rPr>
        <w:t xml:space="preserve">Техника используется освещения территории возле горящего объекта. Кроме того, агрегаты позволяют устанавливать полноценную связь рабочей бригады с центральным штабом. Примером такой машины служит агрегат АСО12(66)90А. Мощность генератора спецтехники </w:t>
      </w:r>
      <w:r w:rsidR="001B63FC">
        <w:rPr>
          <w:rFonts w:ascii="Times New Roman" w:eastAsia="Times New Roman" w:hAnsi="Times New Roman" w:cs="Times New Roman"/>
          <w:sz w:val="28"/>
          <w:szCs w:val="28"/>
          <w:lang w:eastAsia="ru-RU"/>
        </w:rPr>
        <w:t>-</w:t>
      </w:r>
      <w:r w:rsidRPr="00625CC5">
        <w:rPr>
          <w:rFonts w:ascii="Times New Roman" w:eastAsia="Times New Roman" w:hAnsi="Times New Roman" w:cs="Times New Roman"/>
          <w:sz w:val="28"/>
          <w:szCs w:val="28"/>
          <w:lang w:eastAsia="ru-RU"/>
        </w:rPr>
        <w:t xml:space="preserve"> 12кВт. В комплекте присутствуют радиостанции (переносная стационарная), громкоговоритель, телефон, прожектор. Монтирована установка на шасси ГАЗ.</w:t>
      </w:r>
    </w:p>
    <w:p w14:paraId="639D50C1" w14:textId="24E985FF" w:rsidR="00AE3948" w:rsidRPr="00625CC5" w:rsidRDefault="00AE3948" w:rsidP="003E3260">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bookmarkStart w:id="16" w:name="_Hlk55295124"/>
      <w:r w:rsidRPr="003E3260">
        <w:rPr>
          <w:rFonts w:ascii="Times New Roman" w:eastAsia="Times New Roman" w:hAnsi="Times New Roman" w:cs="Times New Roman"/>
          <w:sz w:val="28"/>
          <w:szCs w:val="28"/>
          <w:bdr w:val="none" w:sz="0" w:space="0" w:color="auto" w:frame="1"/>
          <w:lang w:eastAsia="ru-RU"/>
        </w:rPr>
        <w:t>Пожарные автолестницы.</w:t>
      </w:r>
      <w:r w:rsidRPr="00625CC5">
        <w:rPr>
          <w:rFonts w:ascii="Times New Roman" w:eastAsia="Times New Roman" w:hAnsi="Times New Roman" w:cs="Times New Roman"/>
          <w:sz w:val="28"/>
          <w:szCs w:val="28"/>
          <w:lang w:eastAsia="ru-RU"/>
        </w:rPr>
        <w:t> </w:t>
      </w:r>
      <w:bookmarkEnd w:id="16"/>
      <w:r w:rsidRPr="00625CC5">
        <w:rPr>
          <w:rFonts w:ascii="Times New Roman" w:eastAsia="Times New Roman" w:hAnsi="Times New Roman" w:cs="Times New Roman"/>
          <w:sz w:val="28"/>
          <w:szCs w:val="28"/>
          <w:lang w:eastAsia="ru-RU"/>
        </w:rPr>
        <w:t>Устройства применяются для подъёма сотрудников пожарной службы на верхние этажи. Классификация этих машин осуществляется с учётом длины самой лестницы и типа приводного м</w:t>
      </w:r>
      <w:r w:rsidR="00E8340B">
        <w:rPr>
          <w:rFonts w:ascii="Times New Roman" w:eastAsia="Times New Roman" w:hAnsi="Times New Roman" w:cs="Times New Roman"/>
          <w:sz w:val="28"/>
          <w:szCs w:val="28"/>
          <w:lang w:eastAsia="ru-RU"/>
        </w:rPr>
        <w:t>е</w:t>
      </w:r>
      <w:r w:rsidRPr="00625CC5">
        <w:rPr>
          <w:rFonts w:ascii="Times New Roman" w:eastAsia="Times New Roman" w:hAnsi="Times New Roman" w:cs="Times New Roman"/>
          <w:sz w:val="28"/>
          <w:szCs w:val="28"/>
          <w:lang w:eastAsia="ru-RU"/>
        </w:rPr>
        <w:t>ханизма:</w:t>
      </w:r>
    </w:p>
    <w:p w14:paraId="252FE3E4" w14:textId="0779DF5C" w:rsidR="00AE3948" w:rsidRPr="00625CC5" w:rsidRDefault="00AE3948" w:rsidP="003E3260">
      <w:pPr>
        <w:numPr>
          <w:ilvl w:val="0"/>
          <w:numId w:val="11"/>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ru-RU"/>
        </w:rPr>
      </w:pPr>
      <w:r w:rsidRPr="00625CC5">
        <w:rPr>
          <w:rFonts w:ascii="Times New Roman" w:eastAsia="Times New Roman" w:hAnsi="Times New Roman" w:cs="Times New Roman"/>
          <w:sz w:val="28"/>
          <w:szCs w:val="28"/>
          <w:lang w:eastAsia="ru-RU"/>
        </w:rPr>
        <w:t xml:space="preserve">лестница малой длины. Пример </w:t>
      </w:r>
      <w:r w:rsidR="00DD526D">
        <w:rPr>
          <w:rFonts w:ascii="Times New Roman" w:eastAsia="Times New Roman" w:hAnsi="Times New Roman" w:cs="Times New Roman"/>
          <w:sz w:val="28"/>
          <w:szCs w:val="28"/>
          <w:lang w:eastAsia="ru-RU"/>
        </w:rPr>
        <w:t>-</w:t>
      </w:r>
      <w:r w:rsidRPr="00625CC5">
        <w:rPr>
          <w:rFonts w:ascii="Times New Roman" w:eastAsia="Times New Roman" w:hAnsi="Times New Roman" w:cs="Times New Roman"/>
          <w:sz w:val="28"/>
          <w:szCs w:val="28"/>
          <w:lang w:eastAsia="ru-RU"/>
        </w:rPr>
        <w:t xml:space="preserve">  авто АЛ18(52А)Л2. Длина – не более 20 метров;</w:t>
      </w:r>
    </w:p>
    <w:p w14:paraId="39466B42" w14:textId="1E04AFA6" w:rsidR="00AE3948" w:rsidRPr="00625CC5" w:rsidRDefault="00AE3948" w:rsidP="003E3260">
      <w:pPr>
        <w:numPr>
          <w:ilvl w:val="0"/>
          <w:numId w:val="11"/>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ru-RU"/>
        </w:rPr>
      </w:pPr>
      <w:r w:rsidRPr="00625CC5">
        <w:rPr>
          <w:rFonts w:ascii="Times New Roman" w:eastAsia="Times New Roman" w:hAnsi="Times New Roman" w:cs="Times New Roman"/>
          <w:sz w:val="28"/>
          <w:szCs w:val="28"/>
          <w:lang w:eastAsia="ru-RU"/>
        </w:rPr>
        <w:t xml:space="preserve">лестница средней длины. Пример </w:t>
      </w:r>
      <w:r w:rsidR="00DD526D">
        <w:rPr>
          <w:rFonts w:ascii="Times New Roman" w:eastAsia="Times New Roman" w:hAnsi="Times New Roman" w:cs="Times New Roman"/>
          <w:sz w:val="28"/>
          <w:szCs w:val="28"/>
          <w:lang w:eastAsia="ru-RU"/>
        </w:rPr>
        <w:t>-</w:t>
      </w:r>
      <w:r w:rsidRPr="00625CC5">
        <w:rPr>
          <w:rFonts w:ascii="Times New Roman" w:eastAsia="Times New Roman" w:hAnsi="Times New Roman" w:cs="Times New Roman"/>
          <w:sz w:val="28"/>
          <w:szCs w:val="28"/>
          <w:lang w:eastAsia="ru-RU"/>
        </w:rPr>
        <w:t xml:space="preserve"> авто АЛ30(131)Л21. Длина – до 30 метров;</w:t>
      </w:r>
    </w:p>
    <w:p w14:paraId="5D8D9D1D" w14:textId="24F0A7E8" w:rsidR="00AE3948" w:rsidRPr="00625CC5" w:rsidRDefault="00AE3948" w:rsidP="003E3260">
      <w:pPr>
        <w:numPr>
          <w:ilvl w:val="0"/>
          <w:numId w:val="11"/>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ru-RU"/>
        </w:rPr>
      </w:pPr>
      <w:r w:rsidRPr="00625CC5">
        <w:rPr>
          <w:rFonts w:ascii="Times New Roman" w:eastAsia="Times New Roman" w:hAnsi="Times New Roman" w:cs="Times New Roman"/>
          <w:sz w:val="28"/>
          <w:szCs w:val="28"/>
          <w:lang w:eastAsia="ru-RU"/>
        </w:rPr>
        <w:t xml:space="preserve">лестница большой длины. Пример </w:t>
      </w:r>
      <w:r w:rsidR="00DD526D">
        <w:rPr>
          <w:rFonts w:ascii="Times New Roman" w:eastAsia="Times New Roman" w:hAnsi="Times New Roman" w:cs="Times New Roman"/>
          <w:sz w:val="28"/>
          <w:szCs w:val="28"/>
          <w:lang w:eastAsia="ru-RU"/>
        </w:rPr>
        <w:t>-</w:t>
      </w:r>
      <w:r w:rsidRPr="00625CC5">
        <w:rPr>
          <w:rFonts w:ascii="Times New Roman" w:eastAsia="Times New Roman" w:hAnsi="Times New Roman" w:cs="Times New Roman"/>
          <w:sz w:val="28"/>
          <w:szCs w:val="28"/>
          <w:lang w:eastAsia="ru-RU"/>
        </w:rPr>
        <w:t xml:space="preserve"> авто АЛ45(257)ПМ109. Длина – 30 метров и более.</w:t>
      </w:r>
    </w:p>
    <w:p w14:paraId="1CD14F15" w14:textId="77777777" w:rsidR="00AE3948" w:rsidRPr="00625CC5" w:rsidRDefault="00AE3948" w:rsidP="003E3260">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625CC5">
        <w:rPr>
          <w:rFonts w:ascii="Times New Roman" w:eastAsia="Times New Roman" w:hAnsi="Times New Roman" w:cs="Times New Roman"/>
          <w:sz w:val="28"/>
          <w:szCs w:val="28"/>
          <w:lang w:eastAsia="ru-RU"/>
        </w:rPr>
        <w:t>Приводы автолестниц бывают на электрической тяге, гидравлические, механические, комбинированные.</w:t>
      </w:r>
    </w:p>
    <w:p w14:paraId="6E5D2EBE" w14:textId="07D72770" w:rsidR="003E3260" w:rsidRPr="003E3260" w:rsidRDefault="00AE3948" w:rsidP="00A92750">
      <w:pPr>
        <w:shd w:val="clear" w:color="auto" w:fill="FFFFFF"/>
        <w:spacing w:after="0" w:line="360" w:lineRule="auto"/>
        <w:jc w:val="center"/>
        <w:textAlignment w:val="baseline"/>
        <w:outlineLvl w:val="1"/>
        <w:rPr>
          <w:rFonts w:ascii="Times New Roman" w:eastAsia="Times New Roman" w:hAnsi="Times New Roman" w:cs="Times New Roman"/>
          <w:sz w:val="28"/>
          <w:szCs w:val="28"/>
          <w:lang w:eastAsia="ru-RU"/>
        </w:rPr>
      </w:pPr>
      <w:r w:rsidRPr="003E3260">
        <w:rPr>
          <w:rFonts w:ascii="Times New Roman" w:eastAsia="Times New Roman" w:hAnsi="Times New Roman" w:cs="Times New Roman"/>
          <w:sz w:val="28"/>
          <w:szCs w:val="28"/>
          <w:lang w:eastAsia="ru-RU"/>
        </w:rPr>
        <w:t>Вспомогательные пожарные автомобили</w:t>
      </w:r>
    </w:p>
    <w:p w14:paraId="321ADBC1" w14:textId="79BD4DC3" w:rsidR="00E418FC" w:rsidRPr="00E418FC" w:rsidRDefault="00AE3948" w:rsidP="003E3260">
      <w:pPr>
        <w:shd w:val="clear" w:color="auto" w:fill="FFFFFF"/>
        <w:spacing w:after="0" w:line="360" w:lineRule="auto"/>
        <w:ind w:firstLine="709"/>
        <w:jc w:val="both"/>
        <w:textAlignment w:val="baseline"/>
        <w:outlineLvl w:val="1"/>
        <w:rPr>
          <w:rFonts w:ascii="Times New Roman" w:hAnsi="Times New Roman" w:cs="Times New Roman"/>
          <w:b/>
          <w:bCs/>
          <w:sz w:val="28"/>
          <w:szCs w:val="28"/>
        </w:rPr>
      </w:pPr>
      <w:r w:rsidRPr="00E418FC">
        <w:rPr>
          <w:rFonts w:ascii="Times New Roman" w:eastAsia="Times New Roman" w:hAnsi="Times New Roman" w:cs="Times New Roman"/>
          <w:sz w:val="28"/>
          <w:szCs w:val="28"/>
          <w:lang w:eastAsia="ru-RU"/>
        </w:rPr>
        <w:t xml:space="preserve">В эту группу пожарных машин входят легковые автомобили, которые используются для перевозки сотрудников штабов и частей. Также сюда включены грузовые транспортные средства, часто используемые для транспортировки разнообразного инвентаря, ценностей и прочих вещей. </w:t>
      </w:r>
      <w:r w:rsidRPr="00E418FC">
        <w:rPr>
          <w:rFonts w:ascii="Times New Roman" w:eastAsia="Times New Roman" w:hAnsi="Times New Roman" w:cs="Times New Roman"/>
          <w:sz w:val="28"/>
          <w:szCs w:val="28"/>
          <w:lang w:eastAsia="ru-RU"/>
        </w:rPr>
        <w:lastRenderedPageBreak/>
        <w:t>Помимо этого к вспомогательной спецтехнике относятся бензовозы, передвижные мастерские, мобильные лаборатории, автокраны, экскаваторы и трактора, а также прочие транспортные средства.</w:t>
      </w:r>
      <w:r w:rsidR="00E418FC" w:rsidRPr="00E418FC">
        <w:rPr>
          <w:rFonts w:ascii="Times New Roman" w:hAnsi="Times New Roman" w:cs="Times New Roman"/>
          <w:sz w:val="28"/>
          <w:szCs w:val="28"/>
        </w:rPr>
        <w:t xml:space="preserve"> </w:t>
      </w:r>
    </w:p>
    <w:p w14:paraId="48923B1B" w14:textId="77777777" w:rsidR="006F4B93" w:rsidRPr="006F4B93" w:rsidRDefault="006F4B93" w:rsidP="006F4B93">
      <w:pPr>
        <w:spacing w:after="0" w:line="360" w:lineRule="auto"/>
        <w:ind w:firstLine="709"/>
        <w:jc w:val="both"/>
        <w:rPr>
          <w:rFonts w:ascii="Times New Roman" w:eastAsia="Times New Roman" w:hAnsi="Times New Roman" w:cs="Times New Roman"/>
          <w:sz w:val="28"/>
          <w:szCs w:val="28"/>
          <w:lang w:eastAsia="ru-RU"/>
        </w:rPr>
      </w:pPr>
      <w:r w:rsidRPr="006F4B93">
        <w:rPr>
          <w:rFonts w:ascii="Times New Roman" w:eastAsia="Times New Roman" w:hAnsi="Times New Roman" w:cs="Times New Roman"/>
          <w:sz w:val="28"/>
          <w:szCs w:val="28"/>
          <w:lang w:eastAsia="ru-RU"/>
        </w:rPr>
        <w:t xml:space="preserve">В соответствии с ГОСТ Р 58853-2020. Национальный стандарт Российской Федерации. Производственные услуги. Добровольная пожарная охрана. Общие требования" (утв. и введен в действие Приказом Росстандарта от 15.05.2020 N 203-ст) требования к оснащению подразделений ДПО аварийно-спасательным и пожарным оборудованием, средствами защиты личного состава представлены в таблице 1. </w:t>
      </w:r>
    </w:p>
    <w:p w14:paraId="3EFEEB1D" w14:textId="77777777" w:rsidR="006F4B93" w:rsidRDefault="006F4B93" w:rsidP="00A92750">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14:ligatures w14:val="standardContextual"/>
        </w:rPr>
      </w:pPr>
    </w:p>
    <w:p w14:paraId="3C4108DE" w14:textId="0C374280" w:rsidR="00A92750" w:rsidRPr="00A92750" w:rsidRDefault="00A92750" w:rsidP="00A92750">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14:ligatures w14:val="standardContextual"/>
        </w:rPr>
      </w:pPr>
      <w:r w:rsidRPr="00A92750">
        <w:rPr>
          <w:rFonts w:ascii="Times New Roman" w:eastAsiaTheme="minorEastAsia" w:hAnsi="Times New Roman" w:cs="Times New Roman"/>
          <w:sz w:val="28"/>
          <w:szCs w:val="28"/>
          <w:lang w:eastAsia="ru-RU"/>
          <w14:ligatures w14:val="standardContextual"/>
        </w:rPr>
        <w:t>Таблица 1</w:t>
      </w:r>
    </w:p>
    <w:p w14:paraId="25FE0AD6"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14:ligatures w14:val="standardContextual"/>
        </w:rPr>
      </w:pPr>
      <w:bookmarkStart w:id="17" w:name="Par187"/>
      <w:bookmarkEnd w:id="17"/>
      <w:r w:rsidRPr="00A92750">
        <w:rPr>
          <w:rFonts w:ascii="Times New Roman" w:eastAsiaTheme="minorEastAsia" w:hAnsi="Times New Roman" w:cs="Times New Roman"/>
          <w:sz w:val="28"/>
          <w:szCs w:val="28"/>
          <w:lang w:eastAsia="ru-RU"/>
          <w14:ligatures w14:val="standardContextual"/>
        </w:rPr>
        <w:t>Требования к оснащению подразделений ДПО аварийно-спасательным и пожарным оборудованием, средствами защиты личного состава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8"/>
        <w:gridCol w:w="2608"/>
        <w:gridCol w:w="1055"/>
        <w:gridCol w:w="1134"/>
        <w:gridCol w:w="992"/>
        <w:gridCol w:w="992"/>
        <w:gridCol w:w="856"/>
      </w:tblGrid>
      <w:tr w:rsidR="00A92750" w:rsidRPr="00A92750" w14:paraId="22556041" w14:textId="77777777" w:rsidTr="0090431A">
        <w:tc>
          <w:tcPr>
            <w:tcW w:w="1928" w:type="dxa"/>
            <w:tcBorders>
              <w:top w:val="single" w:sz="4" w:space="0" w:color="auto"/>
              <w:left w:val="single" w:sz="4" w:space="0" w:color="auto"/>
              <w:bottom w:val="single" w:sz="4" w:space="0" w:color="auto"/>
              <w:right w:val="single" w:sz="4" w:space="0" w:color="auto"/>
            </w:tcBorders>
            <w:vAlign w:val="center"/>
          </w:tcPr>
          <w:p w14:paraId="1DF27395"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Вид оснащения</w:t>
            </w:r>
          </w:p>
        </w:tc>
        <w:tc>
          <w:tcPr>
            <w:tcW w:w="2608" w:type="dxa"/>
            <w:tcBorders>
              <w:top w:val="single" w:sz="4" w:space="0" w:color="auto"/>
              <w:left w:val="single" w:sz="4" w:space="0" w:color="auto"/>
              <w:bottom w:val="single" w:sz="4" w:space="0" w:color="auto"/>
              <w:right w:val="single" w:sz="4" w:space="0" w:color="auto"/>
            </w:tcBorders>
            <w:vAlign w:val="center"/>
          </w:tcPr>
          <w:p w14:paraId="7948EBAC"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Наименование оборудования</w:t>
            </w:r>
          </w:p>
        </w:tc>
        <w:tc>
          <w:tcPr>
            <w:tcW w:w="1055" w:type="dxa"/>
            <w:tcBorders>
              <w:top w:val="single" w:sz="4" w:space="0" w:color="auto"/>
              <w:left w:val="single" w:sz="4" w:space="0" w:color="auto"/>
              <w:bottom w:val="single" w:sz="4" w:space="0" w:color="auto"/>
              <w:right w:val="single" w:sz="4" w:space="0" w:color="auto"/>
            </w:tcBorders>
            <w:vAlign w:val="center"/>
          </w:tcPr>
          <w:p w14:paraId="7D862FCC"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ДПК-1</w:t>
            </w:r>
          </w:p>
        </w:tc>
        <w:tc>
          <w:tcPr>
            <w:tcW w:w="1134" w:type="dxa"/>
            <w:tcBorders>
              <w:top w:val="single" w:sz="4" w:space="0" w:color="auto"/>
              <w:left w:val="single" w:sz="4" w:space="0" w:color="auto"/>
              <w:bottom w:val="single" w:sz="4" w:space="0" w:color="auto"/>
              <w:right w:val="single" w:sz="4" w:space="0" w:color="auto"/>
            </w:tcBorders>
            <w:vAlign w:val="center"/>
          </w:tcPr>
          <w:p w14:paraId="1FE4B14D"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ДПК-2</w:t>
            </w:r>
          </w:p>
        </w:tc>
        <w:tc>
          <w:tcPr>
            <w:tcW w:w="992" w:type="dxa"/>
            <w:tcBorders>
              <w:top w:val="single" w:sz="4" w:space="0" w:color="auto"/>
              <w:left w:val="single" w:sz="4" w:space="0" w:color="auto"/>
              <w:bottom w:val="single" w:sz="4" w:space="0" w:color="auto"/>
              <w:right w:val="single" w:sz="4" w:space="0" w:color="auto"/>
            </w:tcBorders>
            <w:vAlign w:val="center"/>
          </w:tcPr>
          <w:p w14:paraId="2372AB1F"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ДПК-3</w:t>
            </w:r>
          </w:p>
        </w:tc>
        <w:tc>
          <w:tcPr>
            <w:tcW w:w="992" w:type="dxa"/>
            <w:tcBorders>
              <w:top w:val="single" w:sz="4" w:space="0" w:color="auto"/>
              <w:left w:val="single" w:sz="4" w:space="0" w:color="auto"/>
              <w:bottom w:val="single" w:sz="4" w:space="0" w:color="auto"/>
              <w:right w:val="single" w:sz="4" w:space="0" w:color="auto"/>
            </w:tcBorders>
            <w:vAlign w:val="center"/>
          </w:tcPr>
          <w:p w14:paraId="011B7711"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ДПД-1</w:t>
            </w:r>
          </w:p>
        </w:tc>
        <w:tc>
          <w:tcPr>
            <w:tcW w:w="856" w:type="dxa"/>
            <w:tcBorders>
              <w:top w:val="single" w:sz="4" w:space="0" w:color="auto"/>
              <w:left w:val="single" w:sz="4" w:space="0" w:color="auto"/>
              <w:bottom w:val="single" w:sz="4" w:space="0" w:color="auto"/>
              <w:right w:val="single" w:sz="4" w:space="0" w:color="auto"/>
            </w:tcBorders>
            <w:vAlign w:val="center"/>
          </w:tcPr>
          <w:p w14:paraId="15B38080"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ДПД-2</w:t>
            </w:r>
          </w:p>
        </w:tc>
      </w:tr>
      <w:tr w:rsidR="00A92750" w:rsidRPr="00A92750" w14:paraId="121DB7FB" w14:textId="77777777" w:rsidTr="0090431A">
        <w:tc>
          <w:tcPr>
            <w:tcW w:w="1928" w:type="dxa"/>
            <w:vMerge w:val="restart"/>
            <w:tcBorders>
              <w:top w:val="single" w:sz="4" w:space="0" w:color="auto"/>
              <w:left w:val="single" w:sz="4" w:space="0" w:color="auto"/>
              <w:bottom w:val="single" w:sz="4" w:space="0" w:color="auto"/>
              <w:right w:val="single" w:sz="4" w:space="0" w:color="auto"/>
            </w:tcBorders>
            <w:vAlign w:val="center"/>
          </w:tcPr>
          <w:p w14:paraId="405A73F8"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Стволы пожарные</w:t>
            </w:r>
          </w:p>
        </w:tc>
        <w:tc>
          <w:tcPr>
            <w:tcW w:w="2608" w:type="dxa"/>
            <w:tcBorders>
              <w:top w:val="single" w:sz="4" w:space="0" w:color="auto"/>
              <w:left w:val="single" w:sz="4" w:space="0" w:color="auto"/>
              <w:bottom w:val="none" w:sz="6" w:space="0" w:color="auto"/>
              <w:right w:val="single" w:sz="4" w:space="0" w:color="auto"/>
            </w:tcBorders>
          </w:tcPr>
          <w:p w14:paraId="691FC4D3"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Стволы ручные,</w:t>
            </w:r>
          </w:p>
        </w:tc>
        <w:tc>
          <w:tcPr>
            <w:tcW w:w="1055" w:type="dxa"/>
            <w:tcBorders>
              <w:top w:val="single" w:sz="4" w:space="0" w:color="auto"/>
              <w:left w:val="single" w:sz="4" w:space="0" w:color="auto"/>
              <w:bottom w:val="none" w:sz="6" w:space="0" w:color="auto"/>
              <w:right w:val="single" w:sz="4" w:space="0" w:color="auto"/>
            </w:tcBorders>
            <w:vAlign w:val="center"/>
          </w:tcPr>
          <w:p w14:paraId="02CEBF01"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1134" w:type="dxa"/>
            <w:tcBorders>
              <w:top w:val="single" w:sz="4" w:space="0" w:color="auto"/>
              <w:left w:val="single" w:sz="4" w:space="0" w:color="auto"/>
              <w:bottom w:val="none" w:sz="6" w:space="0" w:color="auto"/>
              <w:right w:val="single" w:sz="4" w:space="0" w:color="auto"/>
            </w:tcBorders>
            <w:vAlign w:val="center"/>
          </w:tcPr>
          <w:p w14:paraId="50822F80"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single" w:sz="4" w:space="0" w:color="auto"/>
              <w:left w:val="single" w:sz="4" w:space="0" w:color="auto"/>
              <w:bottom w:val="none" w:sz="6" w:space="0" w:color="auto"/>
              <w:right w:val="single" w:sz="4" w:space="0" w:color="auto"/>
            </w:tcBorders>
            <w:vAlign w:val="center"/>
          </w:tcPr>
          <w:p w14:paraId="2D652CCD"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single" w:sz="4" w:space="0" w:color="auto"/>
              <w:left w:val="single" w:sz="4" w:space="0" w:color="auto"/>
              <w:bottom w:val="none" w:sz="6" w:space="0" w:color="auto"/>
              <w:right w:val="single" w:sz="4" w:space="0" w:color="auto"/>
            </w:tcBorders>
            <w:vAlign w:val="center"/>
          </w:tcPr>
          <w:p w14:paraId="1D748326"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856" w:type="dxa"/>
            <w:tcBorders>
              <w:top w:val="single" w:sz="4" w:space="0" w:color="auto"/>
              <w:left w:val="single" w:sz="4" w:space="0" w:color="auto"/>
              <w:bottom w:val="none" w:sz="6" w:space="0" w:color="auto"/>
              <w:right w:val="single" w:sz="4" w:space="0" w:color="auto"/>
            </w:tcBorders>
            <w:vAlign w:val="center"/>
          </w:tcPr>
          <w:p w14:paraId="19D81802"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r>
      <w:tr w:rsidR="00A92750" w:rsidRPr="00A92750" w14:paraId="7324CBBB" w14:textId="77777777" w:rsidTr="0090431A">
        <w:tc>
          <w:tcPr>
            <w:tcW w:w="1928" w:type="dxa"/>
            <w:vMerge/>
            <w:tcBorders>
              <w:top w:val="single" w:sz="4" w:space="0" w:color="auto"/>
              <w:left w:val="single" w:sz="4" w:space="0" w:color="auto"/>
              <w:bottom w:val="single" w:sz="4" w:space="0" w:color="auto"/>
              <w:right w:val="single" w:sz="4" w:space="0" w:color="auto"/>
            </w:tcBorders>
          </w:tcPr>
          <w:p w14:paraId="1927D4F4"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p>
        </w:tc>
        <w:tc>
          <w:tcPr>
            <w:tcW w:w="2608" w:type="dxa"/>
            <w:tcBorders>
              <w:top w:val="none" w:sz="6" w:space="0" w:color="auto"/>
              <w:left w:val="single" w:sz="4" w:space="0" w:color="auto"/>
              <w:bottom w:val="none" w:sz="6" w:space="0" w:color="auto"/>
              <w:right w:val="single" w:sz="4" w:space="0" w:color="auto"/>
            </w:tcBorders>
          </w:tcPr>
          <w:p w14:paraId="28215408"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стволы лафетные,</w:t>
            </w:r>
          </w:p>
        </w:tc>
        <w:tc>
          <w:tcPr>
            <w:tcW w:w="1055" w:type="dxa"/>
            <w:tcBorders>
              <w:top w:val="none" w:sz="6" w:space="0" w:color="auto"/>
              <w:left w:val="single" w:sz="4" w:space="0" w:color="auto"/>
              <w:bottom w:val="none" w:sz="6" w:space="0" w:color="auto"/>
              <w:right w:val="single" w:sz="4" w:space="0" w:color="auto"/>
            </w:tcBorders>
            <w:vAlign w:val="center"/>
          </w:tcPr>
          <w:p w14:paraId="21A18402"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1134" w:type="dxa"/>
            <w:tcBorders>
              <w:top w:val="none" w:sz="6" w:space="0" w:color="auto"/>
              <w:left w:val="single" w:sz="4" w:space="0" w:color="auto"/>
              <w:bottom w:val="none" w:sz="6" w:space="0" w:color="auto"/>
              <w:right w:val="single" w:sz="4" w:space="0" w:color="auto"/>
            </w:tcBorders>
            <w:vAlign w:val="center"/>
          </w:tcPr>
          <w:p w14:paraId="4C52170B"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none" w:sz="6" w:space="0" w:color="auto"/>
              <w:right w:val="single" w:sz="4" w:space="0" w:color="auto"/>
            </w:tcBorders>
            <w:vAlign w:val="center"/>
          </w:tcPr>
          <w:p w14:paraId="044AE46E"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none" w:sz="6" w:space="0" w:color="auto"/>
              <w:right w:val="single" w:sz="4" w:space="0" w:color="auto"/>
            </w:tcBorders>
            <w:vAlign w:val="center"/>
          </w:tcPr>
          <w:p w14:paraId="482A04DC"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856" w:type="dxa"/>
            <w:tcBorders>
              <w:top w:val="none" w:sz="6" w:space="0" w:color="auto"/>
              <w:left w:val="single" w:sz="4" w:space="0" w:color="auto"/>
              <w:bottom w:val="none" w:sz="6" w:space="0" w:color="auto"/>
              <w:right w:val="single" w:sz="4" w:space="0" w:color="auto"/>
            </w:tcBorders>
            <w:vAlign w:val="center"/>
          </w:tcPr>
          <w:p w14:paraId="0F094EE8"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r>
      <w:tr w:rsidR="00A92750" w:rsidRPr="00A92750" w14:paraId="55893EEA" w14:textId="77777777" w:rsidTr="0090431A">
        <w:tc>
          <w:tcPr>
            <w:tcW w:w="1928" w:type="dxa"/>
            <w:vMerge/>
            <w:tcBorders>
              <w:top w:val="single" w:sz="4" w:space="0" w:color="auto"/>
              <w:left w:val="single" w:sz="4" w:space="0" w:color="auto"/>
              <w:bottom w:val="single" w:sz="4" w:space="0" w:color="auto"/>
              <w:right w:val="single" w:sz="4" w:space="0" w:color="auto"/>
            </w:tcBorders>
          </w:tcPr>
          <w:p w14:paraId="65A8C0A3"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p>
        </w:tc>
        <w:tc>
          <w:tcPr>
            <w:tcW w:w="2608" w:type="dxa"/>
            <w:tcBorders>
              <w:top w:val="none" w:sz="6" w:space="0" w:color="auto"/>
              <w:left w:val="single" w:sz="4" w:space="0" w:color="auto"/>
              <w:bottom w:val="single" w:sz="4" w:space="0" w:color="auto"/>
              <w:right w:val="single" w:sz="4" w:space="0" w:color="auto"/>
            </w:tcBorders>
          </w:tcPr>
          <w:p w14:paraId="15F32939"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генераторы воздушно-механической пены</w:t>
            </w:r>
          </w:p>
        </w:tc>
        <w:tc>
          <w:tcPr>
            <w:tcW w:w="1055" w:type="dxa"/>
            <w:tcBorders>
              <w:top w:val="none" w:sz="6" w:space="0" w:color="auto"/>
              <w:left w:val="single" w:sz="4" w:space="0" w:color="auto"/>
              <w:bottom w:val="single" w:sz="4" w:space="0" w:color="auto"/>
              <w:right w:val="single" w:sz="4" w:space="0" w:color="auto"/>
            </w:tcBorders>
            <w:vAlign w:val="center"/>
          </w:tcPr>
          <w:p w14:paraId="2C813AC9"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1134" w:type="dxa"/>
            <w:tcBorders>
              <w:top w:val="none" w:sz="6" w:space="0" w:color="auto"/>
              <w:left w:val="single" w:sz="4" w:space="0" w:color="auto"/>
              <w:bottom w:val="single" w:sz="4" w:space="0" w:color="auto"/>
              <w:right w:val="single" w:sz="4" w:space="0" w:color="auto"/>
            </w:tcBorders>
            <w:vAlign w:val="center"/>
          </w:tcPr>
          <w:p w14:paraId="74B90B01"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single" w:sz="4" w:space="0" w:color="auto"/>
              <w:right w:val="single" w:sz="4" w:space="0" w:color="auto"/>
            </w:tcBorders>
            <w:vAlign w:val="center"/>
          </w:tcPr>
          <w:p w14:paraId="79E82B55"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single" w:sz="4" w:space="0" w:color="auto"/>
              <w:right w:val="single" w:sz="4" w:space="0" w:color="auto"/>
            </w:tcBorders>
            <w:vAlign w:val="center"/>
          </w:tcPr>
          <w:p w14:paraId="5AD35363"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856" w:type="dxa"/>
            <w:tcBorders>
              <w:top w:val="none" w:sz="6" w:space="0" w:color="auto"/>
              <w:left w:val="single" w:sz="4" w:space="0" w:color="auto"/>
              <w:bottom w:val="single" w:sz="4" w:space="0" w:color="auto"/>
              <w:right w:val="single" w:sz="4" w:space="0" w:color="auto"/>
            </w:tcBorders>
            <w:vAlign w:val="center"/>
          </w:tcPr>
          <w:p w14:paraId="7832F260"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r>
      <w:tr w:rsidR="00A92750" w:rsidRPr="00A92750" w14:paraId="63F08FCC" w14:textId="77777777" w:rsidTr="0090431A">
        <w:tc>
          <w:tcPr>
            <w:tcW w:w="1928" w:type="dxa"/>
            <w:vMerge w:val="restart"/>
            <w:tcBorders>
              <w:top w:val="single" w:sz="4" w:space="0" w:color="auto"/>
              <w:left w:val="single" w:sz="4" w:space="0" w:color="auto"/>
              <w:bottom w:val="single" w:sz="4" w:space="0" w:color="auto"/>
              <w:right w:val="single" w:sz="4" w:space="0" w:color="auto"/>
            </w:tcBorders>
            <w:vAlign w:val="center"/>
          </w:tcPr>
          <w:p w14:paraId="0D3F8289"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 xml:space="preserve">Рукава пожарные </w:t>
            </w:r>
            <w:hyperlink w:anchor="Par435" w:tooltip="3 Позиции, отмеченные знаком &lt;**&gt;, означают то, что суммарная длина напорных пожарных рукавов должна быть не меньше расчетной и в соответствии с п. 2 примечания." w:history="1">
              <w:r w:rsidRPr="00A92750">
                <w:rPr>
                  <w:rFonts w:ascii="Times New Roman" w:eastAsiaTheme="minorEastAsia" w:hAnsi="Times New Roman" w:cs="Times New Roman"/>
                  <w:color w:val="0000FF"/>
                  <w:sz w:val="24"/>
                  <w:szCs w:val="24"/>
                  <w:lang w:eastAsia="ru-RU"/>
                  <w14:ligatures w14:val="standardContextual"/>
                </w:rPr>
                <w:t>&lt;**&gt;</w:t>
              </w:r>
            </w:hyperlink>
          </w:p>
        </w:tc>
        <w:tc>
          <w:tcPr>
            <w:tcW w:w="2608" w:type="dxa"/>
            <w:tcBorders>
              <w:top w:val="single" w:sz="4" w:space="0" w:color="auto"/>
              <w:left w:val="single" w:sz="4" w:space="0" w:color="auto"/>
              <w:bottom w:val="none" w:sz="6" w:space="0" w:color="auto"/>
              <w:right w:val="single" w:sz="4" w:space="0" w:color="auto"/>
            </w:tcBorders>
          </w:tcPr>
          <w:p w14:paraId="587F67FB"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Рукава всасывающие,</w:t>
            </w:r>
          </w:p>
        </w:tc>
        <w:tc>
          <w:tcPr>
            <w:tcW w:w="1055" w:type="dxa"/>
            <w:tcBorders>
              <w:top w:val="single" w:sz="4" w:space="0" w:color="auto"/>
              <w:left w:val="single" w:sz="4" w:space="0" w:color="auto"/>
              <w:bottom w:val="none" w:sz="6" w:space="0" w:color="auto"/>
              <w:right w:val="single" w:sz="4" w:space="0" w:color="auto"/>
            </w:tcBorders>
            <w:vAlign w:val="center"/>
          </w:tcPr>
          <w:p w14:paraId="2AC4FA73"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1134" w:type="dxa"/>
            <w:tcBorders>
              <w:top w:val="single" w:sz="4" w:space="0" w:color="auto"/>
              <w:left w:val="single" w:sz="4" w:space="0" w:color="auto"/>
              <w:bottom w:val="none" w:sz="6" w:space="0" w:color="auto"/>
              <w:right w:val="single" w:sz="4" w:space="0" w:color="auto"/>
            </w:tcBorders>
            <w:vAlign w:val="center"/>
          </w:tcPr>
          <w:p w14:paraId="61C8E7B1"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single" w:sz="4" w:space="0" w:color="auto"/>
              <w:left w:val="single" w:sz="4" w:space="0" w:color="auto"/>
              <w:bottom w:val="none" w:sz="6" w:space="0" w:color="auto"/>
              <w:right w:val="single" w:sz="4" w:space="0" w:color="auto"/>
            </w:tcBorders>
            <w:vAlign w:val="center"/>
          </w:tcPr>
          <w:p w14:paraId="736D49F0"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single" w:sz="4" w:space="0" w:color="auto"/>
              <w:left w:val="single" w:sz="4" w:space="0" w:color="auto"/>
              <w:bottom w:val="none" w:sz="6" w:space="0" w:color="auto"/>
              <w:right w:val="single" w:sz="4" w:space="0" w:color="auto"/>
            </w:tcBorders>
            <w:vAlign w:val="center"/>
          </w:tcPr>
          <w:p w14:paraId="42BA77D2"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856" w:type="dxa"/>
            <w:tcBorders>
              <w:top w:val="single" w:sz="4" w:space="0" w:color="auto"/>
              <w:left w:val="single" w:sz="4" w:space="0" w:color="auto"/>
              <w:bottom w:val="none" w:sz="6" w:space="0" w:color="auto"/>
              <w:right w:val="single" w:sz="4" w:space="0" w:color="auto"/>
            </w:tcBorders>
            <w:vAlign w:val="center"/>
          </w:tcPr>
          <w:p w14:paraId="0693820B"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r>
      <w:tr w:rsidR="00A92750" w:rsidRPr="00A92750" w14:paraId="070E9F6F" w14:textId="77777777" w:rsidTr="0090431A">
        <w:tc>
          <w:tcPr>
            <w:tcW w:w="1928" w:type="dxa"/>
            <w:vMerge/>
            <w:tcBorders>
              <w:top w:val="single" w:sz="4" w:space="0" w:color="auto"/>
              <w:left w:val="single" w:sz="4" w:space="0" w:color="auto"/>
              <w:bottom w:val="single" w:sz="4" w:space="0" w:color="auto"/>
              <w:right w:val="single" w:sz="4" w:space="0" w:color="auto"/>
            </w:tcBorders>
          </w:tcPr>
          <w:p w14:paraId="1EC980F8"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p>
        </w:tc>
        <w:tc>
          <w:tcPr>
            <w:tcW w:w="2608" w:type="dxa"/>
            <w:tcBorders>
              <w:top w:val="none" w:sz="6" w:space="0" w:color="auto"/>
              <w:left w:val="single" w:sz="4" w:space="0" w:color="auto"/>
              <w:bottom w:val="none" w:sz="6" w:space="0" w:color="auto"/>
              <w:right w:val="single" w:sz="4" w:space="0" w:color="auto"/>
            </w:tcBorders>
          </w:tcPr>
          <w:p w14:paraId="3365673D"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напорно-всасывающие,</w:t>
            </w:r>
          </w:p>
        </w:tc>
        <w:tc>
          <w:tcPr>
            <w:tcW w:w="1055" w:type="dxa"/>
            <w:tcBorders>
              <w:top w:val="none" w:sz="6" w:space="0" w:color="auto"/>
              <w:left w:val="single" w:sz="4" w:space="0" w:color="auto"/>
              <w:bottom w:val="none" w:sz="6" w:space="0" w:color="auto"/>
              <w:right w:val="single" w:sz="4" w:space="0" w:color="auto"/>
            </w:tcBorders>
            <w:vAlign w:val="center"/>
          </w:tcPr>
          <w:p w14:paraId="54364B07"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1134" w:type="dxa"/>
            <w:tcBorders>
              <w:top w:val="none" w:sz="6" w:space="0" w:color="auto"/>
              <w:left w:val="single" w:sz="4" w:space="0" w:color="auto"/>
              <w:bottom w:val="none" w:sz="6" w:space="0" w:color="auto"/>
              <w:right w:val="single" w:sz="4" w:space="0" w:color="auto"/>
            </w:tcBorders>
            <w:vAlign w:val="center"/>
          </w:tcPr>
          <w:p w14:paraId="41E92A67"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none" w:sz="6" w:space="0" w:color="auto"/>
              <w:right w:val="single" w:sz="4" w:space="0" w:color="auto"/>
            </w:tcBorders>
            <w:vAlign w:val="center"/>
          </w:tcPr>
          <w:p w14:paraId="290C899C"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none" w:sz="6" w:space="0" w:color="auto"/>
              <w:right w:val="single" w:sz="4" w:space="0" w:color="auto"/>
            </w:tcBorders>
            <w:vAlign w:val="center"/>
          </w:tcPr>
          <w:p w14:paraId="6107F77E"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856" w:type="dxa"/>
            <w:tcBorders>
              <w:top w:val="none" w:sz="6" w:space="0" w:color="auto"/>
              <w:left w:val="single" w:sz="4" w:space="0" w:color="auto"/>
              <w:bottom w:val="none" w:sz="6" w:space="0" w:color="auto"/>
              <w:right w:val="single" w:sz="4" w:space="0" w:color="auto"/>
            </w:tcBorders>
            <w:vAlign w:val="center"/>
          </w:tcPr>
          <w:p w14:paraId="09AE841A"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r>
      <w:tr w:rsidR="00A92750" w:rsidRPr="00A92750" w14:paraId="38C63CE9" w14:textId="77777777" w:rsidTr="0090431A">
        <w:tc>
          <w:tcPr>
            <w:tcW w:w="1928" w:type="dxa"/>
            <w:vMerge/>
            <w:tcBorders>
              <w:top w:val="single" w:sz="4" w:space="0" w:color="auto"/>
              <w:left w:val="single" w:sz="4" w:space="0" w:color="auto"/>
              <w:bottom w:val="single" w:sz="4" w:space="0" w:color="auto"/>
              <w:right w:val="single" w:sz="4" w:space="0" w:color="auto"/>
            </w:tcBorders>
          </w:tcPr>
          <w:p w14:paraId="57070B76"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p>
        </w:tc>
        <w:tc>
          <w:tcPr>
            <w:tcW w:w="2608" w:type="dxa"/>
            <w:tcBorders>
              <w:top w:val="none" w:sz="6" w:space="0" w:color="auto"/>
              <w:left w:val="single" w:sz="4" w:space="0" w:color="auto"/>
              <w:bottom w:val="single" w:sz="4" w:space="0" w:color="auto"/>
              <w:right w:val="single" w:sz="4" w:space="0" w:color="auto"/>
            </w:tcBorders>
          </w:tcPr>
          <w:p w14:paraId="444F992A"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напорные</w:t>
            </w:r>
          </w:p>
        </w:tc>
        <w:tc>
          <w:tcPr>
            <w:tcW w:w="1055" w:type="dxa"/>
            <w:tcBorders>
              <w:top w:val="none" w:sz="6" w:space="0" w:color="auto"/>
              <w:left w:val="single" w:sz="4" w:space="0" w:color="auto"/>
              <w:bottom w:val="single" w:sz="4" w:space="0" w:color="auto"/>
              <w:right w:val="single" w:sz="4" w:space="0" w:color="auto"/>
            </w:tcBorders>
            <w:vAlign w:val="center"/>
          </w:tcPr>
          <w:p w14:paraId="3CB3BE4B"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1134" w:type="dxa"/>
            <w:tcBorders>
              <w:top w:val="none" w:sz="6" w:space="0" w:color="auto"/>
              <w:left w:val="single" w:sz="4" w:space="0" w:color="auto"/>
              <w:bottom w:val="single" w:sz="4" w:space="0" w:color="auto"/>
              <w:right w:val="single" w:sz="4" w:space="0" w:color="auto"/>
            </w:tcBorders>
            <w:vAlign w:val="center"/>
          </w:tcPr>
          <w:p w14:paraId="56981B83"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single" w:sz="4" w:space="0" w:color="auto"/>
              <w:right w:val="single" w:sz="4" w:space="0" w:color="auto"/>
            </w:tcBorders>
            <w:vAlign w:val="center"/>
          </w:tcPr>
          <w:p w14:paraId="24644962"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single" w:sz="4" w:space="0" w:color="auto"/>
              <w:right w:val="single" w:sz="4" w:space="0" w:color="auto"/>
            </w:tcBorders>
            <w:vAlign w:val="center"/>
          </w:tcPr>
          <w:p w14:paraId="365FF172"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856" w:type="dxa"/>
            <w:tcBorders>
              <w:top w:val="none" w:sz="6" w:space="0" w:color="auto"/>
              <w:left w:val="single" w:sz="4" w:space="0" w:color="auto"/>
              <w:bottom w:val="single" w:sz="4" w:space="0" w:color="auto"/>
              <w:right w:val="single" w:sz="4" w:space="0" w:color="auto"/>
            </w:tcBorders>
            <w:vAlign w:val="center"/>
          </w:tcPr>
          <w:p w14:paraId="19BE68C6"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r>
      <w:tr w:rsidR="00A92750" w:rsidRPr="00A92750" w14:paraId="72A9651A" w14:textId="77777777" w:rsidTr="0090431A">
        <w:tc>
          <w:tcPr>
            <w:tcW w:w="1928" w:type="dxa"/>
            <w:vMerge w:val="restart"/>
            <w:tcBorders>
              <w:top w:val="single" w:sz="4" w:space="0" w:color="auto"/>
              <w:left w:val="single" w:sz="4" w:space="0" w:color="auto"/>
              <w:bottom w:val="single" w:sz="4" w:space="0" w:color="auto"/>
              <w:right w:val="single" w:sz="4" w:space="0" w:color="auto"/>
            </w:tcBorders>
            <w:vAlign w:val="center"/>
          </w:tcPr>
          <w:p w14:paraId="281B8D57"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Рукавная арматура</w:t>
            </w:r>
          </w:p>
        </w:tc>
        <w:tc>
          <w:tcPr>
            <w:tcW w:w="2608" w:type="dxa"/>
            <w:tcBorders>
              <w:top w:val="single" w:sz="4" w:space="0" w:color="auto"/>
              <w:left w:val="single" w:sz="4" w:space="0" w:color="auto"/>
              <w:bottom w:val="none" w:sz="6" w:space="0" w:color="auto"/>
              <w:right w:val="single" w:sz="4" w:space="0" w:color="auto"/>
            </w:tcBorders>
          </w:tcPr>
          <w:p w14:paraId="4409FC27"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Разветвление рукавное,</w:t>
            </w:r>
          </w:p>
        </w:tc>
        <w:tc>
          <w:tcPr>
            <w:tcW w:w="1055" w:type="dxa"/>
            <w:tcBorders>
              <w:top w:val="single" w:sz="4" w:space="0" w:color="auto"/>
              <w:left w:val="single" w:sz="4" w:space="0" w:color="auto"/>
              <w:bottom w:val="none" w:sz="6" w:space="0" w:color="auto"/>
              <w:right w:val="single" w:sz="4" w:space="0" w:color="auto"/>
            </w:tcBorders>
            <w:vAlign w:val="center"/>
          </w:tcPr>
          <w:p w14:paraId="4E1B2AD3"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1134" w:type="dxa"/>
            <w:tcBorders>
              <w:top w:val="single" w:sz="4" w:space="0" w:color="auto"/>
              <w:left w:val="single" w:sz="4" w:space="0" w:color="auto"/>
              <w:bottom w:val="none" w:sz="6" w:space="0" w:color="auto"/>
              <w:right w:val="single" w:sz="4" w:space="0" w:color="auto"/>
            </w:tcBorders>
            <w:vAlign w:val="center"/>
          </w:tcPr>
          <w:p w14:paraId="0346C583"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single" w:sz="4" w:space="0" w:color="auto"/>
              <w:left w:val="single" w:sz="4" w:space="0" w:color="auto"/>
              <w:bottom w:val="none" w:sz="6" w:space="0" w:color="auto"/>
              <w:right w:val="single" w:sz="4" w:space="0" w:color="auto"/>
            </w:tcBorders>
            <w:vAlign w:val="center"/>
          </w:tcPr>
          <w:p w14:paraId="4D13D26F"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single" w:sz="4" w:space="0" w:color="auto"/>
              <w:left w:val="single" w:sz="4" w:space="0" w:color="auto"/>
              <w:bottom w:val="none" w:sz="6" w:space="0" w:color="auto"/>
              <w:right w:val="single" w:sz="4" w:space="0" w:color="auto"/>
            </w:tcBorders>
            <w:vAlign w:val="center"/>
          </w:tcPr>
          <w:p w14:paraId="0C7CCDBD"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856" w:type="dxa"/>
            <w:tcBorders>
              <w:top w:val="single" w:sz="4" w:space="0" w:color="auto"/>
              <w:left w:val="single" w:sz="4" w:space="0" w:color="auto"/>
              <w:bottom w:val="none" w:sz="6" w:space="0" w:color="auto"/>
              <w:right w:val="single" w:sz="4" w:space="0" w:color="auto"/>
            </w:tcBorders>
            <w:vAlign w:val="center"/>
          </w:tcPr>
          <w:p w14:paraId="2AED74DF"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r>
      <w:tr w:rsidR="00A92750" w:rsidRPr="00A92750" w14:paraId="15FF13D7" w14:textId="77777777" w:rsidTr="0090431A">
        <w:tc>
          <w:tcPr>
            <w:tcW w:w="1928" w:type="dxa"/>
            <w:vMerge/>
            <w:tcBorders>
              <w:top w:val="single" w:sz="4" w:space="0" w:color="auto"/>
              <w:left w:val="single" w:sz="4" w:space="0" w:color="auto"/>
              <w:bottom w:val="single" w:sz="4" w:space="0" w:color="auto"/>
              <w:right w:val="single" w:sz="4" w:space="0" w:color="auto"/>
            </w:tcBorders>
          </w:tcPr>
          <w:p w14:paraId="67988B55"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p>
        </w:tc>
        <w:tc>
          <w:tcPr>
            <w:tcW w:w="2608" w:type="dxa"/>
            <w:tcBorders>
              <w:top w:val="none" w:sz="6" w:space="0" w:color="auto"/>
              <w:left w:val="single" w:sz="4" w:space="0" w:color="auto"/>
              <w:bottom w:val="single" w:sz="4" w:space="0" w:color="auto"/>
              <w:right w:val="single" w:sz="4" w:space="0" w:color="auto"/>
            </w:tcBorders>
          </w:tcPr>
          <w:p w14:paraId="62262381"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головки соединительные переходные</w:t>
            </w:r>
          </w:p>
        </w:tc>
        <w:tc>
          <w:tcPr>
            <w:tcW w:w="1055" w:type="dxa"/>
            <w:tcBorders>
              <w:top w:val="none" w:sz="6" w:space="0" w:color="auto"/>
              <w:left w:val="single" w:sz="4" w:space="0" w:color="auto"/>
              <w:bottom w:val="single" w:sz="4" w:space="0" w:color="auto"/>
              <w:right w:val="single" w:sz="4" w:space="0" w:color="auto"/>
            </w:tcBorders>
            <w:vAlign w:val="center"/>
          </w:tcPr>
          <w:p w14:paraId="6C2CEDB8"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1134" w:type="dxa"/>
            <w:tcBorders>
              <w:top w:val="none" w:sz="6" w:space="0" w:color="auto"/>
              <w:left w:val="single" w:sz="4" w:space="0" w:color="auto"/>
              <w:bottom w:val="single" w:sz="4" w:space="0" w:color="auto"/>
              <w:right w:val="single" w:sz="4" w:space="0" w:color="auto"/>
            </w:tcBorders>
            <w:vAlign w:val="center"/>
          </w:tcPr>
          <w:p w14:paraId="12A88E3A"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single" w:sz="4" w:space="0" w:color="auto"/>
              <w:right w:val="single" w:sz="4" w:space="0" w:color="auto"/>
            </w:tcBorders>
            <w:vAlign w:val="center"/>
          </w:tcPr>
          <w:p w14:paraId="67650D93"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single" w:sz="4" w:space="0" w:color="auto"/>
              <w:right w:val="single" w:sz="4" w:space="0" w:color="auto"/>
            </w:tcBorders>
            <w:vAlign w:val="center"/>
          </w:tcPr>
          <w:p w14:paraId="2AC6BDAF"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856" w:type="dxa"/>
            <w:tcBorders>
              <w:top w:val="none" w:sz="6" w:space="0" w:color="auto"/>
              <w:left w:val="single" w:sz="4" w:space="0" w:color="auto"/>
              <w:bottom w:val="single" w:sz="4" w:space="0" w:color="auto"/>
              <w:right w:val="single" w:sz="4" w:space="0" w:color="auto"/>
            </w:tcBorders>
            <w:vAlign w:val="center"/>
          </w:tcPr>
          <w:p w14:paraId="2567B107"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r>
      <w:tr w:rsidR="00A92750" w:rsidRPr="00A92750" w14:paraId="4130DC2C" w14:textId="77777777" w:rsidTr="0090431A">
        <w:tc>
          <w:tcPr>
            <w:tcW w:w="1928" w:type="dxa"/>
            <w:vMerge w:val="restart"/>
            <w:tcBorders>
              <w:top w:val="single" w:sz="4" w:space="0" w:color="auto"/>
              <w:left w:val="single" w:sz="4" w:space="0" w:color="auto"/>
              <w:bottom w:val="single" w:sz="4" w:space="0" w:color="auto"/>
              <w:right w:val="single" w:sz="4" w:space="0" w:color="auto"/>
            </w:tcBorders>
            <w:vAlign w:val="center"/>
          </w:tcPr>
          <w:p w14:paraId="75A8DEB7"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Приспособления вспомогательные рукавные</w:t>
            </w:r>
          </w:p>
        </w:tc>
        <w:tc>
          <w:tcPr>
            <w:tcW w:w="2608" w:type="dxa"/>
            <w:tcBorders>
              <w:top w:val="single" w:sz="4" w:space="0" w:color="auto"/>
              <w:left w:val="single" w:sz="4" w:space="0" w:color="auto"/>
              <w:bottom w:val="none" w:sz="6" w:space="0" w:color="auto"/>
              <w:right w:val="single" w:sz="4" w:space="0" w:color="auto"/>
            </w:tcBorders>
          </w:tcPr>
          <w:p w14:paraId="6A751AD9"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Рукавные зажимы,</w:t>
            </w:r>
          </w:p>
        </w:tc>
        <w:tc>
          <w:tcPr>
            <w:tcW w:w="1055" w:type="dxa"/>
            <w:tcBorders>
              <w:top w:val="single" w:sz="4" w:space="0" w:color="auto"/>
              <w:left w:val="single" w:sz="4" w:space="0" w:color="auto"/>
              <w:bottom w:val="none" w:sz="6" w:space="0" w:color="auto"/>
              <w:right w:val="single" w:sz="4" w:space="0" w:color="auto"/>
            </w:tcBorders>
            <w:vAlign w:val="center"/>
          </w:tcPr>
          <w:p w14:paraId="2993E727"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1134" w:type="dxa"/>
            <w:tcBorders>
              <w:top w:val="single" w:sz="4" w:space="0" w:color="auto"/>
              <w:left w:val="single" w:sz="4" w:space="0" w:color="auto"/>
              <w:bottom w:val="none" w:sz="6" w:space="0" w:color="auto"/>
              <w:right w:val="single" w:sz="4" w:space="0" w:color="auto"/>
            </w:tcBorders>
            <w:vAlign w:val="center"/>
          </w:tcPr>
          <w:p w14:paraId="2A17815C"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single" w:sz="4" w:space="0" w:color="auto"/>
              <w:left w:val="single" w:sz="4" w:space="0" w:color="auto"/>
              <w:bottom w:val="none" w:sz="6" w:space="0" w:color="auto"/>
              <w:right w:val="single" w:sz="4" w:space="0" w:color="auto"/>
            </w:tcBorders>
            <w:vAlign w:val="center"/>
          </w:tcPr>
          <w:p w14:paraId="62CA771E"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single" w:sz="4" w:space="0" w:color="auto"/>
              <w:left w:val="single" w:sz="4" w:space="0" w:color="auto"/>
              <w:bottom w:val="none" w:sz="6" w:space="0" w:color="auto"/>
              <w:right w:val="single" w:sz="4" w:space="0" w:color="auto"/>
            </w:tcBorders>
            <w:vAlign w:val="center"/>
          </w:tcPr>
          <w:p w14:paraId="0C48ABCB"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856" w:type="dxa"/>
            <w:tcBorders>
              <w:top w:val="single" w:sz="4" w:space="0" w:color="auto"/>
              <w:left w:val="single" w:sz="4" w:space="0" w:color="auto"/>
              <w:bottom w:val="none" w:sz="6" w:space="0" w:color="auto"/>
              <w:right w:val="single" w:sz="4" w:space="0" w:color="auto"/>
            </w:tcBorders>
            <w:vAlign w:val="center"/>
          </w:tcPr>
          <w:p w14:paraId="5AF341D1"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r>
      <w:tr w:rsidR="00A92750" w:rsidRPr="00A92750" w14:paraId="453EE554" w14:textId="77777777" w:rsidTr="0090431A">
        <w:tc>
          <w:tcPr>
            <w:tcW w:w="1928" w:type="dxa"/>
            <w:vMerge/>
            <w:tcBorders>
              <w:top w:val="single" w:sz="4" w:space="0" w:color="auto"/>
              <w:left w:val="single" w:sz="4" w:space="0" w:color="auto"/>
              <w:bottom w:val="single" w:sz="4" w:space="0" w:color="auto"/>
              <w:right w:val="single" w:sz="4" w:space="0" w:color="auto"/>
            </w:tcBorders>
          </w:tcPr>
          <w:p w14:paraId="0A7B5762"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p>
        </w:tc>
        <w:tc>
          <w:tcPr>
            <w:tcW w:w="2608" w:type="dxa"/>
            <w:tcBorders>
              <w:top w:val="none" w:sz="6" w:space="0" w:color="auto"/>
              <w:left w:val="single" w:sz="4" w:space="0" w:color="auto"/>
              <w:bottom w:val="none" w:sz="6" w:space="0" w:color="auto"/>
              <w:right w:val="single" w:sz="4" w:space="0" w:color="auto"/>
            </w:tcBorders>
          </w:tcPr>
          <w:p w14:paraId="38D40472"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рукавные ключи,</w:t>
            </w:r>
          </w:p>
        </w:tc>
        <w:tc>
          <w:tcPr>
            <w:tcW w:w="1055" w:type="dxa"/>
            <w:tcBorders>
              <w:top w:val="none" w:sz="6" w:space="0" w:color="auto"/>
              <w:left w:val="single" w:sz="4" w:space="0" w:color="auto"/>
              <w:bottom w:val="none" w:sz="6" w:space="0" w:color="auto"/>
              <w:right w:val="single" w:sz="4" w:space="0" w:color="auto"/>
            </w:tcBorders>
            <w:vAlign w:val="center"/>
          </w:tcPr>
          <w:p w14:paraId="38BB6BF2"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1134" w:type="dxa"/>
            <w:tcBorders>
              <w:top w:val="none" w:sz="6" w:space="0" w:color="auto"/>
              <w:left w:val="single" w:sz="4" w:space="0" w:color="auto"/>
              <w:bottom w:val="none" w:sz="6" w:space="0" w:color="auto"/>
              <w:right w:val="single" w:sz="4" w:space="0" w:color="auto"/>
            </w:tcBorders>
            <w:vAlign w:val="center"/>
          </w:tcPr>
          <w:p w14:paraId="0928F749"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none" w:sz="6" w:space="0" w:color="auto"/>
              <w:right w:val="single" w:sz="4" w:space="0" w:color="auto"/>
            </w:tcBorders>
            <w:vAlign w:val="center"/>
          </w:tcPr>
          <w:p w14:paraId="03A3733B"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none" w:sz="6" w:space="0" w:color="auto"/>
              <w:right w:val="single" w:sz="4" w:space="0" w:color="auto"/>
            </w:tcBorders>
            <w:vAlign w:val="center"/>
          </w:tcPr>
          <w:p w14:paraId="30884B64"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856" w:type="dxa"/>
            <w:tcBorders>
              <w:top w:val="none" w:sz="6" w:space="0" w:color="auto"/>
              <w:left w:val="single" w:sz="4" w:space="0" w:color="auto"/>
              <w:bottom w:val="none" w:sz="6" w:space="0" w:color="auto"/>
              <w:right w:val="single" w:sz="4" w:space="0" w:color="auto"/>
            </w:tcBorders>
            <w:vAlign w:val="center"/>
          </w:tcPr>
          <w:p w14:paraId="77C11491"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r>
      <w:tr w:rsidR="00A92750" w:rsidRPr="00A92750" w14:paraId="1F5128CB" w14:textId="77777777" w:rsidTr="0090431A">
        <w:tc>
          <w:tcPr>
            <w:tcW w:w="1928" w:type="dxa"/>
            <w:vMerge/>
            <w:tcBorders>
              <w:top w:val="single" w:sz="4" w:space="0" w:color="auto"/>
              <w:left w:val="single" w:sz="4" w:space="0" w:color="auto"/>
              <w:bottom w:val="single" w:sz="4" w:space="0" w:color="auto"/>
              <w:right w:val="single" w:sz="4" w:space="0" w:color="auto"/>
            </w:tcBorders>
          </w:tcPr>
          <w:p w14:paraId="18F09BAA"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p>
        </w:tc>
        <w:tc>
          <w:tcPr>
            <w:tcW w:w="2608" w:type="dxa"/>
            <w:tcBorders>
              <w:top w:val="none" w:sz="6" w:space="0" w:color="auto"/>
              <w:left w:val="single" w:sz="4" w:space="0" w:color="auto"/>
              <w:bottom w:val="none" w:sz="6" w:space="0" w:color="auto"/>
              <w:right w:val="single" w:sz="4" w:space="0" w:color="auto"/>
            </w:tcBorders>
          </w:tcPr>
          <w:p w14:paraId="61907B8F"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мостки рукавные,</w:t>
            </w:r>
          </w:p>
        </w:tc>
        <w:tc>
          <w:tcPr>
            <w:tcW w:w="1055" w:type="dxa"/>
            <w:tcBorders>
              <w:top w:val="none" w:sz="6" w:space="0" w:color="auto"/>
              <w:left w:val="single" w:sz="4" w:space="0" w:color="auto"/>
              <w:bottom w:val="none" w:sz="6" w:space="0" w:color="auto"/>
              <w:right w:val="single" w:sz="4" w:space="0" w:color="auto"/>
            </w:tcBorders>
            <w:vAlign w:val="center"/>
          </w:tcPr>
          <w:p w14:paraId="7EE0FCA1"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1134" w:type="dxa"/>
            <w:tcBorders>
              <w:top w:val="none" w:sz="6" w:space="0" w:color="auto"/>
              <w:left w:val="single" w:sz="4" w:space="0" w:color="auto"/>
              <w:bottom w:val="none" w:sz="6" w:space="0" w:color="auto"/>
              <w:right w:val="single" w:sz="4" w:space="0" w:color="auto"/>
            </w:tcBorders>
            <w:vAlign w:val="center"/>
          </w:tcPr>
          <w:p w14:paraId="1848AAF8"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none" w:sz="6" w:space="0" w:color="auto"/>
              <w:right w:val="single" w:sz="4" w:space="0" w:color="auto"/>
            </w:tcBorders>
            <w:vAlign w:val="center"/>
          </w:tcPr>
          <w:p w14:paraId="36D3B6F3"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none" w:sz="6" w:space="0" w:color="auto"/>
              <w:right w:val="single" w:sz="4" w:space="0" w:color="auto"/>
            </w:tcBorders>
            <w:vAlign w:val="center"/>
          </w:tcPr>
          <w:p w14:paraId="731E4D5C"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856" w:type="dxa"/>
            <w:tcBorders>
              <w:top w:val="none" w:sz="6" w:space="0" w:color="auto"/>
              <w:left w:val="single" w:sz="4" w:space="0" w:color="auto"/>
              <w:bottom w:val="none" w:sz="6" w:space="0" w:color="auto"/>
              <w:right w:val="single" w:sz="4" w:space="0" w:color="auto"/>
            </w:tcBorders>
            <w:vAlign w:val="center"/>
          </w:tcPr>
          <w:p w14:paraId="6C8AAE64"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r>
      <w:tr w:rsidR="00A92750" w:rsidRPr="00A92750" w14:paraId="17E9472A" w14:textId="77777777" w:rsidTr="0090431A">
        <w:tc>
          <w:tcPr>
            <w:tcW w:w="1928" w:type="dxa"/>
            <w:vMerge/>
            <w:tcBorders>
              <w:top w:val="single" w:sz="4" w:space="0" w:color="auto"/>
              <w:left w:val="single" w:sz="4" w:space="0" w:color="auto"/>
              <w:bottom w:val="single" w:sz="4" w:space="0" w:color="auto"/>
              <w:right w:val="single" w:sz="4" w:space="0" w:color="auto"/>
            </w:tcBorders>
          </w:tcPr>
          <w:p w14:paraId="0796ADF8"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p>
        </w:tc>
        <w:tc>
          <w:tcPr>
            <w:tcW w:w="2608" w:type="dxa"/>
            <w:tcBorders>
              <w:top w:val="none" w:sz="6" w:space="0" w:color="auto"/>
              <w:left w:val="single" w:sz="4" w:space="0" w:color="auto"/>
              <w:bottom w:val="single" w:sz="4" w:space="0" w:color="auto"/>
              <w:right w:val="single" w:sz="4" w:space="0" w:color="auto"/>
            </w:tcBorders>
          </w:tcPr>
          <w:p w14:paraId="3A9CBBBD"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задержки рукавные</w:t>
            </w:r>
          </w:p>
        </w:tc>
        <w:tc>
          <w:tcPr>
            <w:tcW w:w="1055" w:type="dxa"/>
            <w:tcBorders>
              <w:top w:val="none" w:sz="6" w:space="0" w:color="auto"/>
              <w:left w:val="single" w:sz="4" w:space="0" w:color="auto"/>
              <w:bottom w:val="single" w:sz="4" w:space="0" w:color="auto"/>
              <w:right w:val="single" w:sz="4" w:space="0" w:color="auto"/>
            </w:tcBorders>
            <w:vAlign w:val="center"/>
          </w:tcPr>
          <w:p w14:paraId="29DB27CA"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1134" w:type="dxa"/>
            <w:tcBorders>
              <w:top w:val="none" w:sz="6" w:space="0" w:color="auto"/>
              <w:left w:val="single" w:sz="4" w:space="0" w:color="auto"/>
              <w:bottom w:val="single" w:sz="4" w:space="0" w:color="auto"/>
              <w:right w:val="single" w:sz="4" w:space="0" w:color="auto"/>
            </w:tcBorders>
            <w:vAlign w:val="center"/>
          </w:tcPr>
          <w:p w14:paraId="579239F6"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single" w:sz="4" w:space="0" w:color="auto"/>
              <w:right w:val="single" w:sz="4" w:space="0" w:color="auto"/>
            </w:tcBorders>
            <w:vAlign w:val="center"/>
          </w:tcPr>
          <w:p w14:paraId="1FC67A72"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single" w:sz="4" w:space="0" w:color="auto"/>
              <w:right w:val="single" w:sz="4" w:space="0" w:color="auto"/>
            </w:tcBorders>
            <w:vAlign w:val="center"/>
          </w:tcPr>
          <w:p w14:paraId="1C54265B"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856" w:type="dxa"/>
            <w:tcBorders>
              <w:top w:val="none" w:sz="6" w:space="0" w:color="auto"/>
              <w:left w:val="single" w:sz="4" w:space="0" w:color="auto"/>
              <w:bottom w:val="single" w:sz="4" w:space="0" w:color="auto"/>
              <w:right w:val="single" w:sz="4" w:space="0" w:color="auto"/>
            </w:tcBorders>
            <w:vAlign w:val="center"/>
          </w:tcPr>
          <w:p w14:paraId="63503AB6"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r>
      <w:tr w:rsidR="00A92750" w:rsidRPr="00A92750" w14:paraId="20023A0E" w14:textId="77777777" w:rsidTr="0090431A">
        <w:tc>
          <w:tcPr>
            <w:tcW w:w="1928" w:type="dxa"/>
            <w:vMerge w:val="restart"/>
            <w:tcBorders>
              <w:top w:val="single" w:sz="4" w:space="0" w:color="auto"/>
              <w:left w:val="single" w:sz="4" w:space="0" w:color="auto"/>
              <w:bottom w:val="single" w:sz="4" w:space="0" w:color="auto"/>
              <w:right w:val="single" w:sz="4" w:space="0" w:color="auto"/>
            </w:tcBorders>
            <w:vAlign w:val="center"/>
          </w:tcPr>
          <w:p w14:paraId="6B5BD113"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Оборудование водозабора</w:t>
            </w:r>
          </w:p>
        </w:tc>
        <w:tc>
          <w:tcPr>
            <w:tcW w:w="2608" w:type="dxa"/>
            <w:tcBorders>
              <w:top w:val="single" w:sz="4" w:space="0" w:color="auto"/>
              <w:left w:val="single" w:sz="4" w:space="0" w:color="auto"/>
              <w:bottom w:val="none" w:sz="6" w:space="0" w:color="auto"/>
              <w:right w:val="single" w:sz="4" w:space="0" w:color="auto"/>
            </w:tcBorders>
          </w:tcPr>
          <w:p w14:paraId="3C70B64C"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Сетка всасывающая,</w:t>
            </w:r>
          </w:p>
        </w:tc>
        <w:tc>
          <w:tcPr>
            <w:tcW w:w="1055" w:type="dxa"/>
            <w:tcBorders>
              <w:top w:val="single" w:sz="4" w:space="0" w:color="auto"/>
              <w:left w:val="single" w:sz="4" w:space="0" w:color="auto"/>
              <w:bottom w:val="none" w:sz="6" w:space="0" w:color="auto"/>
              <w:right w:val="single" w:sz="4" w:space="0" w:color="auto"/>
            </w:tcBorders>
            <w:vAlign w:val="center"/>
          </w:tcPr>
          <w:p w14:paraId="4B0E46C5"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1134" w:type="dxa"/>
            <w:tcBorders>
              <w:top w:val="single" w:sz="4" w:space="0" w:color="auto"/>
              <w:left w:val="single" w:sz="4" w:space="0" w:color="auto"/>
              <w:bottom w:val="none" w:sz="6" w:space="0" w:color="auto"/>
              <w:right w:val="single" w:sz="4" w:space="0" w:color="auto"/>
            </w:tcBorders>
            <w:vAlign w:val="center"/>
          </w:tcPr>
          <w:p w14:paraId="7DBDC024"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single" w:sz="4" w:space="0" w:color="auto"/>
              <w:left w:val="single" w:sz="4" w:space="0" w:color="auto"/>
              <w:bottom w:val="none" w:sz="6" w:space="0" w:color="auto"/>
              <w:right w:val="single" w:sz="4" w:space="0" w:color="auto"/>
            </w:tcBorders>
            <w:vAlign w:val="center"/>
          </w:tcPr>
          <w:p w14:paraId="73811757"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single" w:sz="4" w:space="0" w:color="auto"/>
              <w:left w:val="single" w:sz="4" w:space="0" w:color="auto"/>
              <w:bottom w:val="none" w:sz="6" w:space="0" w:color="auto"/>
              <w:right w:val="single" w:sz="4" w:space="0" w:color="auto"/>
            </w:tcBorders>
            <w:vAlign w:val="center"/>
          </w:tcPr>
          <w:p w14:paraId="3A6964F5"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856" w:type="dxa"/>
            <w:tcBorders>
              <w:top w:val="single" w:sz="4" w:space="0" w:color="auto"/>
              <w:left w:val="single" w:sz="4" w:space="0" w:color="auto"/>
              <w:bottom w:val="none" w:sz="6" w:space="0" w:color="auto"/>
              <w:right w:val="single" w:sz="4" w:space="0" w:color="auto"/>
            </w:tcBorders>
            <w:vAlign w:val="center"/>
          </w:tcPr>
          <w:p w14:paraId="7852EAAF"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r>
      <w:tr w:rsidR="00A92750" w:rsidRPr="00A92750" w14:paraId="61299BA9" w14:textId="77777777" w:rsidTr="0090431A">
        <w:tc>
          <w:tcPr>
            <w:tcW w:w="1928" w:type="dxa"/>
            <w:vMerge/>
            <w:tcBorders>
              <w:top w:val="single" w:sz="4" w:space="0" w:color="auto"/>
              <w:left w:val="single" w:sz="4" w:space="0" w:color="auto"/>
              <w:bottom w:val="single" w:sz="4" w:space="0" w:color="auto"/>
              <w:right w:val="single" w:sz="4" w:space="0" w:color="auto"/>
            </w:tcBorders>
          </w:tcPr>
          <w:p w14:paraId="1079F5F1"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p>
        </w:tc>
        <w:tc>
          <w:tcPr>
            <w:tcW w:w="2608" w:type="dxa"/>
            <w:tcBorders>
              <w:top w:val="none" w:sz="6" w:space="0" w:color="auto"/>
              <w:left w:val="single" w:sz="4" w:space="0" w:color="auto"/>
              <w:bottom w:val="none" w:sz="6" w:space="0" w:color="auto"/>
              <w:right w:val="single" w:sz="4" w:space="0" w:color="auto"/>
            </w:tcBorders>
          </w:tcPr>
          <w:p w14:paraId="31DCE3A3"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водосборник,</w:t>
            </w:r>
          </w:p>
        </w:tc>
        <w:tc>
          <w:tcPr>
            <w:tcW w:w="1055" w:type="dxa"/>
            <w:tcBorders>
              <w:top w:val="none" w:sz="6" w:space="0" w:color="auto"/>
              <w:left w:val="single" w:sz="4" w:space="0" w:color="auto"/>
              <w:bottom w:val="none" w:sz="6" w:space="0" w:color="auto"/>
              <w:right w:val="single" w:sz="4" w:space="0" w:color="auto"/>
            </w:tcBorders>
            <w:vAlign w:val="center"/>
          </w:tcPr>
          <w:p w14:paraId="0215A9D4"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1134" w:type="dxa"/>
            <w:tcBorders>
              <w:top w:val="none" w:sz="6" w:space="0" w:color="auto"/>
              <w:left w:val="single" w:sz="4" w:space="0" w:color="auto"/>
              <w:bottom w:val="none" w:sz="6" w:space="0" w:color="auto"/>
              <w:right w:val="single" w:sz="4" w:space="0" w:color="auto"/>
            </w:tcBorders>
            <w:vAlign w:val="center"/>
          </w:tcPr>
          <w:p w14:paraId="1420D3AE"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none" w:sz="6" w:space="0" w:color="auto"/>
              <w:right w:val="single" w:sz="4" w:space="0" w:color="auto"/>
            </w:tcBorders>
            <w:vAlign w:val="center"/>
          </w:tcPr>
          <w:p w14:paraId="4A656D64"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none" w:sz="6" w:space="0" w:color="auto"/>
              <w:right w:val="single" w:sz="4" w:space="0" w:color="auto"/>
            </w:tcBorders>
            <w:vAlign w:val="center"/>
          </w:tcPr>
          <w:p w14:paraId="30226222"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856" w:type="dxa"/>
            <w:tcBorders>
              <w:top w:val="none" w:sz="6" w:space="0" w:color="auto"/>
              <w:left w:val="single" w:sz="4" w:space="0" w:color="auto"/>
              <w:bottom w:val="none" w:sz="6" w:space="0" w:color="auto"/>
              <w:right w:val="single" w:sz="4" w:space="0" w:color="auto"/>
            </w:tcBorders>
            <w:vAlign w:val="center"/>
          </w:tcPr>
          <w:p w14:paraId="321B6CCC"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r>
      <w:tr w:rsidR="00A92750" w:rsidRPr="00A92750" w14:paraId="6736859B" w14:textId="77777777" w:rsidTr="0090431A">
        <w:tc>
          <w:tcPr>
            <w:tcW w:w="1928" w:type="dxa"/>
            <w:vMerge/>
            <w:tcBorders>
              <w:top w:val="single" w:sz="4" w:space="0" w:color="auto"/>
              <w:left w:val="single" w:sz="4" w:space="0" w:color="auto"/>
              <w:bottom w:val="single" w:sz="4" w:space="0" w:color="auto"/>
              <w:right w:val="single" w:sz="4" w:space="0" w:color="auto"/>
            </w:tcBorders>
          </w:tcPr>
          <w:p w14:paraId="14457C29"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p>
        </w:tc>
        <w:tc>
          <w:tcPr>
            <w:tcW w:w="2608" w:type="dxa"/>
            <w:tcBorders>
              <w:top w:val="none" w:sz="6" w:space="0" w:color="auto"/>
              <w:left w:val="single" w:sz="4" w:space="0" w:color="auto"/>
              <w:bottom w:val="none" w:sz="6" w:space="0" w:color="auto"/>
              <w:right w:val="single" w:sz="4" w:space="0" w:color="auto"/>
            </w:tcBorders>
          </w:tcPr>
          <w:p w14:paraId="48B8FB99"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гидроэлеватор,</w:t>
            </w:r>
          </w:p>
        </w:tc>
        <w:tc>
          <w:tcPr>
            <w:tcW w:w="1055" w:type="dxa"/>
            <w:tcBorders>
              <w:top w:val="none" w:sz="6" w:space="0" w:color="auto"/>
              <w:left w:val="single" w:sz="4" w:space="0" w:color="auto"/>
              <w:bottom w:val="none" w:sz="6" w:space="0" w:color="auto"/>
              <w:right w:val="single" w:sz="4" w:space="0" w:color="auto"/>
            </w:tcBorders>
            <w:vAlign w:val="center"/>
          </w:tcPr>
          <w:p w14:paraId="7B98FA17"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1134" w:type="dxa"/>
            <w:tcBorders>
              <w:top w:val="none" w:sz="6" w:space="0" w:color="auto"/>
              <w:left w:val="single" w:sz="4" w:space="0" w:color="auto"/>
              <w:bottom w:val="none" w:sz="6" w:space="0" w:color="auto"/>
              <w:right w:val="single" w:sz="4" w:space="0" w:color="auto"/>
            </w:tcBorders>
            <w:vAlign w:val="center"/>
          </w:tcPr>
          <w:p w14:paraId="36BF3892"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none" w:sz="6" w:space="0" w:color="auto"/>
              <w:right w:val="single" w:sz="4" w:space="0" w:color="auto"/>
            </w:tcBorders>
            <w:vAlign w:val="center"/>
          </w:tcPr>
          <w:p w14:paraId="60EA0863"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none" w:sz="6" w:space="0" w:color="auto"/>
              <w:right w:val="single" w:sz="4" w:space="0" w:color="auto"/>
            </w:tcBorders>
            <w:vAlign w:val="center"/>
          </w:tcPr>
          <w:p w14:paraId="0D50A585"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856" w:type="dxa"/>
            <w:tcBorders>
              <w:top w:val="none" w:sz="6" w:space="0" w:color="auto"/>
              <w:left w:val="single" w:sz="4" w:space="0" w:color="auto"/>
              <w:bottom w:val="none" w:sz="6" w:space="0" w:color="auto"/>
              <w:right w:val="single" w:sz="4" w:space="0" w:color="auto"/>
            </w:tcBorders>
            <w:vAlign w:val="center"/>
          </w:tcPr>
          <w:p w14:paraId="69EA93D7"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r>
      <w:tr w:rsidR="00A92750" w:rsidRPr="00A92750" w14:paraId="2B15227F" w14:textId="77777777" w:rsidTr="0090431A">
        <w:tc>
          <w:tcPr>
            <w:tcW w:w="1928" w:type="dxa"/>
            <w:vMerge/>
            <w:tcBorders>
              <w:top w:val="single" w:sz="4" w:space="0" w:color="auto"/>
              <w:left w:val="single" w:sz="4" w:space="0" w:color="auto"/>
              <w:bottom w:val="single" w:sz="4" w:space="0" w:color="auto"/>
              <w:right w:val="single" w:sz="4" w:space="0" w:color="auto"/>
            </w:tcBorders>
          </w:tcPr>
          <w:p w14:paraId="31B077BB"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p>
        </w:tc>
        <w:tc>
          <w:tcPr>
            <w:tcW w:w="2608" w:type="dxa"/>
            <w:tcBorders>
              <w:top w:val="none" w:sz="6" w:space="0" w:color="auto"/>
              <w:left w:val="single" w:sz="4" w:space="0" w:color="auto"/>
              <w:bottom w:val="none" w:sz="6" w:space="0" w:color="auto"/>
              <w:right w:val="single" w:sz="4" w:space="0" w:color="auto"/>
            </w:tcBorders>
          </w:tcPr>
          <w:p w14:paraId="59EE1467"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колонка пожарная,</w:t>
            </w:r>
          </w:p>
        </w:tc>
        <w:tc>
          <w:tcPr>
            <w:tcW w:w="1055" w:type="dxa"/>
            <w:tcBorders>
              <w:top w:val="none" w:sz="6" w:space="0" w:color="auto"/>
              <w:left w:val="single" w:sz="4" w:space="0" w:color="auto"/>
              <w:bottom w:val="none" w:sz="6" w:space="0" w:color="auto"/>
              <w:right w:val="single" w:sz="4" w:space="0" w:color="auto"/>
            </w:tcBorders>
            <w:vAlign w:val="center"/>
          </w:tcPr>
          <w:p w14:paraId="1D919A99"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1134" w:type="dxa"/>
            <w:tcBorders>
              <w:top w:val="none" w:sz="6" w:space="0" w:color="auto"/>
              <w:left w:val="single" w:sz="4" w:space="0" w:color="auto"/>
              <w:bottom w:val="none" w:sz="6" w:space="0" w:color="auto"/>
              <w:right w:val="single" w:sz="4" w:space="0" w:color="auto"/>
            </w:tcBorders>
            <w:vAlign w:val="center"/>
          </w:tcPr>
          <w:p w14:paraId="75E497A0"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none" w:sz="6" w:space="0" w:color="auto"/>
              <w:right w:val="single" w:sz="4" w:space="0" w:color="auto"/>
            </w:tcBorders>
            <w:vAlign w:val="center"/>
          </w:tcPr>
          <w:p w14:paraId="5D99D03B"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none" w:sz="6" w:space="0" w:color="auto"/>
              <w:right w:val="single" w:sz="4" w:space="0" w:color="auto"/>
            </w:tcBorders>
            <w:vAlign w:val="center"/>
          </w:tcPr>
          <w:p w14:paraId="70D6520E"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856" w:type="dxa"/>
            <w:tcBorders>
              <w:top w:val="none" w:sz="6" w:space="0" w:color="auto"/>
              <w:left w:val="single" w:sz="4" w:space="0" w:color="auto"/>
              <w:bottom w:val="none" w:sz="6" w:space="0" w:color="auto"/>
              <w:right w:val="single" w:sz="4" w:space="0" w:color="auto"/>
            </w:tcBorders>
            <w:vAlign w:val="center"/>
          </w:tcPr>
          <w:p w14:paraId="6916CF21"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r>
      <w:tr w:rsidR="00A92750" w:rsidRPr="00A92750" w14:paraId="4DB12F85" w14:textId="77777777" w:rsidTr="0090431A">
        <w:tc>
          <w:tcPr>
            <w:tcW w:w="1928" w:type="dxa"/>
            <w:vMerge/>
            <w:tcBorders>
              <w:top w:val="single" w:sz="4" w:space="0" w:color="auto"/>
              <w:left w:val="single" w:sz="4" w:space="0" w:color="auto"/>
              <w:bottom w:val="single" w:sz="4" w:space="0" w:color="auto"/>
              <w:right w:val="single" w:sz="4" w:space="0" w:color="auto"/>
            </w:tcBorders>
          </w:tcPr>
          <w:p w14:paraId="64D91F20"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p>
        </w:tc>
        <w:tc>
          <w:tcPr>
            <w:tcW w:w="2608" w:type="dxa"/>
            <w:tcBorders>
              <w:top w:val="none" w:sz="6" w:space="0" w:color="auto"/>
              <w:left w:val="single" w:sz="4" w:space="0" w:color="auto"/>
              <w:bottom w:val="single" w:sz="4" w:space="0" w:color="auto"/>
              <w:right w:val="single" w:sz="4" w:space="0" w:color="auto"/>
            </w:tcBorders>
          </w:tcPr>
          <w:p w14:paraId="788C0948"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крюк для открывания крышки гидранта</w:t>
            </w:r>
          </w:p>
        </w:tc>
        <w:tc>
          <w:tcPr>
            <w:tcW w:w="1055" w:type="dxa"/>
            <w:tcBorders>
              <w:top w:val="none" w:sz="6" w:space="0" w:color="auto"/>
              <w:left w:val="single" w:sz="4" w:space="0" w:color="auto"/>
              <w:bottom w:val="single" w:sz="4" w:space="0" w:color="auto"/>
              <w:right w:val="single" w:sz="4" w:space="0" w:color="auto"/>
            </w:tcBorders>
            <w:vAlign w:val="center"/>
          </w:tcPr>
          <w:p w14:paraId="2F4CF642"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1134" w:type="dxa"/>
            <w:tcBorders>
              <w:top w:val="none" w:sz="6" w:space="0" w:color="auto"/>
              <w:left w:val="single" w:sz="4" w:space="0" w:color="auto"/>
              <w:bottom w:val="single" w:sz="4" w:space="0" w:color="auto"/>
              <w:right w:val="single" w:sz="4" w:space="0" w:color="auto"/>
            </w:tcBorders>
            <w:vAlign w:val="center"/>
          </w:tcPr>
          <w:p w14:paraId="3690196B"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single" w:sz="4" w:space="0" w:color="auto"/>
              <w:right w:val="single" w:sz="4" w:space="0" w:color="auto"/>
            </w:tcBorders>
            <w:vAlign w:val="center"/>
          </w:tcPr>
          <w:p w14:paraId="512BF6BC"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single" w:sz="4" w:space="0" w:color="auto"/>
              <w:right w:val="single" w:sz="4" w:space="0" w:color="auto"/>
            </w:tcBorders>
            <w:vAlign w:val="center"/>
          </w:tcPr>
          <w:p w14:paraId="1EA57479"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856" w:type="dxa"/>
            <w:tcBorders>
              <w:top w:val="none" w:sz="6" w:space="0" w:color="auto"/>
              <w:left w:val="single" w:sz="4" w:space="0" w:color="auto"/>
              <w:bottom w:val="single" w:sz="4" w:space="0" w:color="auto"/>
              <w:right w:val="single" w:sz="4" w:space="0" w:color="auto"/>
            </w:tcBorders>
            <w:vAlign w:val="center"/>
          </w:tcPr>
          <w:p w14:paraId="4C720831"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r>
      <w:tr w:rsidR="00A92750" w:rsidRPr="00A92750" w14:paraId="480B4167" w14:textId="77777777" w:rsidTr="0090431A">
        <w:tc>
          <w:tcPr>
            <w:tcW w:w="1928" w:type="dxa"/>
            <w:tcBorders>
              <w:top w:val="single" w:sz="4" w:space="0" w:color="auto"/>
              <w:left w:val="single" w:sz="4" w:space="0" w:color="auto"/>
              <w:bottom w:val="single" w:sz="4" w:space="0" w:color="auto"/>
              <w:right w:val="single" w:sz="4" w:space="0" w:color="auto"/>
            </w:tcBorders>
            <w:vAlign w:val="center"/>
          </w:tcPr>
          <w:p w14:paraId="2178D47D"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Ручной пожарный инструмент</w:t>
            </w:r>
          </w:p>
        </w:tc>
        <w:tc>
          <w:tcPr>
            <w:tcW w:w="2608" w:type="dxa"/>
            <w:tcBorders>
              <w:top w:val="single" w:sz="4" w:space="0" w:color="auto"/>
              <w:left w:val="single" w:sz="4" w:space="0" w:color="auto"/>
              <w:bottom w:val="single" w:sz="4" w:space="0" w:color="auto"/>
              <w:right w:val="single" w:sz="4" w:space="0" w:color="auto"/>
            </w:tcBorders>
          </w:tcPr>
          <w:p w14:paraId="337C8AB7"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Ломы, багры, крюки, топоры, лопаты, пилы, кувалды, хлопушки пожарные, рюкзаки-укладки с разборным шанцевым инструментом</w:t>
            </w:r>
          </w:p>
        </w:tc>
        <w:tc>
          <w:tcPr>
            <w:tcW w:w="1055" w:type="dxa"/>
            <w:tcBorders>
              <w:top w:val="single" w:sz="4" w:space="0" w:color="auto"/>
              <w:left w:val="single" w:sz="4" w:space="0" w:color="auto"/>
              <w:bottom w:val="single" w:sz="4" w:space="0" w:color="auto"/>
              <w:right w:val="single" w:sz="4" w:space="0" w:color="auto"/>
            </w:tcBorders>
            <w:vAlign w:val="center"/>
          </w:tcPr>
          <w:p w14:paraId="4BE25703"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1134" w:type="dxa"/>
            <w:tcBorders>
              <w:top w:val="single" w:sz="4" w:space="0" w:color="auto"/>
              <w:left w:val="single" w:sz="4" w:space="0" w:color="auto"/>
              <w:bottom w:val="single" w:sz="4" w:space="0" w:color="auto"/>
              <w:right w:val="single" w:sz="4" w:space="0" w:color="auto"/>
            </w:tcBorders>
            <w:vAlign w:val="center"/>
          </w:tcPr>
          <w:p w14:paraId="4530E156"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single" w:sz="4" w:space="0" w:color="auto"/>
              <w:left w:val="single" w:sz="4" w:space="0" w:color="auto"/>
              <w:bottom w:val="single" w:sz="4" w:space="0" w:color="auto"/>
              <w:right w:val="single" w:sz="4" w:space="0" w:color="auto"/>
            </w:tcBorders>
            <w:vAlign w:val="center"/>
          </w:tcPr>
          <w:p w14:paraId="7F417283"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single" w:sz="4" w:space="0" w:color="auto"/>
              <w:left w:val="single" w:sz="4" w:space="0" w:color="auto"/>
              <w:bottom w:val="single" w:sz="4" w:space="0" w:color="auto"/>
              <w:right w:val="single" w:sz="4" w:space="0" w:color="auto"/>
            </w:tcBorders>
            <w:vAlign w:val="center"/>
          </w:tcPr>
          <w:p w14:paraId="0CD2F65E"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856" w:type="dxa"/>
            <w:tcBorders>
              <w:top w:val="single" w:sz="4" w:space="0" w:color="auto"/>
              <w:left w:val="single" w:sz="4" w:space="0" w:color="auto"/>
              <w:bottom w:val="single" w:sz="4" w:space="0" w:color="auto"/>
              <w:right w:val="single" w:sz="4" w:space="0" w:color="auto"/>
            </w:tcBorders>
            <w:vAlign w:val="center"/>
          </w:tcPr>
          <w:p w14:paraId="1442217C"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r>
      <w:tr w:rsidR="00A92750" w:rsidRPr="00A92750" w14:paraId="00D614C8" w14:textId="77777777" w:rsidTr="0090431A">
        <w:tc>
          <w:tcPr>
            <w:tcW w:w="1928" w:type="dxa"/>
            <w:vMerge w:val="restart"/>
            <w:tcBorders>
              <w:top w:val="single" w:sz="4" w:space="0" w:color="auto"/>
              <w:left w:val="single" w:sz="4" w:space="0" w:color="auto"/>
              <w:bottom w:val="single" w:sz="4" w:space="0" w:color="auto"/>
              <w:right w:val="single" w:sz="4" w:space="0" w:color="auto"/>
            </w:tcBorders>
            <w:vAlign w:val="center"/>
          </w:tcPr>
          <w:p w14:paraId="72D8DE76"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Средства подъема на высоту</w:t>
            </w:r>
          </w:p>
        </w:tc>
        <w:tc>
          <w:tcPr>
            <w:tcW w:w="2608" w:type="dxa"/>
            <w:tcBorders>
              <w:top w:val="single" w:sz="4" w:space="0" w:color="auto"/>
              <w:left w:val="single" w:sz="4" w:space="0" w:color="auto"/>
              <w:bottom w:val="none" w:sz="6" w:space="0" w:color="auto"/>
              <w:right w:val="single" w:sz="4" w:space="0" w:color="auto"/>
            </w:tcBorders>
          </w:tcPr>
          <w:p w14:paraId="04DB511A"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Лестница-палка,</w:t>
            </w:r>
          </w:p>
        </w:tc>
        <w:tc>
          <w:tcPr>
            <w:tcW w:w="1055" w:type="dxa"/>
            <w:tcBorders>
              <w:top w:val="single" w:sz="4" w:space="0" w:color="auto"/>
              <w:left w:val="single" w:sz="4" w:space="0" w:color="auto"/>
              <w:bottom w:val="none" w:sz="6" w:space="0" w:color="auto"/>
              <w:right w:val="single" w:sz="4" w:space="0" w:color="auto"/>
            </w:tcBorders>
            <w:vAlign w:val="center"/>
          </w:tcPr>
          <w:p w14:paraId="6CC30C36"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1134" w:type="dxa"/>
            <w:tcBorders>
              <w:top w:val="single" w:sz="4" w:space="0" w:color="auto"/>
              <w:left w:val="single" w:sz="4" w:space="0" w:color="auto"/>
              <w:bottom w:val="none" w:sz="6" w:space="0" w:color="auto"/>
              <w:right w:val="single" w:sz="4" w:space="0" w:color="auto"/>
            </w:tcBorders>
            <w:vAlign w:val="center"/>
          </w:tcPr>
          <w:p w14:paraId="11B8758C"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single" w:sz="4" w:space="0" w:color="auto"/>
              <w:left w:val="single" w:sz="4" w:space="0" w:color="auto"/>
              <w:bottom w:val="none" w:sz="6" w:space="0" w:color="auto"/>
              <w:right w:val="single" w:sz="4" w:space="0" w:color="auto"/>
            </w:tcBorders>
            <w:vAlign w:val="center"/>
          </w:tcPr>
          <w:p w14:paraId="6C822E22"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single" w:sz="4" w:space="0" w:color="auto"/>
              <w:left w:val="single" w:sz="4" w:space="0" w:color="auto"/>
              <w:bottom w:val="none" w:sz="6" w:space="0" w:color="auto"/>
              <w:right w:val="single" w:sz="4" w:space="0" w:color="auto"/>
            </w:tcBorders>
            <w:vAlign w:val="center"/>
          </w:tcPr>
          <w:p w14:paraId="5930C9FB"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856" w:type="dxa"/>
            <w:tcBorders>
              <w:top w:val="single" w:sz="4" w:space="0" w:color="auto"/>
              <w:left w:val="single" w:sz="4" w:space="0" w:color="auto"/>
              <w:bottom w:val="none" w:sz="6" w:space="0" w:color="auto"/>
              <w:right w:val="single" w:sz="4" w:space="0" w:color="auto"/>
            </w:tcBorders>
            <w:vAlign w:val="center"/>
          </w:tcPr>
          <w:p w14:paraId="3FC1974C"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r>
      <w:tr w:rsidR="00A92750" w:rsidRPr="00A92750" w14:paraId="4FC971B8" w14:textId="77777777" w:rsidTr="0090431A">
        <w:tc>
          <w:tcPr>
            <w:tcW w:w="1928" w:type="dxa"/>
            <w:vMerge/>
            <w:tcBorders>
              <w:top w:val="single" w:sz="4" w:space="0" w:color="auto"/>
              <w:left w:val="single" w:sz="4" w:space="0" w:color="auto"/>
              <w:bottom w:val="single" w:sz="4" w:space="0" w:color="auto"/>
              <w:right w:val="single" w:sz="4" w:space="0" w:color="auto"/>
            </w:tcBorders>
          </w:tcPr>
          <w:p w14:paraId="2FE7EBCA"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p>
        </w:tc>
        <w:tc>
          <w:tcPr>
            <w:tcW w:w="2608" w:type="dxa"/>
            <w:tcBorders>
              <w:top w:val="none" w:sz="6" w:space="0" w:color="auto"/>
              <w:left w:val="single" w:sz="4" w:space="0" w:color="auto"/>
              <w:bottom w:val="none" w:sz="6" w:space="0" w:color="auto"/>
              <w:right w:val="single" w:sz="4" w:space="0" w:color="auto"/>
            </w:tcBorders>
          </w:tcPr>
          <w:p w14:paraId="6F4D6186"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 xml:space="preserve">лестница пожарная </w:t>
            </w:r>
            <w:proofErr w:type="spellStart"/>
            <w:r w:rsidRPr="00A92750">
              <w:rPr>
                <w:rFonts w:ascii="Times New Roman" w:eastAsiaTheme="minorEastAsia" w:hAnsi="Times New Roman" w:cs="Times New Roman"/>
                <w:sz w:val="24"/>
                <w:szCs w:val="24"/>
                <w:lang w:eastAsia="ru-RU"/>
                <w14:ligatures w14:val="standardContextual"/>
              </w:rPr>
              <w:t>трехколенная</w:t>
            </w:r>
            <w:proofErr w:type="spellEnd"/>
            <w:r w:rsidRPr="00A92750">
              <w:rPr>
                <w:rFonts w:ascii="Times New Roman" w:eastAsiaTheme="minorEastAsia" w:hAnsi="Times New Roman" w:cs="Times New Roman"/>
                <w:sz w:val="24"/>
                <w:szCs w:val="24"/>
                <w:lang w:eastAsia="ru-RU"/>
                <w14:ligatures w14:val="standardContextual"/>
              </w:rPr>
              <w:t>,</w:t>
            </w:r>
          </w:p>
        </w:tc>
        <w:tc>
          <w:tcPr>
            <w:tcW w:w="1055" w:type="dxa"/>
            <w:tcBorders>
              <w:top w:val="none" w:sz="6" w:space="0" w:color="auto"/>
              <w:left w:val="single" w:sz="4" w:space="0" w:color="auto"/>
              <w:bottom w:val="none" w:sz="6" w:space="0" w:color="auto"/>
              <w:right w:val="single" w:sz="4" w:space="0" w:color="auto"/>
            </w:tcBorders>
            <w:vAlign w:val="center"/>
          </w:tcPr>
          <w:p w14:paraId="06A33F6A"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1134" w:type="dxa"/>
            <w:tcBorders>
              <w:top w:val="none" w:sz="6" w:space="0" w:color="auto"/>
              <w:left w:val="single" w:sz="4" w:space="0" w:color="auto"/>
              <w:bottom w:val="none" w:sz="6" w:space="0" w:color="auto"/>
              <w:right w:val="single" w:sz="4" w:space="0" w:color="auto"/>
            </w:tcBorders>
            <w:vAlign w:val="center"/>
          </w:tcPr>
          <w:p w14:paraId="3FC48CC4"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none" w:sz="6" w:space="0" w:color="auto"/>
              <w:right w:val="single" w:sz="4" w:space="0" w:color="auto"/>
            </w:tcBorders>
            <w:vAlign w:val="center"/>
          </w:tcPr>
          <w:p w14:paraId="72590B13"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none" w:sz="6" w:space="0" w:color="auto"/>
              <w:right w:val="single" w:sz="4" w:space="0" w:color="auto"/>
            </w:tcBorders>
            <w:vAlign w:val="center"/>
          </w:tcPr>
          <w:p w14:paraId="5D0AC9DE"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856" w:type="dxa"/>
            <w:tcBorders>
              <w:top w:val="none" w:sz="6" w:space="0" w:color="auto"/>
              <w:left w:val="single" w:sz="4" w:space="0" w:color="auto"/>
              <w:bottom w:val="none" w:sz="6" w:space="0" w:color="auto"/>
              <w:right w:val="single" w:sz="4" w:space="0" w:color="auto"/>
            </w:tcBorders>
            <w:vAlign w:val="center"/>
          </w:tcPr>
          <w:p w14:paraId="01EF2E22"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r>
      <w:tr w:rsidR="00A92750" w:rsidRPr="00A92750" w14:paraId="0CEF19CB" w14:textId="77777777" w:rsidTr="0090431A">
        <w:tc>
          <w:tcPr>
            <w:tcW w:w="1928" w:type="dxa"/>
            <w:vMerge/>
            <w:tcBorders>
              <w:top w:val="single" w:sz="4" w:space="0" w:color="auto"/>
              <w:left w:val="single" w:sz="4" w:space="0" w:color="auto"/>
              <w:bottom w:val="single" w:sz="4" w:space="0" w:color="auto"/>
              <w:right w:val="single" w:sz="4" w:space="0" w:color="auto"/>
            </w:tcBorders>
          </w:tcPr>
          <w:p w14:paraId="7E1C6F7E"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p>
        </w:tc>
        <w:tc>
          <w:tcPr>
            <w:tcW w:w="2608" w:type="dxa"/>
            <w:tcBorders>
              <w:top w:val="none" w:sz="6" w:space="0" w:color="auto"/>
              <w:left w:val="single" w:sz="4" w:space="0" w:color="auto"/>
              <w:bottom w:val="single" w:sz="4" w:space="0" w:color="auto"/>
              <w:right w:val="single" w:sz="4" w:space="0" w:color="auto"/>
            </w:tcBorders>
          </w:tcPr>
          <w:p w14:paraId="23EE28D7"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лестница штурмовая</w:t>
            </w:r>
          </w:p>
        </w:tc>
        <w:tc>
          <w:tcPr>
            <w:tcW w:w="1055" w:type="dxa"/>
            <w:tcBorders>
              <w:top w:val="none" w:sz="6" w:space="0" w:color="auto"/>
              <w:left w:val="single" w:sz="4" w:space="0" w:color="auto"/>
              <w:bottom w:val="single" w:sz="4" w:space="0" w:color="auto"/>
              <w:right w:val="single" w:sz="4" w:space="0" w:color="auto"/>
            </w:tcBorders>
            <w:vAlign w:val="center"/>
          </w:tcPr>
          <w:p w14:paraId="02A18186"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1134" w:type="dxa"/>
            <w:tcBorders>
              <w:top w:val="none" w:sz="6" w:space="0" w:color="auto"/>
              <w:left w:val="single" w:sz="4" w:space="0" w:color="auto"/>
              <w:bottom w:val="single" w:sz="4" w:space="0" w:color="auto"/>
              <w:right w:val="single" w:sz="4" w:space="0" w:color="auto"/>
            </w:tcBorders>
            <w:vAlign w:val="center"/>
          </w:tcPr>
          <w:p w14:paraId="08F294C0"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single" w:sz="4" w:space="0" w:color="auto"/>
              <w:right w:val="single" w:sz="4" w:space="0" w:color="auto"/>
            </w:tcBorders>
            <w:vAlign w:val="center"/>
          </w:tcPr>
          <w:p w14:paraId="5D413D87"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single" w:sz="4" w:space="0" w:color="auto"/>
              <w:right w:val="single" w:sz="4" w:space="0" w:color="auto"/>
            </w:tcBorders>
            <w:vAlign w:val="center"/>
          </w:tcPr>
          <w:p w14:paraId="2AE24238"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856" w:type="dxa"/>
            <w:tcBorders>
              <w:top w:val="none" w:sz="6" w:space="0" w:color="auto"/>
              <w:left w:val="single" w:sz="4" w:space="0" w:color="auto"/>
              <w:bottom w:val="single" w:sz="4" w:space="0" w:color="auto"/>
              <w:right w:val="single" w:sz="4" w:space="0" w:color="auto"/>
            </w:tcBorders>
            <w:vAlign w:val="center"/>
          </w:tcPr>
          <w:p w14:paraId="45133543"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r>
      <w:tr w:rsidR="00A92750" w:rsidRPr="00A92750" w14:paraId="5FA864F4" w14:textId="77777777" w:rsidTr="0090431A">
        <w:tc>
          <w:tcPr>
            <w:tcW w:w="1928" w:type="dxa"/>
            <w:vMerge w:val="restart"/>
            <w:tcBorders>
              <w:top w:val="single" w:sz="4" w:space="0" w:color="auto"/>
              <w:left w:val="single" w:sz="4" w:space="0" w:color="auto"/>
              <w:bottom w:val="single" w:sz="4" w:space="0" w:color="auto"/>
              <w:right w:val="single" w:sz="4" w:space="0" w:color="auto"/>
            </w:tcBorders>
            <w:vAlign w:val="center"/>
          </w:tcPr>
          <w:p w14:paraId="4BBD3B0A"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Средства спуска с высоты</w:t>
            </w:r>
          </w:p>
        </w:tc>
        <w:tc>
          <w:tcPr>
            <w:tcW w:w="2608" w:type="dxa"/>
            <w:tcBorders>
              <w:top w:val="single" w:sz="4" w:space="0" w:color="auto"/>
              <w:left w:val="single" w:sz="4" w:space="0" w:color="auto"/>
              <w:bottom w:val="none" w:sz="6" w:space="0" w:color="auto"/>
              <w:right w:val="single" w:sz="4" w:space="0" w:color="auto"/>
            </w:tcBorders>
          </w:tcPr>
          <w:p w14:paraId="358ED49C"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Веревка пожарная спасательная,</w:t>
            </w:r>
          </w:p>
        </w:tc>
        <w:tc>
          <w:tcPr>
            <w:tcW w:w="1055" w:type="dxa"/>
            <w:tcBorders>
              <w:top w:val="single" w:sz="4" w:space="0" w:color="auto"/>
              <w:left w:val="single" w:sz="4" w:space="0" w:color="auto"/>
              <w:bottom w:val="none" w:sz="6" w:space="0" w:color="auto"/>
              <w:right w:val="single" w:sz="4" w:space="0" w:color="auto"/>
            </w:tcBorders>
            <w:vAlign w:val="center"/>
          </w:tcPr>
          <w:p w14:paraId="437F46AE"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1134" w:type="dxa"/>
            <w:tcBorders>
              <w:top w:val="single" w:sz="4" w:space="0" w:color="auto"/>
              <w:left w:val="single" w:sz="4" w:space="0" w:color="auto"/>
              <w:bottom w:val="none" w:sz="6" w:space="0" w:color="auto"/>
              <w:right w:val="single" w:sz="4" w:space="0" w:color="auto"/>
            </w:tcBorders>
            <w:vAlign w:val="center"/>
          </w:tcPr>
          <w:p w14:paraId="04C74B2B"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single" w:sz="4" w:space="0" w:color="auto"/>
              <w:left w:val="single" w:sz="4" w:space="0" w:color="auto"/>
              <w:bottom w:val="none" w:sz="6" w:space="0" w:color="auto"/>
              <w:right w:val="single" w:sz="4" w:space="0" w:color="auto"/>
            </w:tcBorders>
            <w:vAlign w:val="center"/>
          </w:tcPr>
          <w:p w14:paraId="6C9B6ECF"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single" w:sz="4" w:space="0" w:color="auto"/>
              <w:left w:val="single" w:sz="4" w:space="0" w:color="auto"/>
              <w:bottom w:val="none" w:sz="6" w:space="0" w:color="auto"/>
              <w:right w:val="single" w:sz="4" w:space="0" w:color="auto"/>
            </w:tcBorders>
            <w:vAlign w:val="center"/>
          </w:tcPr>
          <w:p w14:paraId="21F6F243"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856" w:type="dxa"/>
            <w:tcBorders>
              <w:top w:val="single" w:sz="4" w:space="0" w:color="auto"/>
              <w:left w:val="single" w:sz="4" w:space="0" w:color="auto"/>
              <w:bottom w:val="none" w:sz="6" w:space="0" w:color="auto"/>
              <w:right w:val="single" w:sz="4" w:space="0" w:color="auto"/>
            </w:tcBorders>
            <w:vAlign w:val="center"/>
          </w:tcPr>
          <w:p w14:paraId="19B8BFF2"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r>
      <w:tr w:rsidR="00A92750" w:rsidRPr="00A92750" w14:paraId="0564F8B4" w14:textId="77777777" w:rsidTr="0090431A">
        <w:tc>
          <w:tcPr>
            <w:tcW w:w="1928" w:type="dxa"/>
            <w:vMerge/>
            <w:tcBorders>
              <w:top w:val="single" w:sz="4" w:space="0" w:color="auto"/>
              <w:left w:val="single" w:sz="4" w:space="0" w:color="auto"/>
              <w:bottom w:val="single" w:sz="4" w:space="0" w:color="auto"/>
              <w:right w:val="single" w:sz="4" w:space="0" w:color="auto"/>
            </w:tcBorders>
          </w:tcPr>
          <w:p w14:paraId="5A35CDC4"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p>
        </w:tc>
        <w:tc>
          <w:tcPr>
            <w:tcW w:w="2608" w:type="dxa"/>
            <w:tcBorders>
              <w:top w:val="none" w:sz="6" w:space="0" w:color="auto"/>
              <w:left w:val="single" w:sz="4" w:space="0" w:color="auto"/>
              <w:bottom w:val="single" w:sz="4" w:space="0" w:color="auto"/>
              <w:right w:val="single" w:sz="4" w:space="0" w:color="auto"/>
            </w:tcBorders>
          </w:tcPr>
          <w:p w14:paraId="5D23ABF9"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канатно-спусковое (спусковое) устройство</w:t>
            </w:r>
          </w:p>
        </w:tc>
        <w:tc>
          <w:tcPr>
            <w:tcW w:w="1055" w:type="dxa"/>
            <w:tcBorders>
              <w:top w:val="none" w:sz="6" w:space="0" w:color="auto"/>
              <w:left w:val="single" w:sz="4" w:space="0" w:color="auto"/>
              <w:bottom w:val="single" w:sz="4" w:space="0" w:color="auto"/>
              <w:right w:val="single" w:sz="4" w:space="0" w:color="auto"/>
            </w:tcBorders>
            <w:vAlign w:val="center"/>
          </w:tcPr>
          <w:p w14:paraId="3C894C25"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1134" w:type="dxa"/>
            <w:tcBorders>
              <w:top w:val="none" w:sz="6" w:space="0" w:color="auto"/>
              <w:left w:val="single" w:sz="4" w:space="0" w:color="auto"/>
              <w:bottom w:val="single" w:sz="4" w:space="0" w:color="auto"/>
              <w:right w:val="single" w:sz="4" w:space="0" w:color="auto"/>
            </w:tcBorders>
            <w:vAlign w:val="center"/>
          </w:tcPr>
          <w:p w14:paraId="7A3AF55D"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single" w:sz="4" w:space="0" w:color="auto"/>
              <w:right w:val="single" w:sz="4" w:space="0" w:color="auto"/>
            </w:tcBorders>
            <w:vAlign w:val="center"/>
          </w:tcPr>
          <w:p w14:paraId="42E3ED64"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single" w:sz="4" w:space="0" w:color="auto"/>
              <w:right w:val="single" w:sz="4" w:space="0" w:color="auto"/>
            </w:tcBorders>
            <w:vAlign w:val="center"/>
          </w:tcPr>
          <w:p w14:paraId="3D16F1DD"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856" w:type="dxa"/>
            <w:tcBorders>
              <w:top w:val="none" w:sz="6" w:space="0" w:color="auto"/>
              <w:left w:val="single" w:sz="4" w:space="0" w:color="auto"/>
              <w:bottom w:val="single" w:sz="4" w:space="0" w:color="auto"/>
              <w:right w:val="single" w:sz="4" w:space="0" w:color="auto"/>
            </w:tcBorders>
            <w:vAlign w:val="center"/>
          </w:tcPr>
          <w:p w14:paraId="344991A3"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r>
      <w:tr w:rsidR="00A92750" w:rsidRPr="00A92750" w14:paraId="751E08F8" w14:textId="77777777" w:rsidTr="0090431A">
        <w:tc>
          <w:tcPr>
            <w:tcW w:w="1928" w:type="dxa"/>
            <w:vMerge w:val="restart"/>
            <w:tcBorders>
              <w:top w:val="single" w:sz="4" w:space="0" w:color="auto"/>
              <w:left w:val="single" w:sz="4" w:space="0" w:color="auto"/>
              <w:bottom w:val="single" w:sz="4" w:space="0" w:color="auto"/>
              <w:right w:val="single" w:sz="4" w:space="0" w:color="auto"/>
            </w:tcBorders>
            <w:vAlign w:val="center"/>
          </w:tcPr>
          <w:p w14:paraId="0DA5C6BE"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Средства защиты от опасных факторов пожара и вторичных проявлений опасных факторов пожара</w:t>
            </w:r>
          </w:p>
        </w:tc>
        <w:tc>
          <w:tcPr>
            <w:tcW w:w="2608" w:type="dxa"/>
            <w:tcBorders>
              <w:top w:val="single" w:sz="4" w:space="0" w:color="auto"/>
              <w:left w:val="single" w:sz="4" w:space="0" w:color="auto"/>
              <w:bottom w:val="none" w:sz="6" w:space="0" w:color="auto"/>
              <w:right w:val="single" w:sz="4" w:space="0" w:color="auto"/>
            </w:tcBorders>
          </w:tcPr>
          <w:p w14:paraId="2BC62717"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Комплекты:</w:t>
            </w:r>
          </w:p>
        </w:tc>
        <w:tc>
          <w:tcPr>
            <w:tcW w:w="1055" w:type="dxa"/>
            <w:tcBorders>
              <w:top w:val="single" w:sz="4" w:space="0" w:color="auto"/>
              <w:left w:val="single" w:sz="4" w:space="0" w:color="auto"/>
              <w:bottom w:val="none" w:sz="6" w:space="0" w:color="auto"/>
              <w:right w:val="single" w:sz="4" w:space="0" w:color="auto"/>
            </w:tcBorders>
            <w:vAlign w:val="center"/>
          </w:tcPr>
          <w:p w14:paraId="6BD65C71"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p>
        </w:tc>
        <w:tc>
          <w:tcPr>
            <w:tcW w:w="1134" w:type="dxa"/>
            <w:tcBorders>
              <w:top w:val="single" w:sz="4" w:space="0" w:color="auto"/>
              <w:left w:val="single" w:sz="4" w:space="0" w:color="auto"/>
              <w:bottom w:val="none" w:sz="6" w:space="0" w:color="auto"/>
              <w:right w:val="single" w:sz="4" w:space="0" w:color="auto"/>
            </w:tcBorders>
            <w:vAlign w:val="center"/>
          </w:tcPr>
          <w:p w14:paraId="19A55902"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p>
        </w:tc>
        <w:tc>
          <w:tcPr>
            <w:tcW w:w="992" w:type="dxa"/>
            <w:tcBorders>
              <w:top w:val="single" w:sz="4" w:space="0" w:color="auto"/>
              <w:left w:val="single" w:sz="4" w:space="0" w:color="auto"/>
              <w:bottom w:val="none" w:sz="6" w:space="0" w:color="auto"/>
              <w:right w:val="single" w:sz="4" w:space="0" w:color="auto"/>
            </w:tcBorders>
            <w:vAlign w:val="center"/>
          </w:tcPr>
          <w:p w14:paraId="7754623D"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p>
        </w:tc>
        <w:tc>
          <w:tcPr>
            <w:tcW w:w="992" w:type="dxa"/>
            <w:tcBorders>
              <w:top w:val="single" w:sz="4" w:space="0" w:color="auto"/>
              <w:left w:val="single" w:sz="4" w:space="0" w:color="auto"/>
              <w:bottom w:val="none" w:sz="6" w:space="0" w:color="auto"/>
              <w:right w:val="single" w:sz="4" w:space="0" w:color="auto"/>
            </w:tcBorders>
            <w:vAlign w:val="center"/>
          </w:tcPr>
          <w:p w14:paraId="7B49A70E"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p>
        </w:tc>
        <w:tc>
          <w:tcPr>
            <w:tcW w:w="856" w:type="dxa"/>
            <w:tcBorders>
              <w:top w:val="single" w:sz="4" w:space="0" w:color="auto"/>
              <w:left w:val="single" w:sz="4" w:space="0" w:color="auto"/>
              <w:bottom w:val="none" w:sz="6" w:space="0" w:color="auto"/>
              <w:right w:val="single" w:sz="4" w:space="0" w:color="auto"/>
            </w:tcBorders>
            <w:vAlign w:val="center"/>
          </w:tcPr>
          <w:p w14:paraId="539ACFAD"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p>
        </w:tc>
      </w:tr>
      <w:tr w:rsidR="00A92750" w:rsidRPr="00A92750" w14:paraId="5EF4CB0C" w14:textId="77777777" w:rsidTr="0090431A">
        <w:tc>
          <w:tcPr>
            <w:tcW w:w="1928" w:type="dxa"/>
            <w:vMerge/>
            <w:tcBorders>
              <w:top w:val="single" w:sz="4" w:space="0" w:color="auto"/>
              <w:left w:val="single" w:sz="4" w:space="0" w:color="auto"/>
              <w:bottom w:val="single" w:sz="4" w:space="0" w:color="auto"/>
              <w:right w:val="single" w:sz="4" w:space="0" w:color="auto"/>
            </w:tcBorders>
          </w:tcPr>
          <w:p w14:paraId="1C4B0C3B"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p>
        </w:tc>
        <w:tc>
          <w:tcPr>
            <w:tcW w:w="2608" w:type="dxa"/>
            <w:tcBorders>
              <w:top w:val="none" w:sz="6" w:space="0" w:color="auto"/>
              <w:left w:val="single" w:sz="4" w:space="0" w:color="auto"/>
              <w:bottom w:val="none" w:sz="6" w:space="0" w:color="auto"/>
              <w:right w:val="single" w:sz="4" w:space="0" w:color="auto"/>
            </w:tcBorders>
          </w:tcPr>
          <w:p w14:paraId="0620E9E9"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 для спасения людей из задымленных помещений,</w:t>
            </w:r>
          </w:p>
        </w:tc>
        <w:tc>
          <w:tcPr>
            <w:tcW w:w="1055" w:type="dxa"/>
            <w:tcBorders>
              <w:top w:val="none" w:sz="6" w:space="0" w:color="auto"/>
              <w:left w:val="single" w:sz="4" w:space="0" w:color="auto"/>
              <w:bottom w:val="none" w:sz="6" w:space="0" w:color="auto"/>
              <w:right w:val="single" w:sz="4" w:space="0" w:color="auto"/>
            </w:tcBorders>
            <w:vAlign w:val="center"/>
          </w:tcPr>
          <w:p w14:paraId="37BA4525"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1134" w:type="dxa"/>
            <w:tcBorders>
              <w:top w:val="none" w:sz="6" w:space="0" w:color="auto"/>
              <w:left w:val="single" w:sz="4" w:space="0" w:color="auto"/>
              <w:bottom w:val="none" w:sz="6" w:space="0" w:color="auto"/>
              <w:right w:val="single" w:sz="4" w:space="0" w:color="auto"/>
            </w:tcBorders>
            <w:vAlign w:val="center"/>
          </w:tcPr>
          <w:p w14:paraId="7FFB6A70"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none" w:sz="6" w:space="0" w:color="auto"/>
              <w:right w:val="single" w:sz="4" w:space="0" w:color="auto"/>
            </w:tcBorders>
            <w:vAlign w:val="center"/>
          </w:tcPr>
          <w:p w14:paraId="6B2F4E42"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none" w:sz="6" w:space="0" w:color="auto"/>
              <w:right w:val="single" w:sz="4" w:space="0" w:color="auto"/>
            </w:tcBorders>
            <w:vAlign w:val="center"/>
          </w:tcPr>
          <w:p w14:paraId="10DA38AF"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856" w:type="dxa"/>
            <w:tcBorders>
              <w:top w:val="none" w:sz="6" w:space="0" w:color="auto"/>
              <w:left w:val="single" w:sz="4" w:space="0" w:color="auto"/>
              <w:bottom w:val="none" w:sz="6" w:space="0" w:color="auto"/>
              <w:right w:val="single" w:sz="4" w:space="0" w:color="auto"/>
            </w:tcBorders>
            <w:vAlign w:val="center"/>
          </w:tcPr>
          <w:p w14:paraId="1EBD4B0C"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r>
      <w:tr w:rsidR="00A92750" w:rsidRPr="00A92750" w14:paraId="6C87AA0E" w14:textId="77777777" w:rsidTr="0090431A">
        <w:tc>
          <w:tcPr>
            <w:tcW w:w="1928" w:type="dxa"/>
            <w:vMerge/>
            <w:tcBorders>
              <w:top w:val="single" w:sz="4" w:space="0" w:color="auto"/>
              <w:left w:val="single" w:sz="4" w:space="0" w:color="auto"/>
              <w:bottom w:val="single" w:sz="4" w:space="0" w:color="auto"/>
              <w:right w:val="single" w:sz="4" w:space="0" w:color="auto"/>
            </w:tcBorders>
          </w:tcPr>
          <w:p w14:paraId="701E7455"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p>
        </w:tc>
        <w:tc>
          <w:tcPr>
            <w:tcW w:w="2608" w:type="dxa"/>
            <w:tcBorders>
              <w:top w:val="none" w:sz="6" w:space="0" w:color="auto"/>
              <w:left w:val="single" w:sz="4" w:space="0" w:color="auto"/>
              <w:bottom w:val="none" w:sz="6" w:space="0" w:color="auto"/>
              <w:right w:val="single" w:sz="4" w:space="0" w:color="auto"/>
            </w:tcBorders>
          </w:tcPr>
          <w:p w14:paraId="5B61CD13"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 диэлектрические;</w:t>
            </w:r>
          </w:p>
        </w:tc>
        <w:tc>
          <w:tcPr>
            <w:tcW w:w="1055" w:type="dxa"/>
            <w:tcBorders>
              <w:top w:val="none" w:sz="6" w:space="0" w:color="auto"/>
              <w:left w:val="single" w:sz="4" w:space="0" w:color="auto"/>
              <w:bottom w:val="none" w:sz="6" w:space="0" w:color="auto"/>
              <w:right w:val="single" w:sz="4" w:space="0" w:color="auto"/>
            </w:tcBorders>
            <w:vAlign w:val="center"/>
          </w:tcPr>
          <w:p w14:paraId="520536D4"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1134" w:type="dxa"/>
            <w:tcBorders>
              <w:top w:val="none" w:sz="6" w:space="0" w:color="auto"/>
              <w:left w:val="single" w:sz="4" w:space="0" w:color="auto"/>
              <w:bottom w:val="none" w:sz="6" w:space="0" w:color="auto"/>
              <w:right w:val="single" w:sz="4" w:space="0" w:color="auto"/>
            </w:tcBorders>
            <w:vAlign w:val="center"/>
          </w:tcPr>
          <w:p w14:paraId="2D15568E"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none" w:sz="6" w:space="0" w:color="auto"/>
              <w:right w:val="single" w:sz="4" w:space="0" w:color="auto"/>
            </w:tcBorders>
            <w:vAlign w:val="center"/>
          </w:tcPr>
          <w:p w14:paraId="26A662E0"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none" w:sz="6" w:space="0" w:color="auto"/>
              <w:right w:val="single" w:sz="4" w:space="0" w:color="auto"/>
            </w:tcBorders>
            <w:vAlign w:val="center"/>
          </w:tcPr>
          <w:p w14:paraId="582BE452"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856" w:type="dxa"/>
            <w:tcBorders>
              <w:top w:val="none" w:sz="6" w:space="0" w:color="auto"/>
              <w:left w:val="single" w:sz="4" w:space="0" w:color="auto"/>
              <w:bottom w:val="none" w:sz="6" w:space="0" w:color="auto"/>
              <w:right w:val="single" w:sz="4" w:space="0" w:color="auto"/>
            </w:tcBorders>
            <w:vAlign w:val="center"/>
          </w:tcPr>
          <w:p w14:paraId="26E2F96E"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r>
      <w:tr w:rsidR="00A92750" w:rsidRPr="00A92750" w14:paraId="57E095A2" w14:textId="77777777" w:rsidTr="0090431A">
        <w:tc>
          <w:tcPr>
            <w:tcW w:w="1928" w:type="dxa"/>
            <w:vMerge/>
            <w:tcBorders>
              <w:top w:val="single" w:sz="4" w:space="0" w:color="auto"/>
              <w:left w:val="single" w:sz="4" w:space="0" w:color="auto"/>
              <w:bottom w:val="single" w:sz="4" w:space="0" w:color="auto"/>
              <w:right w:val="single" w:sz="4" w:space="0" w:color="auto"/>
            </w:tcBorders>
          </w:tcPr>
          <w:p w14:paraId="2B93C4A9"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p>
        </w:tc>
        <w:tc>
          <w:tcPr>
            <w:tcW w:w="2608" w:type="dxa"/>
            <w:tcBorders>
              <w:top w:val="none" w:sz="6" w:space="0" w:color="auto"/>
              <w:left w:val="single" w:sz="4" w:space="0" w:color="auto"/>
              <w:bottom w:val="none" w:sz="6" w:space="0" w:color="auto"/>
              <w:right w:val="single" w:sz="4" w:space="0" w:color="auto"/>
            </w:tcBorders>
          </w:tcPr>
          <w:p w14:paraId="5EEC5EAF"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костюмы:</w:t>
            </w:r>
          </w:p>
        </w:tc>
        <w:tc>
          <w:tcPr>
            <w:tcW w:w="1055" w:type="dxa"/>
            <w:tcBorders>
              <w:top w:val="none" w:sz="6" w:space="0" w:color="auto"/>
              <w:left w:val="single" w:sz="4" w:space="0" w:color="auto"/>
              <w:bottom w:val="none" w:sz="6" w:space="0" w:color="auto"/>
              <w:right w:val="single" w:sz="4" w:space="0" w:color="auto"/>
            </w:tcBorders>
            <w:vAlign w:val="center"/>
          </w:tcPr>
          <w:p w14:paraId="2CF950DE"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p>
        </w:tc>
        <w:tc>
          <w:tcPr>
            <w:tcW w:w="1134" w:type="dxa"/>
            <w:tcBorders>
              <w:top w:val="none" w:sz="6" w:space="0" w:color="auto"/>
              <w:left w:val="single" w:sz="4" w:space="0" w:color="auto"/>
              <w:bottom w:val="none" w:sz="6" w:space="0" w:color="auto"/>
              <w:right w:val="single" w:sz="4" w:space="0" w:color="auto"/>
            </w:tcBorders>
            <w:vAlign w:val="center"/>
          </w:tcPr>
          <w:p w14:paraId="73A020B3"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p>
        </w:tc>
        <w:tc>
          <w:tcPr>
            <w:tcW w:w="992" w:type="dxa"/>
            <w:tcBorders>
              <w:top w:val="none" w:sz="6" w:space="0" w:color="auto"/>
              <w:left w:val="single" w:sz="4" w:space="0" w:color="auto"/>
              <w:bottom w:val="none" w:sz="6" w:space="0" w:color="auto"/>
              <w:right w:val="single" w:sz="4" w:space="0" w:color="auto"/>
            </w:tcBorders>
            <w:vAlign w:val="center"/>
          </w:tcPr>
          <w:p w14:paraId="61135AE0"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p>
        </w:tc>
        <w:tc>
          <w:tcPr>
            <w:tcW w:w="992" w:type="dxa"/>
            <w:tcBorders>
              <w:top w:val="none" w:sz="6" w:space="0" w:color="auto"/>
              <w:left w:val="single" w:sz="4" w:space="0" w:color="auto"/>
              <w:bottom w:val="none" w:sz="6" w:space="0" w:color="auto"/>
              <w:right w:val="single" w:sz="4" w:space="0" w:color="auto"/>
            </w:tcBorders>
            <w:vAlign w:val="center"/>
          </w:tcPr>
          <w:p w14:paraId="3E923A49"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p>
        </w:tc>
        <w:tc>
          <w:tcPr>
            <w:tcW w:w="856" w:type="dxa"/>
            <w:tcBorders>
              <w:top w:val="none" w:sz="6" w:space="0" w:color="auto"/>
              <w:left w:val="single" w:sz="4" w:space="0" w:color="auto"/>
              <w:bottom w:val="none" w:sz="6" w:space="0" w:color="auto"/>
              <w:right w:val="single" w:sz="4" w:space="0" w:color="auto"/>
            </w:tcBorders>
            <w:vAlign w:val="center"/>
          </w:tcPr>
          <w:p w14:paraId="0AD2E67A"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p>
        </w:tc>
      </w:tr>
      <w:tr w:rsidR="00A92750" w:rsidRPr="00A92750" w14:paraId="59091084" w14:textId="77777777" w:rsidTr="0090431A">
        <w:tc>
          <w:tcPr>
            <w:tcW w:w="1928" w:type="dxa"/>
            <w:vMerge/>
            <w:tcBorders>
              <w:top w:val="single" w:sz="4" w:space="0" w:color="auto"/>
              <w:left w:val="single" w:sz="4" w:space="0" w:color="auto"/>
              <w:bottom w:val="single" w:sz="4" w:space="0" w:color="auto"/>
              <w:right w:val="single" w:sz="4" w:space="0" w:color="auto"/>
            </w:tcBorders>
          </w:tcPr>
          <w:p w14:paraId="5DD95459"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p>
        </w:tc>
        <w:tc>
          <w:tcPr>
            <w:tcW w:w="2608" w:type="dxa"/>
            <w:tcBorders>
              <w:top w:val="none" w:sz="6" w:space="0" w:color="auto"/>
              <w:left w:val="single" w:sz="4" w:space="0" w:color="auto"/>
              <w:bottom w:val="none" w:sz="6" w:space="0" w:color="auto"/>
              <w:right w:val="single" w:sz="4" w:space="0" w:color="auto"/>
            </w:tcBorders>
          </w:tcPr>
          <w:p w14:paraId="7585B4C4"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 профессиональных пожарных;</w:t>
            </w:r>
          </w:p>
        </w:tc>
        <w:tc>
          <w:tcPr>
            <w:tcW w:w="1055" w:type="dxa"/>
            <w:tcBorders>
              <w:top w:val="none" w:sz="6" w:space="0" w:color="auto"/>
              <w:left w:val="single" w:sz="4" w:space="0" w:color="auto"/>
              <w:bottom w:val="none" w:sz="6" w:space="0" w:color="auto"/>
              <w:right w:val="single" w:sz="4" w:space="0" w:color="auto"/>
            </w:tcBorders>
            <w:vAlign w:val="center"/>
          </w:tcPr>
          <w:p w14:paraId="2574CCA0"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1134" w:type="dxa"/>
            <w:tcBorders>
              <w:top w:val="none" w:sz="6" w:space="0" w:color="auto"/>
              <w:left w:val="single" w:sz="4" w:space="0" w:color="auto"/>
              <w:bottom w:val="none" w:sz="6" w:space="0" w:color="auto"/>
              <w:right w:val="single" w:sz="4" w:space="0" w:color="auto"/>
            </w:tcBorders>
            <w:vAlign w:val="center"/>
          </w:tcPr>
          <w:p w14:paraId="0CDACEB3"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none" w:sz="6" w:space="0" w:color="auto"/>
              <w:right w:val="single" w:sz="4" w:space="0" w:color="auto"/>
            </w:tcBorders>
            <w:vAlign w:val="center"/>
          </w:tcPr>
          <w:p w14:paraId="413861D3"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none" w:sz="6" w:space="0" w:color="auto"/>
              <w:right w:val="single" w:sz="4" w:space="0" w:color="auto"/>
            </w:tcBorders>
            <w:vAlign w:val="center"/>
          </w:tcPr>
          <w:p w14:paraId="2B0DA95B"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856" w:type="dxa"/>
            <w:tcBorders>
              <w:top w:val="none" w:sz="6" w:space="0" w:color="auto"/>
              <w:left w:val="single" w:sz="4" w:space="0" w:color="auto"/>
              <w:bottom w:val="none" w:sz="6" w:space="0" w:color="auto"/>
              <w:right w:val="single" w:sz="4" w:space="0" w:color="auto"/>
            </w:tcBorders>
            <w:vAlign w:val="center"/>
          </w:tcPr>
          <w:p w14:paraId="4626C965"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r>
      <w:tr w:rsidR="00A92750" w:rsidRPr="00A92750" w14:paraId="0EDB0287" w14:textId="77777777" w:rsidTr="0090431A">
        <w:tc>
          <w:tcPr>
            <w:tcW w:w="1928" w:type="dxa"/>
            <w:vMerge/>
            <w:tcBorders>
              <w:top w:val="single" w:sz="4" w:space="0" w:color="auto"/>
              <w:left w:val="single" w:sz="4" w:space="0" w:color="auto"/>
              <w:bottom w:val="single" w:sz="4" w:space="0" w:color="auto"/>
              <w:right w:val="single" w:sz="4" w:space="0" w:color="auto"/>
            </w:tcBorders>
          </w:tcPr>
          <w:p w14:paraId="4BCB7636"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p>
        </w:tc>
        <w:tc>
          <w:tcPr>
            <w:tcW w:w="2608" w:type="dxa"/>
            <w:tcBorders>
              <w:top w:val="none" w:sz="6" w:space="0" w:color="auto"/>
              <w:left w:val="single" w:sz="4" w:space="0" w:color="auto"/>
              <w:bottom w:val="none" w:sz="6" w:space="0" w:color="auto"/>
              <w:right w:val="single" w:sz="4" w:space="0" w:color="auto"/>
            </w:tcBorders>
          </w:tcPr>
          <w:p w14:paraId="5782E2C9"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 комплект защитной экипировки пожарного добровольца;</w:t>
            </w:r>
          </w:p>
        </w:tc>
        <w:tc>
          <w:tcPr>
            <w:tcW w:w="1055" w:type="dxa"/>
            <w:tcBorders>
              <w:top w:val="none" w:sz="6" w:space="0" w:color="auto"/>
              <w:left w:val="single" w:sz="4" w:space="0" w:color="auto"/>
              <w:bottom w:val="none" w:sz="6" w:space="0" w:color="auto"/>
              <w:right w:val="single" w:sz="4" w:space="0" w:color="auto"/>
            </w:tcBorders>
            <w:vAlign w:val="center"/>
          </w:tcPr>
          <w:p w14:paraId="53432BCF"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1134" w:type="dxa"/>
            <w:tcBorders>
              <w:top w:val="none" w:sz="6" w:space="0" w:color="auto"/>
              <w:left w:val="single" w:sz="4" w:space="0" w:color="auto"/>
              <w:bottom w:val="none" w:sz="6" w:space="0" w:color="auto"/>
              <w:right w:val="single" w:sz="4" w:space="0" w:color="auto"/>
            </w:tcBorders>
            <w:vAlign w:val="center"/>
          </w:tcPr>
          <w:p w14:paraId="52F48887"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none" w:sz="6" w:space="0" w:color="auto"/>
              <w:right w:val="single" w:sz="4" w:space="0" w:color="auto"/>
            </w:tcBorders>
            <w:vAlign w:val="center"/>
          </w:tcPr>
          <w:p w14:paraId="0A268534"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none" w:sz="6" w:space="0" w:color="auto"/>
              <w:right w:val="single" w:sz="4" w:space="0" w:color="auto"/>
            </w:tcBorders>
            <w:vAlign w:val="center"/>
          </w:tcPr>
          <w:p w14:paraId="02D0CD6C"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856" w:type="dxa"/>
            <w:tcBorders>
              <w:top w:val="none" w:sz="6" w:space="0" w:color="auto"/>
              <w:left w:val="single" w:sz="4" w:space="0" w:color="auto"/>
              <w:bottom w:val="none" w:sz="6" w:space="0" w:color="auto"/>
              <w:right w:val="single" w:sz="4" w:space="0" w:color="auto"/>
            </w:tcBorders>
            <w:vAlign w:val="center"/>
          </w:tcPr>
          <w:p w14:paraId="1F655E2F"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r>
      <w:tr w:rsidR="00A92750" w:rsidRPr="00A92750" w14:paraId="06662E0F" w14:textId="77777777" w:rsidTr="0090431A">
        <w:tc>
          <w:tcPr>
            <w:tcW w:w="1928" w:type="dxa"/>
            <w:vMerge/>
            <w:tcBorders>
              <w:top w:val="single" w:sz="4" w:space="0" w:color="auto"/>
              <w:left w:val="single" w:sz="4" w:space="0" w:color="auto"/>
              <w:bottom w:val="single" w:sz="4" w:space="0" w:color="auto"/>
              <w:right w:val="single" w:sz="4" w:space="0" w:color="auto"/>
            </w:tcBorders>
          </w:tcPr>
          <w:p w14:paraId="02FCAA2C"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p>
        </w:tc>
        <w:tc>
          <w:tcPr>
            <w:tcW w:w="2608" w:type="dxa"/>
            <w:tcBorders>
              <w:top w:val="none" w:sz="6" w:space="0" w:color="auto"/>
              <w:left w:val="single" w:sz="4" w:space="0" w:color="auto"/>
              <w:bottom w:val="none" w:sz="6" w:space="0" w:color="auto"/>
              <w:right w:val="single" w:sz="4" w:space="0" w:color="auto"/>
            </w:tcBorders>
          </w:tcPr>
          <w:p w14:paraId="32190525"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 специальные огнестойкие накидки (накидки-носилки)</w:t>
            </w:r>
          </w:p>
        </w:tc>
        <w:tc>
          <w:tcPr>
            <w:tcW w:w="1055" w:type="dxa"/>
            <w:tcBorders>
              <w:top w:val="none" w:sz="6" w:space="0" w:color="auto"/>
              <w:left w:val="single" w:sz="4" w:space="0" w:color="auto"/>
              <w:bottom w:val="none" w:sz="6" w:space="0" w:color="auto"/>
              <w:right w:val="single" w:sz="4" w:space="0" w:color="auto"/>
            </w:tcBorders>
            <w:vAlign w:val="center"/>
          </w:tcPr>
          <w:p w14:paraId="04E727E7"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1134" w:type="dxa"/>
            <w:tcBorders>
              <w:top w:val="none" w:sz="6" w:space="0" w:color="auto"/>
              <w:left w:val="single" w:sz="4" w:space="0" w:color="auto"/>
              <w:bottom w:val="none" w:sz="6" w:space="0" w:color="auto"/>
              <w:right w:val="single" w:sz="4" w:space="0" w:color="auto"/>
            </w:tcBorders>
            <w:vAlign w:val="center"/>
          </w:tcPr>
          <w:p w14:paraId="32F269AA"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none" w:sz="6" w:space="0" w:color="auto"/>
              <w:right w:val="single" w:sz="4" w:space="0" w:color="auto"/>
            </w:tcBorders>
            <w:vAlign w:val="center"/>
          </w:tcPr>
          <w:p w14:paraId="18CC60B3"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none" w:sz="6" w:space="0" w:color="auto"/>
              <w:right w:val="single" w:sz="4" w:space="0" w:color="auto"/>
            </w:tcBorders>
            <w:vAlign w:val="center"/>
          </w:tcPr>
          <w:p w14:paraId="73A66082"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856" w:type="dxa"/>
            <w:tcBorders>
              <w:top w:val="none" w:sz="6" w:space="0" w:color="auto"/>
              <w:left w:val="single" w:sz="4" w:space="0" w:color="auto"/>
              <w:bottom w:val="none" w:sz="6" w:space="0" w:color="auto"/>
              <w:right w:val="single" w:sz="4" w:space="0" w:color="auto"/>
            </w:tcBorders>
            <w:vAlign w:val="center"/>
          </w:tcPr>
          <w:p w14:paraId="50D13EE1"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r>
      <w:tr w:rsidR="00A92750" w:rsidRPr="00A92750" w14:paraId="46C2140E" w14:textId="77777777" w:rsidTr="0090431A">
        <w:tc>
          <w:tcPr>
            <w:tcW w:w="1928" w:type="dxa"/>
            <w:vMerge/>
            <w:tcBorders>
              <w:top w:val="single" w:sz="4" w:space="0" w:color="auto"/>
              <w:left w:val="single" w:sz="4" w:space="0" w:color="auto"/>
              <w:bottom w:val="single" w:sz="4" w:space="0" w:color="auto"/>
              <w:right w:val="single" w:sz="4" w:space="0" w:color="auto"/>
            </w:tcBorders>
          </w:tcPr>
          <w:p w14:paraId="1901B3A4"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p>
        </w:tc>
        <w:tc>
          <w:tcPr>
            <w:tcW w:w="2608" w:type="dxa"/>
            <w:tcBorders>
              <w:top w:val="none" w:sz="6" w:space="0" w:color="auto"/>
              <w:left w:val="single" w:sz="4" w:space="0" w:color="auto"/>
              <w:bottom w:val="none" w:sz="6" w:space="0" w:color="auto"/>
              <w:right w:val="single" w:sz="4" w:space="0" w:color="auto"/>
            </w:tcBorders>
          </w:tcPr>
          <w:p w14:paraId="71556B46"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СИЗОД:</w:t>
            </w:r>
          </w:p>
        </w:tc>
        <w:tc>
          <w:tcPr>
            <w:tcW w:w="1055" w:type="dxa"/>
            <w:tcBorders>
              <w:top w:val="none" w:sz="6" w:space="0" w:color="auto"/>
              <w:left w:val="single" w:sz="4" w:space="0" w:color="auto"/>
              <w:bottom w:val="none" w:sz="6" w:space="0" w:color="auto"/>
              <w:right w:val="single" w:sz="4" w:space="0" w:color="auto"/>
            </w:tcBorders>
          </w:tcPr>
          <w:p w14:paraId="75014E51"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p>
        </w:tc>
        <w:tc>
          <w:tcPr>
            <w:tcW w:w="1134" w:type="dxa"/>
            <w:tcBorders>
              <w:top w:val="none" w:sz="6" w:space="0" w:color="auto"/>
              <w:left w:val="single" w:sz="4" w:space="0" w:color="auto"/>
              <w:bottom w:val="none" w:sz="6" w:space="0" w:color="auto"/>
              <w:right w:val="single" w:sz="4" w:space="0" w:color="auto"/>
            </w:tcBorders>
          </w:tcPr>
          <w:p w14:paraId="4E267D39"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p>
        </w:tc>
        <w:tc>
          <w:tcPr>
            <w:tcW w:w="992" w:type="dxa"/>
            <w:tcBorders>
              <w:top w:val="none" w:sz="6" w:space="0" w:color="auto"/>
              <w:left w:val="single" w:sz="4" w:space="0" w:color="auto"/>
              <w:bottom w:val="none" w:sz="6" w:space="0" w:color="auto"/>
              <w:right w:val="single" w:sz="4" w:space="0" w:color="auto"/>
            </w:tcBorders>
          </w:tcPr>
          <w:p w14:paraId="359EE107"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p>
        </w:tc>
        <w:tc>
          <w:tcPr>
            <w:tcW w:w="992" w:type="dxa"/>
            <w:tcBorders>
              <w:top w:val="none" w:sz="6" w:space="0" w:color="auto"/>
              <w:left w:val="single" w:sz="4" w:space="0" w:color="auto"/>
              <w:bottom w:val="none" w:sz="6" w:space="0" w:color="auto"/>
              <w:right w:val="single" w:sz="4" w:space="0" w:color="auto"/>
            </w:tcBorders>
          </w:tcPr>
          <w:p w14:paraId="2B2BA3E8"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p>
        </w:tc>
        <w:tc>
          <w:tcPr>
            <w:tcW w:w="856" w:type="dxa"/>
            <w:tcBorders>
              <w:top w:val="none" w:sz="6" w:space="0" w:color="auto"/>
              <w:left w:val="single" w:sz="4" w:space="0" w:color="auto"/>
              <w:bottom w:val="none" w:sz="6" w:space="0" w:color="auto"/>
              <w:right w:val="single" w:sz="4" w:space="0" w:color="auto"/>
            </w:tcBorders>
          </w:tcPr>
          <w:p w14:paraId="443BD75E"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p>
        </w:tc>
      </w:tr>
      <w:tr w:rsidR="00A92750" w:rsidRPr="00A92750" w14:paraId="2036C314" w14:textId="77777777" w:rsidTr="0090431A">
        <w:tc>
          <w:tcPr>
            <w:tcW w:w="1928" w:type="dxa"/>
            <w:vMerge/>
            <w:tcBorders>
              <w:top w:val="single" w:sz="4" w:space="0" w:color="auto"/>
              <w:left w:val="single" w:sz="4" w:space="0" w:color="auto"/>
              <w:bottom w:val="single" w:sz="4" w:space="0" w:color="auto"/>
              <w:right w:val="single" w:sz="4" w:space="0" w:color="auto"/>
            </w:tcBorders>
          </w:tcPr>
          <w:p w14:paraId="1E882DF0"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p>
        </w:tc>
        <w:tc>
          <w:tcPr>
            <w:tcW w:w="2608" w:type="dxa"/>
            <w:tcBorders>
              <w:top w:val="none" w:sz="6" w:space="0" w:color="auto"/>
              <w:left w:val="single" w:sz="4" w:space="0" w:color="auto"/>
              <w:bottom w:val="none" w:sz="6" w:space="0" w:color="auto"/>
              <w:right w:val="single" w:sz="4" w:space="0" w:color="auto"/>
            </w:tcBorders>
          </w:tcPr>
          <w:p w14:paraId="69570349"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 изолирующие дыхательные аппараты на сжатом воздухе для пожарных;</w:t>
            </w:r>
          </w:p>
        </w:tc>
        <w:tc>
          <w:tcPr>
            <w:tcW w:w="1055" w:type="dxa"/>
            <w:tcBorders>
              <w:top w:val="none" w:sz="6" w:space="0" w:color="auto"/>
              <w:left w:val="single" w:sz="4" w:space="0" w:color="auto"/>
              <w:bottom w:val="none" w:sz="6" w:space="0" w:color="auto"/>
              <w:right w:val="single" w:sz="4" w:space="0" w:color="auto"/>
            </w:tcBorders>
            <w:vAlign w:val="center"/>
          </w:tcPr>
          <w:p w14:paraId="4A260313"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1134" w:type="dxa"/>
            <w:tcBorders>
              <w:top w:val="none" w:sz="6" w:space="0" w:color="auto"/>
              <w:left w:val="single" w:sz="4" w:space="0" w:color="auto"/>
              <w:bottom w:val="none" w:sz="6" w:space="0" w:color="auto"/>
              <w:right w:val="single" w:sz="4" w:space="0" w:color="auto"/>
            </w:tcBorders>
            <w:vAlign w:val="center"/>
          </w:tcPr>
          <w:p w14:paraId="2F50DDE6"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none" w:sz="6" w:space="0" w:color="auto"/>
              <w:right w:val="single" w:sz="4" w:space="0" w:color="auto"/>
            </w:tcBorders>
            <w:vAlign w:val="center"/>
          </w:tcPr>
          <w:p w14:paraId="4C5D8CE8"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none" w:sz="6" w:space="0" w:color="auto"/>
              <w:right w:val="single" w:sz="4" w:space="0" w:color="auto"/>
            </w:tcBorders>
            <w:vAlign w:val="center"/>
          </w:tcPr>
          <w:p w14:paraId="3BF37DA4"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856" w:type="dxa"/>
            <w:tcBorders>
              <w:top w:val="none" w:sz="6" w:space="0" w:color="auto"/>
              <w:left w:val="single" w:sz="4" w:space="0" w:color="auto"/>
              <w:bottom w:val="none" w:sz="6" w:space="0" w:color="auto"/>
              <w:right w:val="single" w:sz="4" w:space="0" w:color="auto"/>
            </w:tcBorders>
            <w:vAlign w:val="center"/>
          </w:tcPr>
          <w:p w14:paraId="0727E2DC"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r>
      <w:tr w:rsidR="00A92750" w:rsidRPr="00A92750" w14:paraId="05AE8307" w14:textId="77777777" w:rsidTr="0090431A">
        <w:tc>
          <w:tcPr>
            <w:tcW w:w="1928" w:type="dxa"/>
            <w:vMerge/>
            <w:tcBorders>
              <w:top w:val="single" w:sz="4" w:space="0" w:color="auto"/>
              <w:left w:val="single" w:sz="4" w:space="0" w:color="auto"/>
              <w:bottom w:val="single" w:sz="4" w:space="0" w:color="auto"/>
              <w:right w:val="single" w:sz="4" w:space="0" w:color="auto"/>
            </w:tcBorders>
          </w:tcPr>
          <w:p w14:paraId="6FE68FBC"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p>
        </w:tc>
        <w:tc>
          <w:tcPr>
            <w:tcW w:w="2608" w:type="dxa"/>
            <w:tcBorders>
              <w:top w:val="none" w:sz="6" w:space="0" w:color="auto"/>
              <w:left w:val="single" w:sz="4" w:space="0" w:color="auto"/>
              <w:bottom w:val="none" w:sz="6" w:space="0" w:color="auto"/>
              <w:right w:val="single" w:sz="4" w:space="0" w:color="auto"/>
            </w:tcBorders>
          </w:tcPr>
          <w:p w14:paraId="7B250559"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 газодымозащитные противогазы;</w:t>
            </w:r>
          </w:p>
        </w:tc>
        <w:tc>
          <w:tcPr>
            <w:tcW w:w="1055" w:type="dxa"/>
            <w:tcBorders>
              <w:top w:val="none" w:sz="6" w:space="0" w:color="auto"/>
              <w:left w:val="single" w:sz="4" w:space="0" w:color="auto"/>
              <w:bottom w:val="none" w:sz="6" w:space="0" w:color="auto"/>
              <w:right w:val="single" w:sz="4" w:space="0" w:color="auto"/>
            </w:tcBorders>
            <w:vAlign w:val="center"/>
          </w:tcPr>
          <w:p w14:paraId="564B1075"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1134" w:type="dxa"/>
            <w:tcBorders>
              <w:top w:val="none" w:sz="6" w:space="0" w:color="auto"/>
              <w:left w:val="single" w:sz="4" w:space="0" w:color="auto"/>
              <w:bottom w:val="none" w:sz="6" w:space="0" w:color="auto"/>
              <w:right w:val="single" w:sz="4" w:space="0" w:color="auto"/>
            </w:tcBorders>
            <w:vAlign w:val="center"/>
          </w:tcPr>
          <w:p w14:paraId="18C32C5A"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none" w:sz="6" w:space="0" w:color="auto"/>
              <w:right w:val="single" w:sz="4" w:space="0" w:color="auto"/>
            </w:tcBorders>
            <w:vAlign w:val="center"/>
          </w:tcPr>
          <w:p w14:paraId="128935FD"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none" w:sz="6" w:space="0" w:color="auto"/>
              <w:right w:val="single" w:sz="4" w:space="0" w:color="auto"/>
            </w:tcBorders>
            <w:vAlign w:val="center"/>
          </w:tcPr>
          <w:p w14:paraId="34E8F4B7"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856" w:type="dxa"/>
            <w:tcBorders>
              <w:top w:val="none" w:sz="6" w:space="0" w:color="auto"/>
              <w:left w:val="single" w:sz="4" w:space="0" w:color="auto"/>
              <w:bottom w:val="none" w:sz="6" w:space="0" w:color="auto"/>
              <w:right w:val="single" w:sz="4" w:space="0" w:color="auto"/>
            </w:tcBorders>
            <w:vAlign w:val="center"/>
          </w:tcPr>
          <w:p w14:paraId="6800E718"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r>
      <w:tr w:rsidR="00A92750" w:rsidRPr="00A92750" w14:paraId="0C00A5B4" w14:textId="77777777" w:rsidTr="0090431A">
        <w:tc>
          <w:tcPr>
            <w:tcW w:w="1928" w:type="dxa"/>
            <w:vMerge/>
            <w:tcBorders>
              <w:top w:val="single" w:sz="4" w:space="0" w:color="auto"/>
              <w:left w:val="single" w:sz="4" w:space="0" w:color="auto"/>
              <w:bottom w:val="single" w:sz="4" w:space="0" w:color="auto"/>
              <w:right w:val="single" w:sz="4" w:space="0" w:color="auto"/>
            </w:tcBorders>
          </w:tcPr>
          <w:p w14:paraId="12E547F6"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p>
        </w:tc>
        <w:tc>
          <w:tcPr>
            <w:tcW w:w="2608" w:type="dxa"/>
            <w:tcBorders>
              <w:top w:val="none" w:sz="6" w:space="0" w:color="auto"/>
              <w:left w:val="single" w:sz="4" w:space="0" w:color="auto"/>
              <w:bottom w:val="single" w:sz="4" w:space="0" w:color="auto"/>
              <w:right w:val="single" w:sz="4" w:space="0" w:color="auto"/>
            </w:tcBorders>
          </w:tcPr>
          <w:p w14:paraId="0106667D"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 газодымозащитные респираторы с очками</w:t>
            </w:r>
          </w:p>
        </w:tc>
        <w:tc>
          <w:tcPr>
            <w:tcW w:w="1055" w:type="dxa"/>
            <w:tcBorders>
              <w:top w:val="none" w:sz="6" w:space="0" w:color="auto"/>
              <w:left w:val="single" w:sz="4" w:space="0" w:color="auto"/>
              <w:bottom w:val="single" w:sz="4" w:space="0" w:color="auto"/>
              <w:right w:val="single" w:sz="4" w:space="0" w:color="auto"/>
            </w:tcBorders>
            <w:vAlign w:val="center"/>
          </w:tcPr>
          <w:p w14:paraId="6D966CC6"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1134" w:type="dxa"/>
            <w:tcBorders>
              <w:top w:val="none" w:sz="6" w:space="0" w:color="auto"/>
              <w:left w:val="single" w:sz="4" w:space="0" w:color="auto"/>
              <w:bottom w:val="single" w:sz="4" w:space="0" w:color="auto"/>
              <w:right w:val="single" w:sz="4" w:space="0" w:color="auto"/>
            </w:tcBorders>
            <w:vAlign w:val="center"/>
          </w:tcPr>
          <w:p w14:paraId="3ED7DDF1"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single" w:sz="4" w:space="0" w:color="auto"/>
              <w:right w:val="single" w:sz="4" w:space="0" w:color="auto"/>
            </w:tcBorders>
            <w:vAlign w:val="center"/>
          </w:tcPr>
          <w:p w14:paraId="7A6A4F39"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single" w:sz="4" w:space="0" w:color="auto"/>
              <w:right w:val="single" w:sz="4" w:space="0" w:color="auto"/>
            </w:tcBorders>
            <w:vAlign w:val="center"/>
          </w:tcPr>
          <w:p w14:paraId="5B6E3464"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856" w:type="dxa"/>
            <w:tcBorders>
              <w:top w:val="none" w:sz="6" w:space="0" w:color="auto"/>
              <w:left w:val="single" w:sz="4" w:space="0" w:color="auto"/>
              <w:bottom w:val="single" w:sz="4" w:space="0" w:color="auto"/>
              <w:right w:val="single" w:sz="4" w:space="0" w:color="auto"/>
            </w:tcBorders>
            <w:vAlign w:val="center"/>
          </w:tcPr>
          <w:p w14:paraId="2DDCD5BE"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r>
      <w:tr w:rsidR="00A92750" w:rsidRPr="00A92750" w14:paraId="4EC41C83" w14:textId="77777777" w:rsidTr="0090431A">
        <w:tc>
          <w:tcPr>
            <w:tcW w:w="1928" w:type="dxa"/>
            <w:vMerge w:val="restart"/>
            <w:tcBorders>
              <w:top w:val="single" w:sz="4" w:space="0" w:color="auto"/>
              <w:left w:val="single" w:sz="4" w:space="0" w:color="auto"/>
              <w:bottom w:val="single" w:sz="4" w:space="0" w:color="auto"/>
              <w:right w:val="single" w:sz="4" w:space="0" w:color="auto"/>
            </w:tcBorders>
            <w:vAlign w:val="center"/>
          </w:tcPr>
          <w:p w14:paraId="0FE1AF67"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Средства освещения и связи</w:t>
            </w:r>
          </w:p>
        </w:tc>
        <w:tc>
          <w:tcPr>
            <w:tcW w:w="2608" w:type="dxa"/>
            <w:tcBorders>
              <w:top w:val="single" w:sz="4" w:space="0" w:color="auto"/>
              <w:left w:val="single" w:sz="4" w:space="0" w:color="auto"/>
              <w:bottom w:val="none" w:sz="6" w:space="0" w:color="auto"/>
              <w:right w:val="single" w:sz="4" w:space="0" w:color="auto"/>
            </w:tcBorders>
          </w:tcPr>
          <w:p w14:paraId="6012C10E"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Фонари пожарные,</w:t>
            </w:r>
          </w:p>
        </w:tc>
        <w:tc>
          <w:tcPr>
            <w:tcW w:w="1055" w:type="dxa"/>
            <w:tcBorders>
              <w:top w:val="single" w:sz="4" w:space="0" w:color="auto"/>
              <w:left w:val="single" w:sz="4" w:space="0" w:color="auto"/>
              <w:bottom w:val="none" w:sz="6" w:space="0" w:color="auto"/>
              <w:right w:val="single" w:sz="4" w:space="0" w:color="auto"/>
            </w:tcBorders>
            <w:vAlign w:val="center"/>
          </w:tcPr>
          <w:p w14:paraId="4A853098"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1134" w:type="dxa"/>
            <w:tcBorders>
              <w:top w:val="single" w:sz="4" w:space="0" w:color="auto"/>
              <w:left w:val="single" w:sz="4" w:space="0" w:color="auto"/>
              <w:bottom w:val="none" w:sz="6" w:space="0" w:color="auto"/>
              <w:right w:val="single" w:sz="4" w:space="0" w:color="auto"/>
            </w:tcBorders>
            <w:vAlign w:val="center"/>
          </w:tcPr>
          <w:p w14:paraId="72A61061"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single" w:sz="4" w:space="0" w:color="auto"/>
              <w:left w:val="single" w:sz="4" w:space="0" w:color="auto"/>
              <w:bottom w:val="none" w:sz="6" w:space="0" w:color="auto"/>
              <w:right w:val="single" w:sz="4" w:space="0" w:color="auto"/>
            </w:tcBorders>
            <w:vAlign w:val="center"/>
          </w:tcPr>
          <w:p w14:paraId="67CF5F48"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single" w:sz="4" w:space="0" w:color="auto"/>
              <w:left w:val="single" w:sz="4" w:space="0" w:color="auto"/>
              <w:bottom w:val="none" w:sz="6" w:space="0" w:color="auto"/>
              <w:right w:val="single" w:sz="4" w:space="0" w:color="auto"/>
            </w:tcBorders>
            <w:vAlign w:val="center"/>
          </w:tcPr>
          <w:p w14:paraId="19874BB6"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856" w:type="dxa"/>
            <w:tcBorders>
              <w:top w:val="single" w:sz="4" w:space="0" w:color="auto"/>
              <w:left w:val="single" w:sz="4" w:space="0" w:color="auto"/>
              <w:bottom w:val="none" w:sz="6" w:space="0" w:color="auto"/>
              <w:right w:val="single" w:sz="4" w:space="0" w:color="auto"/>
            </w:tcBorders>
            <w:vAlign w:val="center"/>
          </w:tcPr>
          <w:p w14:paraId="767056F0"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r>
      <w:tr w:rsidR="00A92750" w:rsidRPr="00A92750" w14:paraId="137EEB95" w14:textId="77777777" w:rsidTr="0090431A">
        <w:tc>
          <w:tcPr>
            <w:tcW w:w="1928" w:type="dxa"/>
            <w:vMerge/>
            <w:tcBorders>
              <w:top w:val="single" w:sz="4" w:space="0" w:color="auto"/>
              <w:left w:val="single" w:sz="4" w:space="0" w:color="auto"/>
              <w:bottom w:val="single" w:sz="4" w:space="0" w:color="auto"/>
              <w:right w:val="single" w:sz="4" w:space="0" w:color="auto"/>
            </w:tcBorders>
          </w:tcPr>
          <w:p w14:paraId="5486BA03"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p>
        </w:tc>
        <w:tc>
          <w:tcPr>
            <w:tcW w:w="2608" w:type="dxa"/>
            <w:tcBorders>
              <w:top w:val="none" w:sz="6" w:space="0" w:color="auto"/>
              <w:left w:val="single" w:sz="4" w:space="0" w:color="auto"/>
              <w:bottom w:val="none" w:sz="6" w:space="0" w:color="auto"/>
              <w:right w:val="single" w:sz="4" w:space="0" w:color="auto"/>
            </w:tcBorders>
          </w:tcPr>
          <w:p w14:paraId="4F9AD88F"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радиостанции,</w:t>
            </w:r>
          </w:p>
        </w:tc>
        <w:tc>
          <w:tcPr>
            <w:tcW w:w="1055" w:type="dxa"/>
            <w:tcBorders>
              <w:top w:val="none" w:sz="6" w:space="0" w:color="auto"/>
              <w:left w:val="single" w:sz="4" w:space="0" w:color="auto"/>
              <w:bottom w:val="none" w:sz="6" w:space="0" w:color="auto"/>
              <w:right w:val="single" w:sz="4" w:space="0" w:color="auto"/>
            </w:tcBorders>
            <w:vAlign w:val="center"/>
          </w:tcPr>
          <w:p w14:paraId="0272CD21"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1134" w:type="dxa"/>
            <w:tcBorders>
              <w:top w:val="none" w:sz="6" w:space="0" w:color="auto"/>
              <w:left w:val="single" w:sz="4" w:space="0" w:color="auto"/>
              <w:bottom w:val="none" w:sz="6" w:space="0" w:color="auto"/>
              <w:right w:val="single" w:sz="4" w:space="0" w:color="auto"/>
            </w:tcBorders>
            <w:vAlign w:val="center"/>
          </w:tcPr>
          <w:p w14:paraId="0934230A"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none" w:sz="6" w:space="0" w:color="auto"/>
              <w:right w:val="single" w:sz="4" w:space="0" w:color="auto"/>
            </w:tcBorders>
            <w:vAlign w:val="center"/>
          </w:tcPr>
          <w:p w14:paraId="3030E504"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none" w:sz="6" w:space="0" w:color="auto"/>
              <w:right w:val="single" w:sz="4" w:space="0" w:color="auto"/>
            </w:tcBorders>
            <w:vAlign w:val="center"/>
          </w:tcPr>
          <w:p w14:paraId="5ECEA5A1"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856" w:type="dxa"/>
            <w:tcBorders>
              <w:top w:val="none" w:sz="6" w:space="0" w:color="auto"/>
              <w:left w:val="single" w:sz="4" w:space="0" w:color="auto"/>
              <w:bottom w:val="none" w:sz="6" w:space="0" w:color="auto"/>
              <w:right w:val="single" w:sz="4" w:space="0" w:color="auto"/>
            </w:tcBorders>
            <w:vAlign w:val="center"/>
          </w:tcPr>
          <w:p w14:paraId="38B5049E"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r>
      <w:tr w:rsidR="00A92750" w:rsidRPr="00A92750" w14:paraId="72C710D5" w14:textId="77777777" w:rsidTr="0090431A">
        <w:tc>
          <w:tcPr>
            <w:tcW w:w="1928" w:type="dxa"/>
            <w:vMerge/>
            <w:tcBorders>
              <w:top w:val="single" w:sz="4" w:space="0" w:color="auto"/>
              <w:left w:val="single" w:sz="4" w:space="0" w:color="auto"/>
              <w:bottom w:val="single" w:sz="4" w:space="0" w:color="auto"/>
              <w:right w:val="single" w:sz="4" w:space="0" w:color="auto"/>
            </w:tcBorders>
          </w:tcPr>
          <w:p w14:paraId="07205FDD"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p>
        </w:tc>
        <w:tc>
          <w:tcPr>
            <w:tcW w:w="2608" w:type="dxa"/>
            <w:tcBorders>
              <w:top w:val="none" w:sz="6" w:space="0" w:color="auto"/>
              <w:left w:val="single" w:sz="4" w:space="0" w:color="auto"/>
              <w:bottom w:val="single" w:sz="4" w:space="0" w:color="auto"/>
              <w:right w:val="single" w:sz="4" w:space="0" w:color="auto"/>
            </w:tcBorders>
          </w:tcPr>
          <w:p w14:paraId="000A65A0" w14:textId="77777777" w:rsidR="00A92750" w:rsidRPr="00A92750" w:rsidRDefault="00A92750" w:rsidP="00A92750">
            <w:pPr>
              <w:widowControl w:val="0"/>
              <w:autoSpaceDE w:val="0"/>
              <w:autoSpaceDN w:val="0"/>
              <w:adjustRightInd w:val="0"/>
              <w:spacing w:after="0" w:line="240" w:lineRule="auto"/>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мегафоны</w:t>
            </w:r>
          </w:p>
        </w:tc>
        <w:tc>
          <w:tcPr>
            <w:tcW w:w="1055" w:type="dxa"/>
            <w:tcBorders>
              <w:top w:val="none" w:sz="6" w:space="0" w:color="auto"/>
              <w:left w:val="single" w:sz="4" w:space="0" w:color="auto"/>
              <w:bottom w:val="single" w:sz="4" w:space="0" w:color="auto"/>
              <w:right w:val="single" w:sz="4" w:space="0" w:color="auto"/>
            </w:tcBorders>
            <w:vAlign w:val="center"/>
          </w:tcPr>
          <w:p w14:paraId="29E9516A"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1134" w:type="dxa"/>
            <w:tcBorders>
              <w:top w:val="none" w:sz="6" w:space="0" w:color="auto"/>
              <w:left w:val="single" w:sz="4" w:space="0" w:color="auto"/>
              <w:bottom w:val="single" w:sz="4" w:space="0" w:color="auto"/>
              <w:right w:val="single" w:sz="4" w:space="0" w:color="auto"/>
            </w:tcBorders>
            <w:vAlign w:val="center"/>
          </w:tcPr>
          <w:p w14:paraId="76E52260"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single" w:sz="4" w:space="0" w:color="auto"/>
              <w:right w:val="single" w:sz="4" w:space="0" w:color="auto"/>
            </w:tcBorders>
            <w:vAlign w:val="center"/>
          </w:tcPr>
          <w:p w14:paraId="4F64C6AB"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992" w:type="dxa"/>
            <w:tcBorders>
              <w:top w:val="none" w:sz="6" w:space="0" w:color="auto"/>
              <w:left w:val="single" w:sz="4" w:space="0" w:color="auto"/>
              <w:bottom w:val="single" w:sz="4" w:space="0" w:color="auto"/>
              <w:right w:val="single" w:sz="4" w:space="0" w:color="auto"/>
            </w:tcBorders>
            <w:vAlign w:val="center"/>
          </w:tcPr>
          <w:p w14:paraId="68266975"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c>
          <w:tcPr>
            <w:tcW w:w="856" w:type="dxa"/>
            <w:tcBorders>
              <w:top w:val="none" w:sz="6" w:space="0" w:color="auto"/>
              <w:left w:val="single" w:sz="4" w:space="0" w:color="auto"/>
              <w:bottom w:val="single" w:sz="4" w:space="0" w:color="auto"/>
              <w:right w:val="single" w:sz="4" w:space="0" w:color="auto"/>
            </w:tcBorders>
            <w:vAlign w:val="center"/>
          </w:tcPr>
          <w:p w14:paraId="24A89774" w14:textId="77777777" w:rsidR="00A92750" w:rsidRPr="00A92750" w:rsidRDefault="00A92750" w:rsidP="00A9275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w:t>
            </w:r>
          </w:p>
        </w:tc>
      </w:tr>
      <w:tr w:rsidR="00A92750" w:rsidRPr="00A92750" w14:paraId="7D65210B" w14:textId="77777777" w:rsidTr="0090431A">
        <w:tc>
          <w:tcPr>
            <w:tcW w:w="9565" w:type="dxa"/>
            <w:gridSpan w:val="7"/>
            <w:tcBorders>
              <w:top w:val="single" w:sz="4" w:space="0" w:color="auto"/>
              <w:left w:val="single" w:sz="4" w:space="0" w:color="auto"/>
              <w:bottom w:val="single" w:sz="4" w:space="0" w:color="auto"/>
              <w:right w:val="single" w:sz="4" w:space="0" w:color="auto"/>
            </w:tcBorders>
          </w:tcPr>
          <w:p w14:paraId="59DDB775" w14:textId="77777777" w:rsidR="00A92750" w:rsidRPr="00A92750" w:rsidRDefault="00A92750" w:rsidP="00A92750">
            <w:pPr>
              <w:widowControl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Примечания</w:t>
            </w:r>
          </w:p>
          <w:p w14:paraId="29D3FBEA" w14:textId="77777777" w:rsidR="00A92750" w:rsidRPr="00A92750" w:rsidRDefault="00A92750" w:rsidP="00A92750">
            <w:pPr>
              <w:widowControl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14:ligatures w14:val="standardContextual"/>
              </w:rPr>
            </w:pPr>
            <w:r w:rsidRPr="00A92750">
              <w:rPr>
                <w:rFonts w:ascii="Times New Roman" w:eastAsiaTheme="minorEastAsia" w:hAnsi="Times New Roman" w:cs="Times New Roman"/>
                <w:sz w:val="24"/>
                <w:szCs w:val="24"/>
                <w:lang w:eastAsia="ru-RU"/>
                <w14:ligatures w14:val="standardContextual"/>
              </w:rPr>
              <w:t>1 Перечень оборудования и его количество в каждом виде оснащения определяет руководитель подразделения ДПО путем утверждения табеля и его согласования на соответствующем уровне управления ДПО.</w:t>
            </w:r>
          </w:p>
          <w:p w14:paraId="447415E0" w14:textId="77777777" w:rsidR="00A92750" w:rsidRPr="00A92750" w:rsidRDefault="00A92750" w:rsidP="00A92750">
            <w:pPr>
              <w:widowControl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14:ligatures w14:val="standardContextual"/>
              </w:rPr>
            </w:pPr>
            <w:bookmarkStart w:id="18" w:name="Par434"/>
            <w:bookmarkEnd w:id="18"/>
            <w:r w:rsidRPr="00A92750">
              <w:rPr>
                <w:rFonts w:ascii="Times New Roman" w:eastAsiaTheme="minorEastAsia" w:hAnsi="Times New Roman" w:cs="Times New Roman"/>
                <w:sz w:val="24"/>
                <w:szCs w:val="24"/>
                <w:lang w:eastAsia="ru-RU"/>
                <w14:ligatures w14:val="standardContextual"/>
              </w:rPr>
              <w:t>2 Основным критерием выбора оборудования являются виды и объем работ, необходимых для достижения цели выезда подразделения ДПО для участия в тушении пожара в пределах района выезда (охраняемого объекта).</w:t>
            </w:r>
          </w:p>
          <w:p w14:paraId="3478125C" w14:textId="77777777" w:rsidR="00A92750" w:rsidRPr="00A92750" w:rsidRDefault="00A92750" w:rsidP="00A92750">
            <w:pPr>
              <w:widowControl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14:ligatures w14:val="standardContextual"/>
              </w:rPr>
            </w:pPr>
            <w:bookmarkStart w:id="19" w:name="Par435"/>
            <w:bookmarkEnd w:id="19"/>
            <w:r w:rsidRPr="00A92750">
              <w:rPr>
                <w:rFonts w:ascii="Times New Roman" w:eastAsiaTheme="minorEastAsia" w:hAnsi="Times New Roman" w:cs="Times New Roman"/>
                <w:sz w:val="24"/>
                <w:szCs w:val="24"/>
                <w:lang w:eastAsia="ru-RU"/>
                <w14:ligatures w14:val="standardContextual"/>
              </w:rPr>
              <w:t xml:space="preserve">3 Позиции, отмеченные знаком &lt;**&gt;, означают то, что суммарная длина напорных пожарных рукавов должна быть не меньше расчетной и в соответствии с </w:t>
            </w:r>
            <w:hyperlink w:anchor="Par434" w:tooltip="2 Основным критерием выбора оборудования являются виды и объем работ, необходимых для достижения цели выезда подразделения ДПО для участия в тушении пожара в пределах района выезда (охраняемого объекта)." w:history="1">
              <w:r w:rsidRPr="00A92750">
                <w:rPr>
                  <w:rFonts w:ascii="Times New Roman" w:eastAsiaTheme="minorEastAsia" w:hAnsi="Times New Roman" w:cs="Times New Roman"/>
                  <w:color w:val="0000FF"/>
                  <w:sz w:val="24"/>
                  <w:szCs w:val="24"/>
                  <w:lang w:eastAsia="ru-RU"/>
                  <w14:ligatures w14:val="standardContextual"/>
                </w:rPr>
                <w:t>п. 2</w:t>
              </w:r>
            </w:hyperlink>
            <w:r w:rsidRPr="00A92750">
              <w:rPr>
                <w:rFonts w:ascii="Times New Roman" w:eastAsiaTheme="minorEastAsia" w:hAnsi="Times New Roman" w:cs="Times New Roman"/>
                <w:sz w:val="24"/>
                <w:szCs w:val="24"/>
                <w:lang w:eastAsia="ru-RU"/>
                <w14:ligatures w14:val="standardContextual"/>
              </w:rPr>
              <w:t xml:space="preserve"> примечания.</w:t>
            </w:r>
          </w:p>
        </w:tc>
      </w:tr>
    </w:tbl>
    <w:p w14:paraId="2BB1AA18" w14:textId="77777777" w:rsidR="00A92750" w:rsidRPr="00A92750" w:rsidRDefault="00A92750" w:rsidP="00A9275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14:ligatures w14:val="standardContextual"/>
        </w:rPr>
      </w:pPr>
    </w:p>
    <w:sectPr w:rsidR="00A92750" w:rsidRPr="00A927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92D"/>
    <w:multiLevelType w:val="hybridMultilevel"/>
    <w:tmpl w:val="8042F524"/>
    <w:lvl w:ilvl="0" w:tplc="6FD47020">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 w15:restartNumberingAfterBreak="0">
    <w:nsid w:val="0E4D59F2"/>
    <w:multiLevelType w:val="hybridMultilevel"/>
    <w:tmpl w:val="DCA8C2D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15755A5C"/>
    <w:multiLevelType w:val="multilevel"/>
    <w:tmpl w:val="97203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2249E"/>
    <w:multiLevelType w:val="multilevel"/>
    <w:tmpl w:val="11AA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7C49D5"/>
    <w:multiLevelType w:val="multilevel"/>
    <w:tmpl w:val="8756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EB15B2"/>
    <w:multiLevelType w:val="hybridMultilevel"/>
    <w:tmpl w:val="FB268E1E"/>
    <w:lvl w:ilvl="0" w:tplc="6FD4702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61A7454"/>
    <w:multiLevelType w:val="multilevel"/>
    <w:tmpl w:val="368C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4C446C"/>
    <w:multiLevelType w:val="hybridMultilevel"/>
    <w:tmpl w:val="3E64FADC"/>
    <w:lvl w:ilvl="0" w:tplc="6FD4702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31A700FE"/>
    <w:multiLevelType w:val="hybridMultilevel"/>
    <w:tmpl w:val="6E9CC5BE"/>
    <w:lvl w:ilvl="0" w:tplc="6FD4702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33754A0E"/>
    <w:multiLevelType w:val="hybridMultilevel"/>
    <w:tmpl w:val="A0F68E80"/>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58549F8"/>
    <w:multiLevelType w:val="multilevel"/>
    <w:tmpl w:val="FD38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3119A1"/>
    <w:multiLevelType w:val="multilevel"/>
    <w:tmpl w:val="DD6AC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9E785E"/>
    <w:multiLevelType w:val="multilevel"/>
    <w:tmpl w:val="04EA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827294"/>
    <w:multiLevelType w:val="hybridMultilevel"/>
    <w:tmpl w:val="EA36AE12"/>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88015162">
    <w:abstractNumId w:val="6"/>
  </w:num>
  <w:num w:numId="2" w16cid:durableId="1031030536">
    <w:abstractNumId w:val="10"/>
  </w:num>
  <w:num w:numId="3" w16cid:durableId="1566800722">
    <w:abstractNumId w:val="11"/>
  </w:num>
  <w:num w:numId="4" w16cid:durableId="1114834129">
    <w:abstractNumId w:val="4"/>
  </w:num>
  <w:num w:numId="5" w16cid:durableId="930351863">
    <w:abstractNumId w:val="1"/>
  </w:num>
  <w:num w:numId="6" w16cid:durableId="682321502">
    <w:abstractNumId w:val="7"/>
  </w:num>
  <w:num w:numId="7" w16cid:durableId="1100296001">
    <w:abstractNumId w:val="2"/>
  </w:num>
  <w:num w:numId="8" w16cid:durableId="2129157796">
    <w:abstractNumId w:val="13"/>
  </w:num>
  <w:num w:numId="9" w16cid:durableId="1239291518">
    <w:abstractNumId w:val="3"/>
  </w:num>
  <w:num w:numId="10" w16cid:durableId="62334323">
    <w:abstractNumId w:val="0"/>
  </w:num>
  <w:num w:numId="11" w16cid:durableId="1013143025">
    <w:abstractNumId w:val="12"/>
  </w:num>
  <w:num w:numId="12" w16cid:durableId="153691329">
    <w:abstractNumId w:val="5"/>
  </w:num>
  <w:num w:numId="13" w16cid:durableId="862086378">
    <w:abstractNumId w:val="9"/>
  </w:num>
  <w:num w:numId="14" w16cid:durableId="6290891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948"/>
    <w:rsid w:val="000956F1"/>
    <w:rsid w:val="000B5E5C"/>
    <w:rsid w:val="001B63FC"/>
    <w:rsid w:val="00210E01"/>
    <w:rsid w:val="003E3260"/>
    <w:rsid w:val="00463314"/>
    <w:rsid w:val="00471A43"/>
    <w:rsid w:val="0053510A"/>
    <w:rsid w:val="005C4D97"/>
    <w:rsid w:val="00625CC5"/>
    <w:rsid w:val="006F4B93"/>
    <w:rsid w:val="00736974"/>
    <w:rsid w:val="00755700"/>
    <w:rsid w:val="007E14DD"/>
    <w:rsid w:val="007E2DB3"/>
    <w:rsid w:val="008058CD"/>
    <w:rsid w:val="00962460"/>
    <w:rsid w:val="009C399F"/>
    <w:rsid w:val="009C4A7C"/>
    <w:rsid w:val="009D78BF"/>
    <w:rsid w:val="00A024C7"/>
    <w:rsid w:val="00A54A23"/>
    <w:rsid w:val="00A92750"/>
    <w:rsid w:val="00AE3948"/>
    <w:rsid w:val="00BD2CB3"/>
    <w:rsid w:val="00C451B8"/>
    <w:rsid w:val="00CA644F"/>
    <w:rsid w:val="00CB1938"/>
    <w:rsid w:val="00CC1ED3"/>
    <w:rsid w:val="00DD526D"/>
    <w:rsid w:val="00E418FC"/>
    <w:rsid w:val="00E8340B"/>
    <w:rsid w:val="00F73BB8"/>
    <w:rsid w:val="00FA4C6D"/>
    <w:rsid w:val="00FC3763"/>
    <w:rsid w:val="00FE6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6F591"/>
  <w15:docId w15:val="{23F85584-12B6-4989-9C4B-CA0A4408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948"/>
  </w:style>
  <w:style w:type="paragraph" w:styleId="2">
    <w:name w:val="heading 2"/>
    <w:basedOn w:val="a"/>
    <w:link w:val="20"/>
    <w:uiPriority w:val="9"/>
    <w:qFormat/>
    <w:rsid w:val="00AE394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AE394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basedOn w:val="a0"/>
    <w:rsid w:val="00AE3948"/>
    <w:rPr>
      <w:rFonts w:ascii="Arial" w:eastAsia="Arial" w:hAnsi="Arial" w:cs="Arial" w:hint="default"/>
      <w:color w:val="000000"/>
      <w:spacing w:val="0"/>
      <w:w w:val="100"/>
      <w:position w:val="0"/>
      <w:sz w:val="14"/>
      <w:szCs w:val="14"/>
      <w:shd w:val="clear" w:color="auto" w:fill="FFFFFF"/>
      <w:lang w:val="ru-RU" w:eastAsia="ru-RU" w:bidi="ru-RU"/>
    </w:rPr>
  </w:style>
  <w:style w:type="character" w:customStyle="1" w:styleId="20">
    <w:name w:val="Заголовок 2 Знак"/>
    <w:basedOn w:val="a0"/>
    <w:link w:val="2"/>
    <w:uiPriority w:val="9"/>
    <w:rsid w:val="00AE3948"/>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AE39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E3948"/>
    <w:rPr>
      <w:b/>
      <w:bCs/>
    </w:rPr>
  </w:style>
  <w:style w:type="paragraph" w:styleId="a5">
    <w:name w:val="Balloon Text"/>
    <w:basedOn w:val="a"/>
    <w:link w:val="a6"/>
    <w:uiPriority w:val="99"/>
    <w:semiHidden/>
    <w:unhideWhenUsed/>
    <w:rsid w:val="00AE394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E3948"/>
    <w:rPr>
      <w:rFonts w:ascii="Tahoma" w:hAnsi="Tahoma" w:cs="Tahoma"/>
      <w:sz w:val="16"/>
      <w:szCs w:val="16"/>
    </w:rPr>
  </w:style>
  <w:style w:type="character" w:customStyle="1" w:styleId="30">
    <w:name w:val="Заголовок 3 Знак"/>
    <w:basedOn w:val="a0"/>
    <w:link w:val="3"/>
    <w:uiPriority w:val="9"/>
    <w:semiHidden/>
    <w:rsid w:val="00AE3948"/>
    <w:rPr>
      <w:rFonts w:asciiTheme="majorHAnsi" w:eastAsiaTheme="majorEastAsia" w:hAnsiTheme="majorHAnsi" w:cstheme="majorBidi"/>
      <w:b/>
      <w:bCs/>
      <w:color w:val="4F81BD" w:themeColor="accent1"/>
    </w:rPr>
  </w:style>
  <w:style w:type="character" w:styleId="a7">
    <w:name w:val="Hyperlink"/>
    <w:basedOn w:val="a0"/>
    <w:uiPriority w:val="99"/>
    <w:semiHidden/>
    <w:unhideWhenUsed/>
    <w:rsid w:val="009C399F"/>
    <w:rPr>
      <w:color w:val="0000FF"/>
      <w:u w:val="single"/>
    </w:rPr>
  </w:style>
  <w:style w:type="character" w:customStyle="1" w:styleId="31">
    <w:name w:val="Основной текст (3)_"/>
    <w:basedOn w:val="a0"/>
    <w:link w:val="32"/>
    <w:locked/>
    <w:rsid w:val="008058CD"/>
    <w:rPr>
      <w:rFonts w:ascii="Times New Roman" w:eastAsia="Times New Roman" w:hAnsi="Times New Roman" w:cs="Times New Roman"/>
      <w:b/>
      <w:bCs/>
      <w:sz w:val="26"/>
      <w:szCs w:val="26"/>
      <w:shd w:val="clear" w:color="auto" w:fill="FFFFFF"/>
    </w:rPr>
  </w:style>
  <w:style w:type="paragraph" w:customStyle="1" w:styleId="32">
    <w:name w:val="Основной текст (3)"/>
    <w:basedOn w:val="a"/>
    <w:link w:val="31"/>
    <w:rsid w:val="008058CD"/>
    <w:pPr>
      <w:widowControl w:val="0"/>
      <w:shd w:val="clear" w:color="auto" w:fill="FFFFFF"/>
      <w:spacing w:before="1440" w:after="120" w:line="0" w:lineRule="atLeast"/>
      <w:jc w:val="center"/>
    </w:pPr>
    <w:rPr>
      <w:rFonts w:ascii="Times New Roman" w:eastAsia="Times New Roman" w:hAnsi="Times New Roman" w:cs="Times New Roman"/>
      <w:b/>
      <w:bCs/>
      <w:sz w:val="26"/>
      <w:szCs w:val="26"/>
    </w:rPr>
  </w:style>
  <w:style w:type="character" w:customStyle="1" w:styleId="a8">
    <w:name w:val="Основной текст_"/>
    <w:basedOn w:val="a0"/>
    <w:link w:val="21"/>
    <w:locked/>
    <w:rsid w:val="00A024C7"/>
    <w:rPr>
      <w:rFonts w:ascii="Arial" w:eastAsia="Arial" w:hAnsi="Arial" w:cs="Arial"/>
      <w:sz w:val="14"/>
      <w:szCs w:val="14"/>
      <w:shd w:val="clear" w:color="auto" w:fill="FFFFFF"/>
    </w:rPr>
  </w:style>
  <w:style w:type="paragraph" w:customStyle="1" w:styleId="21">
    <w:name w:val="Основной текст2"/>
    <w:basedOn w:val="a"/>
    <w:link w:val="a8"/>
    <w:rsid w:val="00A024C7"/>
    <w:pPr>
      <w:widowControl w:val="0"/>
      <w:shd w:val="clear" w:color="auto" w:fill="FFFFFF"/>
      <w:spacing w:after="240" w:line="413" w:lineRule="exact"/>
      <w:ind w:hanging="520"/>
      <w:jc w:val="center"/>
    </w:pPr>
    <w:rPr>
      <w:rFonts w:ascii="Arial" w:eastAsia="Arial" w:hAnsi="Arial" w:cs="Arial"/>
      <w:sz w:val="14"/>
      <w:szCs w:val="14"/>
    </w:rPr>
  </w:style>
  <w:style w:type="character" w:customStyle="1" w:styleId="22">
    <w:name w:val="Заголовок №2_"/>
    <w:basedOn w:val="a0"/>
    <w:link w:val="23"/>
    <w:locked/>
    <w:rsid w:val="00A024C7"/>
    <w:rPr>
      <w:rFonts w:ascii="Arial" w:eastAsia="Arial" w:hAnsi="Arial" w:cs="Arial"/>
      <w:b/>
      <w:bCs/>
      <w:sz w:val="16"/>
      <w:szCs w:val="16"/>
      <w:shd w:val="clear" w:color="auto" w:fill="FFFFFF"/>
    </w:rPr>
  </w:style>
  <w:style w:type="paragraph" w:customStyle="1" w:styleId="23">
    <w:name w:val="Заголовок №2"/>
    <w:basedOn w:val="a"/>
    <w:link w:val="22"/>
    <w:rsid w:val="00A024C7"/>
    <w:pPr>
      <w:widowControl w:val="0"/>
      <w:shd w:val="clear" w:color="auto" w:fill="FFFFFF"/>
      <w:spacing w:after="240" w:line="202" w:lineRule="exact"/>
      <w:jc w:val="center"/>
      <w:outlineLvl w:val="1"/>
    </w:pPr>
    <w:rPr>
      <w:rFonts w:ascii="Arial" w:eastAsia="Arial" w:hAnsi="Arial" w:cs="Arial"/>
      <w:b/>
      <w:bCs/>
      <w:sz w:val="16"/>
      <w:szCs w:val="16"/>
    </w:rPr>
  </w:style>
  <w:style w:type="character" w:customStyle="1" w:styleId="24">
    <w:name w:val="Подпись к таблице (2)_"/>
    <w:basedOn w:val="a0"/>
    <w:link w:val="25"/>
    <w:locked/>
    <w:rsid w:val="00A024C7"/>
    <w:rPr>
      <w:rFonts w:ascii="Arial" w:eastAsia="Arial" w:hAnsi="Arial" w:cs="Arial"/>
      <w:spacing w:val="30"/>
      <w:sz w:val="15"/>
      <w:szCs w:val="15"/>
      <w:shd w:val="clear" w:color="auto" w:fill="FFFFFF"/>
    </w:rPr>
  </w:style>
  <w:style w:type="paragraph" w:customStyle="1" w:styleId="25">
    <w:name w:val="Подпись к таблице (2)"/>
    <w:basedOn w:val="a"/>
    <w:link w:val="24"/>
    <w:rsid w:val="00A024C7"/>
    <w:pPr>
      <w:widowControl w:val="0"/>
      <w:shd w:val="clear" w:color="auto" w:fill="FFFFFF"/>
      <w:spacing w:after="0" w:line="0" w:lineRule="atLeast"/>
    </w:pPr>
    <w:rPr>
      <w:rFonts w:ascii="Arial" w:eastAsia="Arial" w:hAnsi="Arial" w:cs="Arial"/>
      <w:spacing w:val="30"/>
      <w:sz w:val="15"/>
      <w:szCs w:val="15"/>
    </w:rPr>
  </w:style>
  <w:style w:type="character" w:customStyle="1" w:styleId="5pt">
    <w:name w:val="Основной текст + 5 pt"/>
    <w:basedOn w:val="a8"/>
    <w:rsid w:val="00A024C7"/>
    <w:rPr>
      <w:rFonts w:ascii="Arial" w:eastAsia="Arial" w:hAnsi="Arial" w:cs="Arial"/>
      <w:color w:val="000000"/>
      <w:spacing w:val="0"/>
      <w:w w:val="100"/>
      <w:position w:val="0"/>
      <w:sz w:val="10"/>
      <w:szCs w:val="10"/>
      <w:shd w:val="clear" w:color="auto" w:fill="FFFFFF"/>
      <w:lang w:val="ru-RU" w:eastAsia="ru-RU" w:bidi="ru-RU"/>
    </w:rPr>
  </w:style>
  <w:style w:type="character" w:customStyle="1" w:styleId="8pt">
    <w:name w:val="Основной текст + 8 pt"/>
    <w:basedOn w:val="a8"/>
    <w:rsid w:val="00A024C7"/>
    <w:rPr>
      <w:rFonts w:ascii="Arial" w:eastAsia="Arial" w:hAnsi="Arial" w:cs="Arial"/>
      <w:color w:val="000000"/>
      <w:spacing w:val="0"/>
      <w:w w:val="100"/>
      <w:position w:val="0"/>
      <w:sz w:val="16"/>
      <w:szCs w:val="16"/>
      <w:shd w:val="clear" w:color="auto" w:fill="FFFFFF"/>
      <w:lang w:val="ru-RU" w:eastAsia="ru-RU" w:bidi="ru-RU"/>
    </w:rPr>
  </w:style>
  <w:style w:type="character" w:customStyle="1" w:styleId="6">
    <w:name w:val="Основной текст + 6"/>
    <w:aliases w:val="5 pt"/>
    <w:basedOn w:val="a8"/>
    <w:rsid w:val="00A024C7"/>
    <w:rPr>
      <w:rFonts w:ascii="Arial" w:eastAsia="Arial" w:hAnsi="Arial" w:cs="Arial"/>
      <w:color w:val="000000"/>
      <w:spacing w:val="0"/>
      <w:w w:val="100"/>
      <w:position w:val="0"/>
      <w:sz w:val="13"/>
      <w:szCs w:val="13"/>
      <w:shd w:val="clear" w:color="auto" w:fill="FFFFFF"/>
      <w:lang w:val="ru-RU" w:eastAsia="ru-RU" w:bidi="ru-RU"/>
    </w:rPr>
  </w:style>
  <w:style w:type="character" w:customStyle="1" w:styleId="4pt">
    <w:name w:val="Основной текст + 4 pt"/>
    <w:basedOn w:val="a8"/>
    <w:rsid w:val="00A024C7"/>
    <w:rPr>
      <w:rFonts w:ascii="Arial" w:eastAsia="Arial" w:hAnsi="Arial" w:cs="Arial"/>
      <w:i/>
      <w:iCs/>
      <w:color w:val="000000"/>
      <w:spacing w:val="0"/>
      <w:w w:val="100"/>
      <w:position w:val="0"/>
      <w:sz w:val="8"/>
      <w:szCs w:val="8"/>
      <w:shd w:val="clear" w:color="auto" w:fill="FFFFFF"/>
      <w:lang w:val="ru-RU" w:eastAsia="ru-RU" w:bidi="ru-RU"/>
    </w:rPr>
  </w:style>
  <w:style w:type="paragraph" w:styleId="a9">
    <w:name w:val="List Paragraph"/>
    <w:basedOn w:val="a"/>
    <w:uiPriority w:val="34"/>
    <w:qFormat/>
    <w:rsid w:val="00F73B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99347">
      <w:bodyDiv w:val="1"/>
      <w:marLeft w:val="0"/>
      <w:marRight w:val="0"/>
      <w:marTop w:val="0"/>
      <w:marBottom w:val="0"/>
      <w:divBdr>
        <w:top w:val="none" w:sz="0" w:space="0" w:color="auto"/>
        <w:left w:val="none" w:sz="0" w:space="0" w:color="auto"/>
        <w:bottom w:val="none" w:sz="0" w:space="0" w:color="auto"/>
        <w:right w:val="none" w:sz="0" w:space="0" w:color="auto"/>
      </w:divBdr>
    </w:div>
    <w:div w:id="281376708">
      <w:bodyDiv w:val="1"/>
      <w:marLeft w:val="0"/>
      <w:marRight w:val="0"/>
      <w:marTop w:val="0"/>
      <w:marBottom w:val="0"/>
      <w:divBdr>
        <w:top w:val="none" w:sz="0" w:space="0" w:color="auto"/>
        <w:left w:val="none" w:sz="0" w:space="0" w:color="auto"/>
        <w:bottom w:val="none" w:sz="0" w:space="0" w:color="auto"/>
        <w:right w:val="none" w:sz="0" w:space="0" w:color="auto"/>
      </w:divBdr>
    </w:div>
    <w:div w:id="537134118">
      <w:bodyDiv w:val="1"/>
      <w:marLeft w:val="0"/>
      <w:marRight w:val="0"/>
      <w:marTop w:val="0"/>
      <w:marBottom w:val="0"/>
      <w:divBdr>
        <w:top w:val="none" w:sz="0" w:space="0" w:color="auto"/>
        <w:left w:val="none" w:sz="0" w:space="0" w:color="auto"/>
        <w:bottom w:val="none" w:sz="0" w:space="0" w:color="auto"/>
        <w:right w:val="none" w:sz="0" w:space="0" w:color="auto"/>
      </w:divBdr>
    </w:div>
    <w:div w:id="601109292">
      <w:bodyDiv w:val="1"/>
      <w:marLeft w:val="0"/>
      <w:marRight w:val="0"/>
      <w:marTop w:val="0"/>
      <w:marBottom w:val="0"/>
      <w:divBdr>
        <w:top w:val="none" w:sz="0" w:space="0" w:color="auto"/>
        <w:left w:val="none" w:sz="0" w:space="0" w:color="auto"/>
        <w:bottom w:val="none" w:sz="0" w:space="0" w:color="auto"/>
        <w:right w:val="none" w:sz="0" w:space="0" w:color="auto"/>
      </w:divBdr>
    </w:div>
    <w:div w:id="655569470">
      <w:bodyDiv w:val="1"/>
      <w:marLeft w:val="0"/>
      <w:marRight w:val="0"/>
      <w:marTop w:val="0"/>
      <w:marBottom w:val="0"/>
      <w:divBdr>
        <w:top w:val="none" w:sz="0" w:space="0" w:color="auto"/>
        <w:left w:val="none" w:sz="0" w:space="0" w:color="auto"/>
        <w:bottom w:val="none" w:sz="0" w:space="0" w:color="auto"/>
        <w:right w:val="none" w:sz="0" w:space="0" w:color="auto"/>
      </w:divBdr>
    </w:div>
    <w:div w:id="1072851985">
      <w:bodyDiv w:val="1"/>
      <w:marLeft w:val="0"/>
      <w:marRight w:val="0"/>
      <w:marTop w:val="0"/>
      <w:marBottom w:val="0"/>
      <w:divBdr>
        <w:top w:val="none" w:sz="0" w:space="0" w:color="auto"/>
        <w:left w:val="none" w:sz="0" w:space="0" w:color="auto"/>
        <w:bottom w:val="none" w:sz="0" w:space="0" w:color="auto"/>
        <w:right w:val="none" w:sz="0" w:space="0" w:color="auto"/>
      </w:divBdr>
    </w:div>
    <w:div w:id="1266841196">
      <w:bodyDiv w:val="1"/>
      <w:marLeft w:val="0"/>
      <w:marRight w:val="0"/>
      <w:marTop w:val="0"/>
      <w:marBottom w:val="0"/>
      <w:divBdr>
        <w:top w:val="none" w:sz="0" w:space="0" w:color="auto"/>
        <w:left w:val="none" w:sz="0" w:space="0" w:color="auto"/>
        <w:bottom w:val="none" w:sz="0" w:space="0" w:color="auto"/>
        <w:right w:val="none" w:sz="0" w:space="0" w:color="auto"/>
      </w:divBdr>
    </w:div>
    <w:div w:id="1281688122">
      <w:bodyDiv w:val="1"/>
      <w:marLeft w:val="0"/>
      <w:marRight w:val="0"/>
      <w:marTop w:val="0"/>
      <w:marBottom w:val="0"/>
      <w:divBdr>
        <w:top w:val="none" w:sz="0" w:space="0" w:color="auto"/>
        <w:left w:val="none" w:sz="0" w:space="0" w:color="auto"/>
        <w:bottom w:val="none" w:sz="0" w:space="0" w:color="auto"/>
        <w:right w:val="none" w:sz="0" w:space="0" w:color="auto"/>
      </w:divBdr>
    </w:div>
    <w:div w:id="1494296065">
      <w:bodyDiv w:val="1"/>
      <w:marLeft w:val="0"/>
      <w:marRight w:val="0"/>
      <w:marTop w:val="0"/>
      <w:marBottom w:val="0"/>
      <w:divBdr>
        <w:top w:val="none" w:sz="0" w:space="0" w:color="auto"/>
        <w:left w:val="none" w:sz="0" w:space="0" w:color="auto"/>
        <w:bottom w:val="none" w:sz="0" w:space="0" w:color="auto"/>
        <w:right w:val="none" w:sz="0" w:space="0" w:color="auto"/>
      </w:divBdr>
    </w:div>
    <w:div w:id="1797983644">
      <w:bodyDiv w:val="1"/>
      <w:marLeft w:val="0"/>
      <w:marRight w:val="0"/>
      <w:marTop w:val="0"/>
      <w:marBottom w:val="0"/>
      <w:divBdr>
        <w:top w:val="none" w:sz="0" w:space="0" w:color="auto"/>
        <w:left w:val="none" w:sz="0" w:space="0" w:color="auto"/>
        <w:bottom w:val="none" w:sz="0" w:space="0" w:color="auto"/>
        <w:right w:val="none" w:sz="0" w:space="0" w:color="auto"/>
      </w:divBdr>
    </w:div>
    <w:div w:id="189943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832DD-F262-4F89-9859-DCBEFA478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9</Pages>
  <Words>1757</Words>
  <Characters>10021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Толкачев Леонид Николаевич</dc:creator>
  <cp:lastModifiedBy>c6</cp:lastModifiedBy>
  <cp:revision>24</cp:revision>
  <dcterms:created xsi:type="dcterms:W3CDTF">2020-10-21T04:09:00Z</dcterms:created>
  <dcterms:modified xsi:type="dcterms:W3CDTF">2025-06-23T23:44:00Z</dcterms:modified>
</cp:coreProperties>
</file>